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C6" w:rsidRPr="00D90BA4" w:rsidRDefault="00862117" w:rsidP="003018C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imes New Roman" w:hAnsi="Times New Roman"/>
          <w:sz w:val="28"/>
          <w:szCs w:val="28"/>
          <w:lang w:val="ro-RO"/>
        </w:rPr>
      </w:pPr>
      <w:r>
        <w:rPr>
          <w:rFonts w:ascii="Times New Roman" w:hAnsi="Times New Roman"/>
          <w:b/>
          <w:caps/>
          <w:sz w:val="28"/>
          <w:szCs w:val="28"/>
          <w:lang w:val="ro-RO"/>
        </w:rPr>
        <w:t>caiet de sarcini</w:t>
      </w:r>
    </w:p>
    <w:p w:rsidR="003018C6" w:rsidRPr="00D90BA4" w:rsidRDefault="003018C6" w:rsidP="003018C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Times New Roman" w:hAnsi="Times New Roman"/>
          <w:sz w:val="28"/>
          <w:szCs w:val="28"/>
          <w:lang w:val="ro-RO"/>
        </w:rPr>
      </w:pPr>
    </w:p>
    <w:tbl>
      <w:tblPr>
        <w:tblW w:w="14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850"/>
        <w:gridCol w:w="992"/>
        <w:gridCol w:w="4253"/>
        <w:gridCol w:w="2410"/>
        <w:gridCol w:w="2409"/>
      </w:tblGrid>
      <w:tr w:rsidR="003018C6" w:rsidRPr="00D90BA4" w:rsidTr="00A92689">
        <w:trPr>
          <w:trHeight w:val="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Nr. d/o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Denumirea bunurilor materiale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U.M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C-tea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Actul normativ la ţesătură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Actul normativ la confecţionarea echipamentului</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Termen de livrare a mărfii </w:t>
            </w:r>
          </w:p>
        </w:tc>
      </w:tr>
      <w:tr w:rsidR="003018C6" w:rsidRPr="00D90BA4" w:rsidTr="00A92689">
        <w:trPr>
          <w:trHeight w:val="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4F3585">
            <w:pPr>
              <w:spacing w:after="0" w:line="240" w:lineRule="auto"/>
              <w:rPr>
                <w:rFonts w:ascii="Times New Roman" w:hAnsi="Times New Roman"/>
                <w:sz w:val="28"/>
                <w:szCs w:val="28"/>
                <w:lang w:val="ro-RO"/>
              </w:rPr>
            </w:pPr>
            <w:r w:rsidRPr="00D90BA4">
              <w:rPr>
                <w:rFonts w:ascii="Times New Roman" w:hAnsi="Times New Roman"/>
                <w:sz w:val="28"/>
                <w:szCs w:val="28"/>
                <w:lang w:val="ro-RO"/>
              </w:rPr>
              <w:t>Căciulă (fes)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1E7958" w:rsidP="00B26636">
            <w:pPr>
              <w:spacing w:after="0" w:line="240" w:lineRule="auto"/>
              <w:rPr>
                <w:rFonts w:ascii="Times New Roman" w:hAnsi="Times New Roman"/>
                <w:sz w:val="28"/>
                <w:szCs w:val="28"/>
                <w:lang w:val="ro-RO"/>
              </w:rPr>
            </w:pPr>
            <w:r>
              <w:rPr>
                <w:rFonts w:ascii="Times New Roman" w:hAnsi="Times New Roman"/>
                <w:sz w:val="28"/>
                <w:szCs w:val="28"/>
                <w:lang w:val="ro-RO"/>
              </w:rPr>
              <w:t>700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37445" w:rsidRDefault="00D37445" w:rsidP="00B26636">
            <w:pPr>
              <w:spacing w:after="0" w:line="240" w:lineRule="auto"/>
              <w:rPr>
                <w:rFonts w:ascii="Times New Roman" w:hAnsi="Times New Roman"/>
                <w:sz w:val="28"/>
                <w:szCs w:val="28"/>
                <w:lang w:val="ro-RO"/>
              </w:rPr>
            </w:pPr>
            <w:r>
              <w:rPr>
                <w:rFonts w:ascii="Times New Roman" w:hAnsi="Times New Roman"/>
                <w:sz w:val="28"/>
                <w:szCs w:val="28"/>
                <w:lang w:val="ro-RO"/>
              </w:rPr>
              <w:t>Țesătură: ”Tricotaj”</w:t>
            </w:r>
          </w:p>
          <w:p w:rsidR="00D37445" w:rsidRDefault="00D37445" w:rsidP="00B26636">
            <w:pPr>
              <w:spacing w:after="0" w:line="240" w:lineRule="auto"/>
              <w:rPr>
                <w:rFonts w:ascii="Times New Roman" w:hAnsi="Times New Roman"/>
                <w:sz w:val="28"/>
                <w:szCs w:val="28"/>
                <w:lang w:val="ro-RO"/>
              </w:rPr>
            </w:pPr>
            <w:r>
              <w:rPr>
                <w:rFonts w:ascii="Times New Roman" w:hAnsi="Times New Roman"/>
                <w:sz w:val="28"/>
                <w:szCs w:val="28"/>
                <w:lang w:val="ro-RO"/>
              </w:rPr>
              <w:t xml:space="preserve">Compoziție fibroasă: </w:t>
            </w:r>
          </w:p>
          <w:p w:rsidR="00D37445" w:rsidRPr="00D37445" w:rsidRDefault="00D37445" w:rsidP="00D37445">
            <w:pPr>
              <w:pStyle w:val="aa"/>
              <w:numPr>
                <w:ilvl w:val="0"/>
                <w:numId w:val="2"/>
              </w:numPr>
              <w:spacing w:after="0" w:line="240" w:lineRule="auto"/>
              <w:rPr>
                <w:rFonts w:ascii="Times New Roman" w:hAnsi="Times New Roman"/>
                <w:sz w:val="28"/>
                <w:szCs w:val="28"/>
                <w:lang w:val="ro-RO"/>
              </w:rPr>
            </w:pPr>
            <w:proofErr w:type="spellStart"/>
            <w:r w:rsidRPr="00D37445">
              <w:rPr>
                <w:rFonts w:ascii="Times New Roman" w:hAnsi="Times New Roman"/>
                <w:sz w:val="28"/>
                <w:szCs w:val="28"/>
                <w:lang w:val="ro-RO"/>
              </w:rPr>
              <w:t>lînă</w:t>
            </w:r>
            <w:proofErr w:type="spellEnd"/>
            <w:r w:rsidRPr="00D37445">
              <w:rPr>
                <w:rFonts w:ascii="Times New Roman" w:hAnsi="Times New Roman"/>
                <w:sz w:val="28"/>
                <w:szCs w:val="28"/>
                <w:lang w:val="ro-RO"/>
              </w:rPr>
              <w:t xml:space="preserve"> 50%, +-15gr/m</w:t>
            </w:r>
            <w:r w:rsidRPr="00D37445">
              <w:rPr>
                <w:rFonts w:ascii="Times New Roman" w:hAnsi="Times New Roman"/>
                <w:sz w:val="28"/>
                <w:szCs w:val="28"/>
                <w:vertAlign w:val="superscript"/>
                <w:lang w:val="ro-RO"/>
              </w:rPr>
              <w:t>2</w:t>
            </w:r>
            <w:r w:rsidRPr="00D37445">
              <w:rPr>
                <w:rFonts w:ascii="Times New Roman" w:hAnsi="Times New Roman"/>
                <w:sz w:val="28"/>
                <w:szCs w:val="28"/>
                <w:lang w:val="ro-RO"/>
              </w:rPr>
              <w:t xml:space="preserve"> </w:t>
            </w:r>
          </w:p>
          <w:p w:rsidR="00D37445" w:rsidRPr="00D37445" w:rsidRDefault="00D37445" w:rsidP="00D37445">
            <w:pPr>
              <w:pStyle w:val="aa"/>
              <w:numPr>
                <w:ilvl w:val="0"/>
                <w:numId w:val="2"/>
              </w:numPr>
              <w:spacing w:after="0" w:line="240" w:lineRule="auto"/>
              <w:rPr>
                <w:rFonts w:ascii="Times New Roman" w:hAnsi="Times New Roman"/>
                <w:sz w:val="28"/>
                <w:szCs w:val="28"/>
                <w:lang w:val="ro-RO"/>
              </w:rPr>
            </w:pPr>
            <w:r w:rsidRPr="00D37445">
              <w:rPr>
                <w:rFonts w:ascii="Times New Roman" w:hAnsi="Times New Roman"/>
                <w:sz w:val="28"/>
                <w:szCs w:val="28"/>
                <w:lang w:val="ro-RO"/>
              </w:rPr>
              <w:t>poliester – 50%</w:t>
            </w:r>
            <w:r>
              <w:rPr>
                <w:rFonts w:ascii="Times New Roman" w:hAnsi="Times New Roman"/>
                <w:sz w:val="28"/>
                <w:szCs w:val="28"/>
                <w:lang w:val="ro-RO"/>
              </w:rPr>
              <w:t>, +-</w:t>
            </w:r>
            <w:r w:rsidRPr="00D37445">
              <w:rPr>
                <w:rFonts w:ascii="Times New Roman" w:hAnsi="Times New Roman"/>
                <w:sz w:val="28"/>
                <w:szCs w:val="28"/>
                <w:lang w:val="ro-RO"/>
              </w:rPr>
              <w:t>15gr/m</w:t>
            </w:r>
            <w:r w:rsidRPr="00D37445">
              <w:rPr>
                <w:rFonts w:ascii="Times New Roman" w:hAnsi="Times New Roman"/>
                <w:sz w:val="28"/>
                <w:szCs w:val="28"/>
                <w:vertAlign w:val="superscript"/>
                <w:lang w:val="ro-RO"/>
              </w:rPr>
              <w:t>2</w:t>
            </w:r>
          </w:p>
          <w:p w:rsidR="00D37445" w:rsidRDefault="00D37445" w:rsidP="00B26636">
            <w:pPr>
              <w:spacing w:after="0" w:line="240" w:lineRule="auto"/>
              <w:rPr>
                <w:rFonts w:ascii="Times New Roman" w:hAnsi="Times New Roman"/>
                <w:sz w:val="28"/>
                <w:szCs w:val="28"/>
                <w:lang w:val="ro-RO"/>
              </w:rPr>
            </w:pPr>
            <w:r>
              <w:rPr>
                <w:rFonts w:ascii="Times New Roman" w:hAnsi="Times New Roman"/>
                <w:sz w:val="28"/>
                <w:szCs w:val="28"/>
                <w:lang w:val="ro-RO"/>
              </w:rPr>
              <w:t>Mărime universală.</w:t>
            </w:r>
          </w:p>
          <w:p w:rsidR="00D37445" w:rsidRDefault="00D37445" w:rsidP="00B26636">
            <w:pPr>
              <w:spacing w:after="0" w:line="240" w:lineRule="auto"/>
              <w:rPr>
                <w:rFonts w:ascii="Times New Roman" w:hAnsi="Times New Roman"/>
                <w:sz w:val="28"/>
                <w:szCs w:val="28"/>
                <w:lang w:val="ro-RO"/>
              </w:rPr>
            </w:pPr>
            <w:r>
              <w:rPr>
                <w:rFonts w:ascii="Times New Roman" w:hAnsi="Times New Roman"/>
                <w:sz w:val="28"/>
                <w:szCs w:val="28"/>
                <w:lang w:val="ro-RO"/>
              </w:rPr>
              <w:t>Obligatoriu oferta va fi însoțită de mostră.</w:t>
            </w:r>
          </w:p>
          <w:p w:rsidR="00D37445" w:rsidRDefault="00D37445" w:rsidP="00B26636">
            <w:pPr>
              <w:spacing w:after="0" w:line="240" w:lineRule="auto"/>
              <w:rPr>
                <w:rFonts w:ascii="Times New Roman" w:hAnsi="Times New Roman"/>
                <w:sz w:val="28"/>
                <w:szCs w:val="28"/>
                <w:lang w:val="ro-RO"/>
              </w:rPr>
            </w:pPr>
            <w:r>
              <w:rPr>
                <w:rFonts w:ascii="Times New Roman" w:hAnsi="Times New Roman"/>
                <w:sz w:val="28"/>
                <w:szCs w:val="28"/>
                <w:lang w:val="ro-RO"/>
              </w:rPr>
              <w:t xml:space="preserve">Produsul să fie prevăzut cu o emblemă țesută, cusută sub </w:t>
            </w:r>
            <w:proofErr w:type="spellStart"/>
            <w:r>
              <w:rPr>
                <w:rFonts w:ascii="Times New Roman" w:hAnsi="Times New Roman"/>
                <w:sz w:val="28"/>
                <w:szCs w:val="28"/>
                <w:lang w:val="ro-RO"/>
              </w:rPr>
              <w:t>ștei</w:t>
            </w:r>
            <w:proofErr w:type="spellEnd"/>
            <w:r>
              <w:rPr>
                <w:rFonts w:ascii="Times New Roman" w:hAnsi="Times New Roman"/>
                <w:sz w:val="28"/>
                <w:szCs w:val="28"/>
                <w:lang w:val="ro-RO"/>
              </w:rPr>
              <w:t xml:space="preserve"> și imprimată cu tuș r</w:t>
            </w:r>
            <w:r w:rsidR="00831DFF">
              <w:rPr>
                <w:rFonts w:ascii="Times New Roman" w:hAnsi="Times New Roman"/>
                <w:sz w:val="28"/>
                <w:szCs w:val="28"/>
                <w:lang w:val="ro-RO"/>
              </w:rPr>
              <w:t>ezistent la spălări repetate, care trebuie să conțină următoarele: denumirea furnizorului, talia și grosimea, compoziția fibroasă, marcarea simbolurilor pentru condiții de întreținere și spălare care vor cuprinde temperatura  de spălare, tipul substanțelor și utilajelor indicate în operațiunile de spălare, curățare, uscare și călcare, anul producerii</w:t>
            </w:r>
          </w:p>
          <w:p w:rsidR="003018C6" w:rsidRPr="00D90BA4" w:rsidRDefault="00CB2B43"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Culoare neagră.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8F10E7"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 Mostra  prezentată de către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A17902" w:rsidP="005756AE">
            <w:pPr>
              <w:spacing w:after="0" w:line="240" w:lineRule="auto"/>
              <w:jc w:val="center"/>
              <w:rPr>
                <w:rFonts w:ascii="Times New Roman" w:hAnsi="Times New Roman"/>
                <w:sz w:val="28"/>
                <w:szCs w:val="28"/>
                <w:lang w:val="ro-RO"/>
              </w:rPr>
            </w:pPr>
            <w:r>
              <w:rPr>
                <w:rFonts w:ascii="Times New Roman" w:hAnsi="Times New Roman"/>
                <w:sz w:val="28"/>
                <w:szCs w:val="28"/>
                <w:lang w:val="ro-RO"/>
              </w:rPr>
              <w:t>iulie- septembrie</w:t>
            </w:r>
          </w:p>
        </w:tc>
      </w:tr>
      <w:tr w:rsidR="003018C6" w:rsidRPr="00D90BA4" w:rsidTr="00A92689">
        <w:trPr>
          <w:trHeight w:val="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1E7958">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Scurtă de iarnă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018C6" w:rsidRPr="00D90BA4" w:rsidRDefault="001E7958" w:rsidP="00923056">
            <w:pPr>
              <w:spacing w:after="0" w:line="240" w:lineRule="auto"/>
              <w:rPr>
                <w:rFonts w:ascii="Times New Roman" w:hAnsi="Times New Roman"/>
                <w:bCs/>
                <w:sz w:val="28"/>
                <w:szCs w:val="28"/>
                <w:lang w:val="ro-RO"/>
              </w:rPr>
            </w:pPr>
            <w:r>
              <w:rPr>
                <w:rFonts w:ascii="Times New Roman" w:hAnsi="Times New Roman"/>
                <w:bCs/>
                <w:sz w:val="28"/>
                <w:szCs w:val="28"/>
                <w:lang w:val="ro-RO"/>
              </w:rPr>
              <w:t>340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PROPRIETĂŢI:</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Ţesătură </w:t>
            </w:r>
            <w:proofErr w:type="spellStart"/>
            <w:r w:rsidRPr="00D90BA4">
              <w:rPr>
                <w:rFonts w:ascii="Times New Roman" w:hAnsi="Times New Roman"/>
                <w:sz w:val="28"/>
                <w:szCs w:val="28"/>
                <w:lang w:val="ro-RO"/>
              </w:rPr>
              <w:t>сu</w:t>
            </w:r>
            <w:proofErr w:type="spellEnd"/>
            <w:r w:rsidRPr="00D90BA4">
              <w:rPr>
                <w:rFonts w:ascii="Times New Roman" w:hAnsi="Times New Roman"/>
                <w:sz w:val="28"/>
                <w:szCs w:val="28"/>
                <w:lang w:val="ro-RO"/>
              </w:rPr>
              <w:t xml:space="preserve"> protecţie maximă împotriva condiţiilor meteorologice nefavorabile (impregnare impermeabilă  </w:t>
            </w:r>
            <w:smartTag w:uri="urn:schemas-microsoft-com:office:smarttags" w:element="metricconverter">
              <w:smartTagPr>
                <w:attr w:name="ProductID" w:val="10000 mm"/>
              </w:smartTagPr>
              <w:r w:rsidRPr="00D90BA4">
                <w:rPr>
                  <w:rFonts w:ascii="Times New Roman" w:hAnsi="Times New Roman"/>
                  <w:sz w:val="28"/>
                  <w:szCs w:val="28"/>
                  <w:lang w:val="ro-RO"/>
                </w:rPr>
                <w:t>10000 mm</w:t>
              </w:r>
            </w:smartTag>
            <w:r w:rsidRPr="00D90BA4">
              <w:rPr>
                <w:rFonts w:ascii="Times New Roman" w:hAnsi="Times New Roman"/>
                <w:sz w:val="28"/>
                <w:szCs w:val="28"/>
                <w:lang w:val="ro-RO"/>
              </w:rPr>
              <w:t xml:space="preserve"> col. Apă -  cu o rezistenţă la apă după 24 ore în ploaie şi </w:t>
            </w:r>
            <w:proofErr w:type="spellStart"/>
            <w:r w:rsidRPr="00D90BA4">
              <w:rPr>
                <w:rFonts w:ascii="Times New Roman" w:hAnsi="Times New Roman"/>
                <w:sz w:val="28"/>
                <w:szCs w:val="28"/>
                <w:lang w:val="ro-RO"/>
              </w:rPr>
              <w:t>vînt</w:t>
            </w:r>
            <w:proofErr w:type="spellEnd"/>
            <w:r w:rsidRPr="00D90BA4">
              <w:rPr>
                <w:rFonts w:ascii="Times New Roman" w:hAnsi="Times New Roman"/>
                <w:sz w:val="28"/>
                <w:szCs w:val="28"/>
                <w:lang w:val="ro-RO"/>
              </w:rPr>
              <w:t xml:space="preserve">), componenţa </w:t>
            </w:r>
            <w:r w:rsidRPr="00D90BA4">
              <w:rPr>
                <w:rFonts w:ascii="Times New Roman" w:hAnsi="Times New Roman"/>
                <w:sz w:val="28"/>
                <w:szCs w:val="28"/>
                <w:lang w:val="ro-RO"/>
              </w:rPr>
              <w:lastRenderedPageBreak/>
              <w:t xml:space="preserve">ţesăturii: </w:t>
            </w:r>
            <w:proofErr w:type="spellStart"/>
            <w:r w:rsidRPr="00D90BA4">
              <w:rPr>
                <w:rFonts w:ascii="Times New Roman" w:hAnsi="Times New Roman"/>
                <w:sz w:val="28"/>
                <w:szCs w:val="28"/>
                <w:lang w:val="ro-RO"/>
              </w:rPr>
              <w:t>poliefir</w:t>
            </w:r>
            <w:proofErr w:type="spellEnd"/>
            <w:r w:rsidRPr="00D90BA4">
              <w:rPr>
                <w:rFonts w:ascii="Times New Roman" w:hAnsi="Times New Roman"/>
                <w:sz w:val="28"/>
                <w:szCs w:val="28"/>
                <w:lang w:val="ro-RO"/>
              </w:rPr>
              <w:t xml:space="preserve"> – 78%,                viscoză – 22%, greutatea – 260 gr/m², plexul  ţesăturii – pe diagonală 2/1rezistenţa ţesăturii la rupere nu mai puţin: pe bază 1000H, pe bătătură 600H. </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Durabilă la spălare nu mai puţin de 10000 de cicluri, contracţia ţesăturii să fie la minim, schimbarea mărimilor nu mai mult de 3% (urzeala în lăţime)  şi 1,5 %(bătătura în lungime). Confortabil şi igienic – cu o bună permeabilitate şi să nu să se scămoşeze;</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Grupa vopsirii să fie durabilă la spălare – 4;</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la frecare – 4;</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la lumină – 6 </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PARTICULARITĂŢI:</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protecţie maximală pe timp nefavorabil şi factori climaterici;</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igienic;</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uşor pentru întreţinere;</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rezistent la poluare;</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greutate minimă a îmbrăcămintei confecţionate</w:t>
            </w: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Vesta detaşabilă căptuşită cu </w:t>
            </w:r>
            <w:proofErr w:type="spellStart"/>
            <w:r w:rsidRPr="00D90BA4">
              <w:rPr>
                <w:rFonts w:ascii="Times New Roman" w:hAnsi="Times New Roman"/>
                <w:sz w:val="28"/>
                <w:szCs w:val="28"/>
                <w:lang w:val="ro-RO"/>
              </w:rPr>
              <w:t>sintepon</w:t>
            </w:r>
            <w:proofErr w:type="spellEnd"/>
            <w:r w:rsidRPr="00D90BA4">
              <w:rPr>
                <w:rFonts w:ascii="Times New Roman" w:hAnsi="Times New Roman"/>
                <w:sz w:val="28"/>
                <w:szCs w:val="28"/>
                <w:lang w:val="ro-RO"/>
              </w:rPr>
              <w:t xml:space="preserve"> 250 gr/m² şi viscoză 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p>
          <w:p w:rsidR="003018C6" w:rsidRPr="00D90BA4" w:rsidRDefault="003018C6" w:rsidP="00B26636">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 Mostra  prezentată de către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018C6" w:rsidRPr="00D90BA4" w:rsidRDefault="003018C6" w:rsidP="00B26636">
            <w:pPr>
              <w:spacing w:after="0" w:line="240" w:lineRule="auto"/>
              <w:jc w:val="center"/>
              <w:rPr>
                <w:rFonts w:ascii="Times New Roman" w:hAnsi="Times New Roman"/>
                <w:sz w:val="28"/>
                <w:szCs w:val="28"/>
                <w:lang w:val="ro-RO"/>
              </w:rPr>
            </w:pPr>
          </w:p>
          <w:p w:rsidR="003018C6" w:rsidRPr="00D90BA4" w:rsidRDefault="003018C6" w:rsidP="00B26636">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august - octombrie</w:t>
            </w:r>
          </w:p>
        </w:tc>
      </w:tr>
      <w:tr w:rsidR="001E7958" w:rsidRPr="00D90BA4" w:rsidTr="00A92689">
        <w:trPr>
          <w:trHeight w:val="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1E7958" w:rsidRPr="00D90BA4" w:rsidRDefault="001E7958" w:rsidP="001E7958">
            <w:pPr>
              <w:spacing w:after="0" w:line="240" w:lineRule="auto"/>
              <w:rPr>
                <w:rFonts w:ascii="Times New Roman" w:hAnsi="Times New Roman"/>
                <w:sz w:val="28"/>
                <w:szCs w:val="28"/>
                <w:lang w:val="ro-RO"/>
              </w:rPr>
            </w:pPr>
            <w:r w:rsidRPr="00D90BA4">
              <w:rPr>
                <w:rFonts w:ascii="Times New Roman" w:hAnsi="Times New Roman"/>
                <w:sz w:val="28"/>
                <w:szCs w:val="28"/>
                <w:lang w:val="ro-RO"/>
              </w:rPr>
              <w:lastRenderedPageBreak/>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t xml:space="preserve">Costum  de vară  (scurtă, pantaloni, </w:t>
            </w:r>
            <w:proofErr w:type="spellStart"/>
            <w:r w:rsidRPr="00665DC2">
              <w:rPr>
                <w:rFonts w:ascii="Times New Roman" w:hAnsi="Times New Roman"/>
                <w:color w:val="000000" w:themeColor="text1"/>
                <w:sz w:val="28"/>
                <w:szCs w:val="28"/>
                <w:lang w:val="ro-RO"/>
              </w:rPr>
              <w:t>beisbolcă</w:t>
            </w:r>
            <w:proofErr w:type="spellEnd"/>
            <w:r w:rsidRPr="00665DC2">
              <w:rPr>
                <w:rFonts w:ascii="Times New Roman" w:hAnsi="Times New Roman"/>
                <w:color w:val="000000" w:themeColor="text1"/>
                <w:sz w:val="28"/>
                <w:szCs w:val="28"/>
                <w:lang w:val="ro-RO"/>
              </w:rPr>
              <w:t xml:space="preserve"> brodată cu emblema </w:t>
            </w:r>
            <w:r w:rsidRPr="00665DC2">
              <w:rPr>
                <w:rFonts w:ascii="Times New Roman" w:hAnsi="Times New Roman"/>
                <w:color w:val="000000" w:themeColor="text1"/>
                <w:sz w:val="28"/>
                <w:szCs w:val="28"/>
                <w:lang w:val="ro-RO"/>
              </w:rPr>
              <w:lastRenderedPageBreak/>
              <w:t xml:space="preserve">Inspectoratului) din țesătura </w:t>
            </w:r>
            <w:proofErr w:type="spellStart"/>
            <w:r w:rsidRPr="00665DC2">
              <w:rPr>
                <w:rFonts w:ascii="Times New Roman" w:hAnsi="Times New Roman"/>
                <w:color w:val="000000" w:themeColor="text1"/>
                <w:sz w:val="28"/>
                <w:szCs w:val="28"/>
                <w:lang w:val="ro-RO"/>
              </w:rPr>
              <w:t>benefeciarului</w:t>
            </w:r>
            <w:proofErr w:type="spellEnd"/>
            <w:r w:rsidRPr="00665DC2">
              <w:rPr>
                <w:rFonts w:ascii="Times New Roman" w:hAnsi="Times New Roman"/>
                <w:color w:val="000000" w:themeColor="text1"/>
                <w:sz w:val="28"/>
                <w:szCs w:val="28"/>
                <w:lang w:val="ro-RO"/>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lastRenderedPageBreak/>
              <w:t>set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rPr>
                <w:rFonts w:ascii="Times New Roman" w:hAnsi="Times New Roman"/>
                <w:bCs/>
                <w:color w:val="000000" w:themeColor="text1"/>
                <w:sz w:val="28"/>
                <w:szCs w:val="28"/>
                <w:lang w:val="ro-RO"/>
              </w:rPr>
            </w:pPr>
            <w:r w:rsidRPr="00665DC2">
              <w:rPr>
                <w:rFonts w:ascii="Times New Roman" w:hAnsi="Times New Roman"/>
                <w:bCs/>
                <w:color w:val="000000" w:themeColor="text1"/>
                <w:sz w:val="28"/>
                <w:szCs w:val="28"/>
                <w:lang w:val="ro-RO"/>
              </w:rPr>
              <w:t>700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jc w:val="center"/>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t>din ţesătura beneficiarului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t>Mostra  prezentată de către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E7958" w:rsidRPr="00665DC2" w:rsidRDefault="001E7958" w:rsidP="001E7958">
            <w:pPr>
              <w:spacing w:after="0" w:line="240" w:lineRule="auto"/>
              <w:jc w:val="center"/>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t>august-octombrie</w:t>
            </w:r>
          </w:p>
        </w:tc>
      </w:tr>
      <w:tr w:rsidR="009C09EF" w:rsidRPr="00D90BA4" w:rsidTr="00A92689">
        <w:trPr>
          <w:trHeight w:val="518"/>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665DC2" w:rsidRDefault="009C09EF" w:rsidP="009C09EF">
            <w:pPr>
              <w:spacing w:after="0" w:line="240" w:lineRule="auto"/>
              <w:rPr>
                <w:rFonts w:ascii="Times New Roman" w:hAnsi="Times New Roman"/>
                <w:color w:val="000000" w:themeColor="text1"/>
                <w:sz w:val="28"/>
                <w:szCs w:val="28"/>
                <w:lang w:val="ro-RO"/>
              </w:rPr>
            </w:pPr>
            <w:r w:rsidRPr="00665DC2">
              <w:rPr>
                <w:rFonts w:ascii="Times New Roman" w:hAnsi="Times New Roman"/>
                <w:color w:val="000000" w:themeColor="text1"/>
                <w:sz w:val="28"/>
                <w:szCs w:val="28"/>
                <w:lang w:val="ro-RO"/>
              </w:rPr>
              <w:lastRenderedPageBreak/>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Tricou cu mânicile scurte de culoare albastru-închis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1300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Bumbac 100%, densitatea  180-200 gr/m² </w:t>
            </w:r>
          </w:p>
          <w:p w:rsidR="009C09EF" w:rsidRPr="00D90BA4" w:rsidRDefault="009C09EF" w:rsidP="009C09EF">
            <w:pPr>
              <w:spacing w:after="0" w:line="240" w:lineRule="auto"/>
              <w:rPr>
                <w:rFonts w:ascii="Times New Roman" w:hAnsi="Times New Roman"/>
                <w:sz w:val="28"/>
                <w:szCs w:val="28"/>
                <w:lang w:val="ro-RO"/>
              </w:rPr>
            </w:pPr>
          </w:p>
          <w:p w:rsidR="009C09EF" w:rsidRPr="00D90BA4" w:rsidRDefault="009C09EF" w:rsidP="009C09EF">
            <w:pPr>
              <w:tabs>
                <w:tab w:val="left" w:pos="1134"/>
              </w:tabs>
              <w:spacing w:after="0" w:line="240" w:lineRule="auto"/>
              <w:ind w:hanging="360"/>
              <w:jc w:val="both"/>
              <w:rPr>
                <w:rFonts w:ascii="Times New Roman" w:hAnsi="Times New Roman"/>
                <w:sz w:val="28"/>
                <w:szCs w:val="28"/>
                <w:lang w:val="ro-RO"/>
              </w:rPr>
            </w:pPr>
          </w:p>
          <w:p w:rsidR="009C09EF" w:rsidRPr="00D90BA4" w:rsidRDefault="009C09EF" w:rsidP="009C09EF">
            <w:pPr>
              <w:spacing w:after="0" w:line="240" w:lineRule="auto"/>
              <w:rPr>
                <w:rFonts w:ascii="Times New Roman" w:hAnsi="Times New Roman"/>
                <w:sz w:val="28"/>
                <w:szCs w:val="28"/>
                <w:lang w:val="ro-RO"/>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Mostra  prezentată de către IGSU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iunie-august</w:t>
            </w:r>
          </w:p>
        </w:tc>
      </w:tr>
      <w:tr w:rsidR="009C09EF" w:rsidRPr="00D90BA4" w:rsidTr="00A92689">
        <w:trPr>
          <w:trHeight w:val="518"/>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5</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Tricou - polo de culoare albastru-închis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400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themeColor="text1"/>
                <w:sz w:val="28"/>
                <w:szCs w:val="28"/>
                <w:lang w:val="ro-RO"/>
              </w:rPr>
            </w:pPr>
            <w:r w:rsidRPr="00D90BA4">
              <w:rPr>
                <w:rFonts w:ascii="Times New Roman" w:hAnsi="Times New Roman"/>
                <w:color w:val="000000" w:themeColor="text1"/>
                <w:sz w:val="28"/>
                <w:szCs w:val="28"/>
                <w:lang w:val="ro-RO"/>
              </w:rPr>
              <w:t>Densitatea  180-200 gr/m²; bumbac – 50 % , PE-50%;</w:t>
            </w:r>
          </w:p>
          <w:p w:rsidR="009C09EF" w:rsidRPr="00D90BA4" w:rsidRDefault="009C09EF" w:rsidP="009C09EF">
            <w:pPr>
              <w:spacing w:after="0" w:line="240" w:lineRule="auto"/>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Inscripția ”IGSU” și </w:t>
            </w:r>
            <w:r w:rsidRPr="00D90BA4">
              <w:rPr>
                <w:rFonts w:ascii="Times New Roman" w:hAnsi="Times New Roman"/>
                <w:color w:val="000000" w:themeColor="text1"/>
                <w:sz w:val="28"/>
                <w:szCs w:val="28"/>
                <w:lang w:val="ro-RO"/>
              </w:rPr>
              <w:t>însemnele distinctive</w:t>
            </w:r>
            <w:r>
              <w:rPr>
                <w:rFonts w:ascii="Times New Roman" w:hAnsi="Times New Roman"/>
                <w:color w:val="000000" w:themeColor="text1"/>
                <w:sz w:val="28"/>
                <w:szCs w:val="28"/>
                <w:lang w:val="ro-RO"/>
              </w:rPr>
              <w:t xml:space="preserve"> la mâneci</w:t>
            </w:r>
            <w:r w:rsidRPr="00D90BA4">
              <w:rPr>
                <w:rFonts w:ascii="Times New Roman" w:hAnsi="Times New Roman"/>
                <w:color w:val="000000" w:themeColor="text1"/>
                <w:sz w:val="28"/>
                <w:szCs w:val="28"/>
                <w:lang w:val="ro-RO"/>
              </w:rPr>
              <w:t xml:space="preserve"> ale MAI şi IGSU</w:t>
            </w:r>
            <w:r>
              <w:rPr>
                <w:rFonts w:ascii="Times New Roman" w:hAnsi="Times New Roman"/>
                <w:color w:val="000000" w:themeColor="text1"/>
                <w:sz w:val="28"/>
                <w:szCs w:val="28"/>
                <w:lang w:val="ro-RO"/>
              </w:rPr>
              <w:t xml:space="preserve"> din contul furnizorului.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Conform modelului  și cerințelor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iunie - august</w:t>
            </w:r>
          </w:p>
        </w:tc>
      </w:tr>
      <w:tr w:rsidR="009C09EF" w:rsidRPr="00D90BA4" w:rsidTr="00A92689">
        <w:trPr>
          <w:trHeight w:val="518"/>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6</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Ţesătură albastru - închis p/u costum de vară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E715B1" w:rsidP="009C09EF">
            <w:pPr>
              <w:spacing w:after="0" w:line="240" w:lineRule="auto"/>
              <w:rPr>
                <w:rFonts w:ascii="Times New Roman" w:hAnsi="Times New Roman"/>
                <w:bCs/>
                <w:sz w:val="28"/>
                <w:szCs w:val="28"/>
                <w:lang w:val="ro-RO"/>
              </w:rPr>
            </w:pPr>
            <w:r>
              <w:rPr>
                <w:rFonts w:ascii="Times New Roman" w:hAnsi="Times New Roman"/>
                <w:bCs/>
                <w:sz w:val="28"/>
                <w:szCs w:val="28"/>
                <w:lang w:val="ro-RO"/>
              </w:rPr>
              <w:t>14</w:t>
            </w:r>
            <w:r w:rsidR="009C09EF">
              <w:rPr>
                <w:rFonts w:ascii="Times New Roman" w:hAnsi="Times New Roman"/>
                <w:bCs/>
                <w:sz w:val="28"/>
                <w:szCs w:val="28"/>
                <w:lang w:val="ro-RO"/>
              </w:rPr>
              <w:t>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Densitatea 230 gr/m²; bumbac – 57 % , PE-43%; împletitura prin combinare (cu aţă armată) lăţimea stofei cu bordură -15</w:t>
            </w:r>
            <w:r>
              <w:rPr>
                <w:rFonts w:ascii="Times New Roman" w:hAnsi="Times New Roman"/>
                <w:color w:val="000000"/>
                <w:sz w:val="28"/>
                <w:szCs w:val="28"/>
                <w:lang w:val="ro-RO"/>
              </w:rPr>
              <w:t>0</w:t>
            </w:r>
            <w:r w:rsidRPr="00D90BA4">
              <w:rPr>
                <w:rFonts w:ascii="Times New Roman" w:hAnsi="Times New Roman"/>
                <w:color w:val="000000"/>
                <w:sz w:val="28"/>
                <w:szCs w:val="28"/>
                <w:lang w:val="ro-RO"/>
              </w:rPr>
              <w:t xml:space="preserve">  + - 2,5,</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PROPRIETĂŢI: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xml:space="preserve">Protecţia: Ţesătură </w:t>
            </w:r>
            <w:proofErr w:type="spellStart"/>
            <w:r w:rsidRPr="00D90BA4">
              <w:rPr>
                <w:rFonts w:ascii="Times New Roman" w:hAnsi="Times New Roman"/>
                <w:color w:val="000000"/>
                <w:sz w:val="28"/>
                <w:szCs w:val="28"/>
                <w:lang w:val="ro-RO"/>
              </w:rPr>
              <w:t>сu</w:t>
            </w:r>
            <w:proofErr w:type="spellEnd"/>
            <w:r w:rsidRPr="00D90BA4">
              <w:rPr>
                <w:rFonts w:ascii="Times New Roman" w:hAnsi="Times New Roman"/>
                <w:color w:val="000000"/>
                <w:sz w:val="28"/>
                <w:szCs w:val="28"/>
                <w:lang w:val="ro-RO"/>
              </w:rPr>
              <w:t xml:space="preserve"> protecţie ultra rezistentă împotriva condiţiilor meteorologice nefavorabile şi pătrunderea apei.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Rezistenţa:</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de rupere nu mai puţin  pe bază 1000H, pe bătătură 1000H;</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la spălare nu mai puţin de 5000 cicluri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contracţia ţesăturii nu mai mult pe bază 2%, pe bătătură 1,5%;</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xml:space="preserve">* higroscopicitate nu mai puţin de 4%, </w:t>
            </w:r>
            <w:proofErr w:type="spellStart"/>
            <w:r w:rsidRPr="00D90BA4">
              <w:rPr>
                <w:rFonts w:ascii="Times New Roman" w:hAnsi="Times New Roman"/>
                <w:color w:val="000000"/>
                <w:sz w:val="28"/>
                <w:szCs w:val="28"/>
                <w:lang w:val="ro-RO"/>
              </w:rPr>
              <w:t>permiabilitate</w:t>
            </w:r>
            <w:proofErr w:type="spellEnd"/>
            <w:r w:rsidRPr="00D90BA4">
              <w:rPr>
                <w:rFonts w:ascii="Times New Roman" w:hAnsi="Times New Roman"/>
                <w:color w:val="000000"/>
                <w:sz w:val="28"/>
                <w:szCs w:val="28"/>
                <w:lang w:val="ro-RO"/>
              </w:rPr>
              <w:t xml:space="preserve"> la aer nu mai puţin de 35 dm³/m² sec.</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xml:space="preserve">Grupa vopsirii să fie durabilă la spălare – 5; la frecare – 4/4; la </w:t>
            </w:r>
            <w:r w:rsidRPr="00D90BA4">
              <w:rPr>
                <w:rFonts w:ascii="Times New Roman" w:hAnsi="Times New Roman"/>
                <w:color w:val="000000"/>
                <w:sz w:val="28"/>
                <w:szCs w:val="28"/>
                <w:lang w:val="ro-RO"/>
              </w:rPr>
              <w:lastRenderedPageBreak/>
              <w:t xml:space="preserve">lumină – 6 </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PARTICULARITĂŢI: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*rezistenţa majorată</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confortabil şi igienic</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proprietăţi de deghizare în arătare ИК – diapazon;</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color w:val="000000"/>
                <w:sz w:val="28"/>
                <w:szCs w:val="28"/>
                <w:lang w:val="ro-RO"/>
              </w:rPr>
              <w:t>* aţă încorporată în ţesătură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lastRenderedPageBreak/>
              <w:t xml:space="preserve">HG nr.1107 din 30.09.2008 </w:t>
            </w:r>
            <w:r w:rsidRPr="00D90BA4">
              <w:rPr>
                <w:rFonts w:ascii="Times New Roman" w:hAnsi="Times New Roman"/>
                <w:color w:val="000000"/>
                <w:sz w:val="28"/>
                <w:szCs w:val="28"/>
                <w:lang w:val="ro-RO"/>
              </w:rPr>
              <w:t>Mostra  prezentată de către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iunie-iulie</w:t>
            </w:r>
          </w:p>
        </w:tc>
      </w:tr>
      <w:tr w:rsidR="009C09EF" w:rsidRPr="00D90BA4" w:rsidTr="00A92689">
        <w:trPr>
          <w:trHeight w:val="709"/>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lastRenderedPageBreak/>
              <w:t>7</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Cizme pentru pompieri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per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Pr>
                <w:rFonts w:ascii="Times New Roman" w:hAnsi="Times New Roman"/>
                <w:bCs/>
                <w:sz w:val="28"/>
                <w:szCs w:val="28"/>
                <w:lang w:val="ro-RO"/>
              </w:rPr>
              <w:t>420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Talpa şi carâmb din cauciuc vulcanizat. Carâmb rezistent la foc cu capacitate de izolarea căldurii nivelul 3, carâmb cu întăritură de 2mm. Talpa rezistentă la combustibil, potrivită pentru mediu periculos, talpa din cauciuc vulcanizată care nu permite alunecarea, EN 13287. Rezistent la </w:t>
            </w:r>
            <w:proofErr w:type="spellStart"/>
            <w:r w:rsidRPr="00D90BA4">
              <w:rPr>
                <w:rFonts w:ascii="Times New Roman" w:hAnsi="Times New Roman"/>
                <w:sz w:val="28"/>
                <w:szCs w:val="28"/>
                <w:lang w:val="ro-RO"/>
              </w:rPr>
              <w:t>antiderapaj</w:t>
            </w:r>
            <w:proofErr w:type="spellEnd"/>
            <w:r w:rsidRPr="00D90BA4">
              <w:rPr>
                <w:rFonts w:ascii="Times New Roman" w:hAnsi="Times New Roman"/>
                <w:sz w:val="28"/>
                <w:szCs w:val="28"/>
                <w:lang w:val="ro-RO"/>
              </w:rPr>
              <w:t xml:space="preserve"> pentru extra-durabilitate. Testat pentru a rezista la curent de 18kv în condiţii uscate. Talpa rezistentă la obiecte tăioase şi ascuţite. Performanţă   multiplă dată şi de protecţia împotriva frigului. Lamela la talpă de mijloc din oţel. O bucată de oţel inoxidabil ce </w:t>
            </w:r>
            <w:proofErr w:type="spellStart"/>
            <w:r w:rsidRPr="00D90BA4">
              <w:rPr>
                <w:rFonts w:ascii="Times New Roman" w:hAnsi="Times New Roman"/>
                <w:sz w:val="28"/>
                <w:szCs w:val="28"/>
                <w:lang w:val="ro-RO"/>
              </w:rPr>
              <w:t>întîmpină</w:t>
            </w:r>
            <w:proofErr w:type="spellEnd"/>
            <w:r w:rsidRPr="00D90BA4">
              <w:rPr>
                <w:rFonts w:ascii="Times New Roman" w:hAnsi="Times New Roman"/>
                <w:sz w:val="28"/>
                <w:szCs w:val="28"/>
                <w:lang w:val="ro-RO"/>
              </w:rPr>
              <w:t xml:space="preserve"> prevederile standardului EN ISO 20345-2014. Talpa  şi carâmbul rezistent faţă de acizi slabi şi substanţele alcaline. Bombeu metalic</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rPr>
                <w:rFonts w:ascii="Times New Roman" w:hAnsi="Times New Roman"/>
                <w:sz w:val="28"/>
                <w:szCs w:val="28"/>
                <w:lang w:val="ro-RO"/>
              </w:rPr>
            </w:pPr>
            <w:r w:rsidRPr="00D90BA4">
              <w:rPr>
                <w:rFonts w:ascii="Times New Roman" w:hAnsi="Times New Roman"/>
                <w:sz w:val="28"/>
                <w:szCs w:val="28"/>
                <w:lang w:val="ro-RO"/>
              </w:rPr>
              <w:t>EN ISO 20345-2014</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EN 15090-2014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august - septembrie</w:t>
            </w:r>
          </w:p>
        </w:tc>
      </w:tr>
      <w:tr w:rsidR="009C09EF" w:rsidRPr="00D90BA4" w:rsidTr="00A92689">
        <w:trPr>
          <w:trHeight w:val="709"/>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8</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Epoleţi  de tip husă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E715B1" w:rsidP="009C09EF">
            <w:pPr>
              <w:spacing w:after="0" w:line="240" w:lineRule="auto"/>
              <w:rPr>
                <w:rFonts w:ascii="Times New Roman" w:hAnsi="Times New Roman"/>
                <w:bCs/>
                <w:sz w:val="28"/>
                <w:szCs w:val="28"/>
                <w:lang w:val="ro-RO"/>
              </w:rPr>
            </w:pPr>
            <w:r>
              <w:rPr>
                <w:rFonts w:ascii="Times New Roman" w:hAnsi="Times New Roman"/>
                <w:bCs/>
                <w:sz w:val="28"/>
                <w:szCs w:val="28"/>
                <w:lang w:val="ro-RO"/>
              </w:rPr>
              <w:t>2300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Din ţesătura furnizorului. Culoare albastru-închis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Conform modelului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iulie-august</w:t>
            </w:r>
          </w:p>
        </w:tc>
      </w:tr>
      <w:tr w:rsidR="009C09EF" w:rsidRPr="00D90BA4" w:rsidTr="00A92689">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lastRenderedPageBreak/>
              <w:t>9</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Costum de paradă (B), cusut individual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set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160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Din țesătura și însemnele distinctive ale furnizorului.</w:t>
            </w:r>
          </w:p>
          <w:p w:rsidR="009C09EF" w:rsidRPr="00D90BA4" w:rsidRDefault="009C09EF" w:rsidP="009C09EF">
            <w:pPr>
              <w:spacing w:after="0" w:line="240" w:lineRule="auto"/>
              <w:rPr>
                <w:rFonts w:ascii="Times New Roman" w:hAnsi="Times New Roman"/>
                <w:sz w:val="28"/>
                <w:szCs w:val="28"/>
                <w:lang w:val="ro-RO"/>
              </w:rPr>
            </w:pPr>
            <w:proofErr w:type="spellStart"/>
            <w:r w:rsidRPr="00D90BA4">
              <w:rPr>
                <w:rFonts w:ascii="Times New Roman" w:hAnsi="Times New Roman"/>
                <w:sz w:val="28"/>
                <w:szCs w:val="28"/>
              </w:rPr>
              <w:t>Densitatea</w:t>
            </w:r>
            <w:proofErr w:type="spellEnd"/>
            <w:r w:rsidRPr="00D90BA4">
              <w:rPr>
                <w:rFonts w:ascii="Times New Roman" w:hAnsi="Times New Roman"/>
                <w:sz w:val="28"/>
                <w:szCs w:val="28"/>
              </w:rPr>
              <w:t xml:space="preserve"> </w:t>
            </w:r>
            <w:proofErr w:type="spellStart"/>
            <w:r w:rsidRPr="00D90BA4">
              <w:rPr>
                <w:rFonts w:ascii="Times New Roman" w:hAnsi="Times New Roman"/>
                <w:sz w:val="28"/>
                <w:szCs w:val="28"/>
              </w:rPr>
              <w:t>țesăturii</w:t>
            </w:r>
            <w:proofErr w:type="spellEnd"/>
            <w:r w:rsidRPr="00D90BA4">
              <w:rPr>
                <w:rFonts w:ascii="Times New Roman" w:hAnsi="Times New Roman"/>
                <w:sz w:val="28"/>
                <w:szCs w:val="28"/>
              </w:rPr>
              <w:t xml:space="preserve"> - 30</w:t>
            </w:r>
            <w:r>
              <w:rPr>
                <w:rFonts w:ascii="Times New Roman" w:hAnsi="Times New Roman"/>
                <w:sz w:val="28"/>
                <w:szCs w:val="28"/>
              </w:rPr>
              <w:t>0</w:t>
            </w:r>
            <w:r w:rsidRPr="00D90BA4">
              <w:rPr>
                <w:rFonts w:ascii="Times New Roman" w:hAnsi="Times New Roman"/>
                <w:sz w:val="28"/>
                <w:szCs w:val="28"/>
              </w:rPr>
              <w:t xml:space="preserve"> gr/m², </w:t>
            </w:r>
            <w:proofErr w:type="spellStart"/>
            <w:r w:rsidRPr="00D90BA4">
              <w:rPr>
                <w:rFonts w:ascii="Times New Roman" w:hAnsi="Times New Roman"/>
                <w:sz w:val="28"/>
                <w:szCs w:val="28"/>
              </w:rPr>
              <w:t>lînă</w:t>
            </w:r>
            <w:proofErr w:type="spellEnd"/>
            <w:r w:rsidRPr="00D90BA4">
              <w:rPr>
                <w:rFonts w:ascii="Times New Roman" w:hAnsi="Times New Roman"/>
                <w:sz w:val="28"/>
                <w:szCs w:val="28"/>
              </w:rPr>
              <w:t xml:space="preserve"> - 66%, PE - 34%</w:t>
            </w:r>
            <w:r>
              <w:rPr>
                <w:rFonts w:ascii="Times New Roman" w:hAnsi="Times New Roman"/>
                <w:sz w:val="28"/>
                <w:szCs w:val="28"/>
              </w:rPr>
              <w:t>.</w:t>
            </w:r>
            <w:r w:rsidRPr="00D90BA4">
              <w:rPr>
                <w:rFonts w:ascii="Times New Roman" w:hAnsi="Times New Roman"/>
                <w:sz w:val="28"/>
                <w:szCs w:val="28"/>
              </w:rPr>
              <w:t xml:space="preserve"> </w:t>
            </w:r>
            <w:r w:rsidRPr="00D90BA4">
              <w:rPr>
                <w:rFonts w:ascii="Times New Roman" w:hAnsi="Times New Roman"/>
                <w:sz w:val="28"/>
                <w:szCs w:val="28"/>
                <w:lang w:val="ro-RO"/>
              </w:rPr>
              <w:t>PARTICULARITĂŢI:</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confortabil şi igienic;</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să nu să se scămoşeze;</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rezistenţă la vopsire;</w:t>
            </w:r>
          </w:p>
          <w:p w:rsidR="009C09EF"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îngrijire economică.</w:t>
            </w:r>
          </w:p>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Vestonul și pantalonii se realizează în sistemul de confecționare prin măsuri individuale, probe de ajustare și proba finală, pe baza măsurilor efectuate de furnizor.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Conform modelului </w:t>
            </w:r>
            <w:r>
              <w:rPr>
                <w:rFonts w:ascii="Times New Roman" w:hAnsi="Times New Roman"/>
                <w:sz w:val="28"/>
                <w:szCs w:val="28"/>
                <w:lang w:val="ro-RO"/>
              </w:rPr>
              <w:t>și culorii aprobat de</w:t>
            </w:r>
            <w:r w:rsidRPr="00D90BA4">
              <w:rPr>
                <w:rFonts w:ascii="Times New Roman" w:hAnsi="Times New Roman"/>
                <w:sz w:val="28"/>
                <w:szCs w:val="28"/>
                <w:lang w:val="ro-RO"/>
              </w:rPr>
              <w:t xml:space="preserv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octombrie noiembrie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10</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Costum de paradă (D), cusut individual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set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color w:val="000000"/>
                <w:sz w:val="28"/>
                <w:szCs w:val="28"/>
                <w:lang w:val="ro-RO"/>
              </w:rPr>
            </w:pPr>
            <w:r w:rsidRPr="00D90BA4">
              <w:rPr>
                <w:rFonts w:ascii="Times New Roman" w:hAnsi="Times New Roman"/>
                <w:bCs/>
                <w:color w:val="000000"/>
                <w:sz w:val="28"/>
                <w:szCs w:val="28"/>
                <w:lang w:val="ro-RO"/>
              </w:rPr>
              <w:t>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Din țesătura și însemnele distinctive ale furnizorului.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Densitatea țesăturii - 30</w:t>
            </w:r>
            <w:r>
              <w:rPr>
                <w:rFonts w:ascii="Times New Roman" w:hAnsi="Times New Roman"/>
                <w:color w:val="000000"/>
                <w:sz w:val="28"/>
                <w:szCs w:val="28"/>
                <w:lang w:val="ro-RO"/>
              </w:rPr>
              <w:t>0</w:t>
            </w:r>
            <w:r w:rsidRPr="00D90BA4">
              <w:rPr>
                <w:rFonts w:ascii="Times New Roman" w:hAnsi="Times New Roman"/>
                <w:color w:val="000000"/>
                <w:sz w:val="28"/>
                <w:szCs w:val="28"/>
                <w:lang w:val="ro-RO"/>
              </w:rPr>
              <w:t xml:space="preserve"> gr/m²</w:t>
            </w:r>
            <w:r>
              <w:rPr>
                <w:rFonts w:ascii="Times New Roman" w:hAnsi="Times New Roman"/>
                <w:color w:val="000000"/>
                <w:sz w:val="28"/>
                <w:szCs w:val="28"/>
                <w:lang w:val="ro-RO"/>
              </w:rPr>
              <w:t>, lînă - 66%, PE - 34%.</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PARTICULARITĂŢI: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confortabil şi igienic;</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să nu să se scămoşeze;</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rezistenţă la vopsire;</w:t>
            </w:r>
          </w:p>
          <w:p w:rsidR="009C09EF"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îngrijire economică.</w:t>
            </w:r>
          </w:p>
          <w:p w:rsidR="009C09EF" w:rsidRPr="00D90BA4" w:rsidRDefault="009C09EF" w:rsidP="009C09EF">
            <w:pPr>
              <w:spacing w:after="0" w:line="240" w:lineRule="auto"/>
              <w:rPr>
                <w:rFonts w:ascii="Times New Roman" w:hAnsi="Times New Roman"/>
                <w:color w:val="000000"/>
                <w:sz w:val="28"/>
                <w:szCs w:val="28"/>
                <w:lang w:val="ro-RO"/>
              </w:rPr>
            </w:pPr>
            <w:r>
              <w:rPr>
                <w:rFonts w:ascii="Times New Roman" w:hAnsi="Times New Roman"/>
                <w:sz w:val="28"/>
                <w:szCs w:val="28"/>
                <w:lang w:val="ro-RO"/>
              </w:rPr>
              <w:t>Vestonul și fustă se realizează în sistemul de confecționare prin măsuri individuale, probe de ajustare și proba finală, pe baza măsurilor efectuate de furnizor.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sz w:val="28"/>
                <w:szCs w:val="28"/>
                <w:lang w:val="ro-RO"/>
              </w:rPr>
              <w:t xml:space="preserve">Conform modelului </w:t>
            </w:r>
            <w:r>
              <w:rPr>
                <w:rFonts w:ascii="Times New Roman" w:hAnsi="Times New Roman"/>
                <w:sz w:val="28"/>
                <w:szCs w:val="28"/>
                <w:lang w:val="ro-RO"/>
              </w:rPr>
              <w:t>și culorii aprobat de</w:t>
            </w:r>
            <w:r w:rsidRPr="00D90BA4">
              <w:rPr>
                <w:rFonts w:ascii="Times New Roman" w:hAnsi="Times New Roman"/>
                <w:sz w:val="28"/>
                <w:szCs w:val="28"/>
                <w:lang w:val="ro-RO"/>
              </w:rPr>
              <w:t xml:space="preserv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color w:val="000000"/>
                <w:sz w:val="28"/>
                <w:szCs w:val="28"/>
                <w:lang w:val="ro-RO"/>
              </w:rPr>
            </w:pPr>
            <w:r w:rsidRPr="00D90BA4">
              <w:rPr>
                <w:rFonts w:ascii="Times New Roman" w:hAnsi="Times New Roman"/>
                <w:sz w:val="28"/>
                <w:szCs w:val="28"/>
                <w:lang w:val="ro-RO"/>
              </w:rPr>
              <w:t>octombrie  noiembrie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11</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Chipiu de paradă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200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Din țesătura și însemnele distinctive ale furnizorului.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Densitatea țesăturii - 30</w:t>
            </w:r>
            <w:r>
              <w:rPr>
                <w:rFonts w:ascii="Times New Roman" w:hAnsi="Times New Roman"/>
                <w:color w:val="000000"/>
                <w:sz w:val="28"/>
                <w:szCs w:val="28"/>
                <w:lang w:val="ro-RO"/>
              </w:rPr>
              <w:t xml:space="preserve">0 gr/m², lînă - 66%, PE - 34%. </w:t>
            </w:r>
            <w:r w:rsidRPr="00D90BA4">
              <w:rPr>
                <w:rFonts w:ascii="Times New Roman" w:hAnsi="Times New Roman"/>
                <w:color w:val="000000"/>
                <w:sz w:val="28"/>
                <w:szCs w:val="28"/>
                <w:lang w:val="ro-RO"/>
              </w:rPr>
              <w:t>PARTICULARITĂŢI: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confortabil şi igienic;</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lastRenderedPageBreak/>
              <w:t>* să nu să se scămoşeze;</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rezistenţă la vopsire;</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color w:val="000000"/>
                <w:sz w:val="28"/>
                <w:szCs w:val="28"/>
                <w:lang w:val="ro-RO"/>
              </w:rPr>
              <w:t>* îngrijire economică.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lastRenderedPageBreak/>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Conform modelului </w:t>
            </w:r>
            <w:r>
              <w:rPr>
                <w:rFonts w:ascii="Times New Roman" w:hAnsi="Times New Roman"/>
                <w:sz w:val="28"/>
                <w:szCs w:val="28"/>
                <w:lang w:val="ro-RO"/>
              </w:rPr>
              <w:t>și culorii aprobat de</w:t>
            </w:r>
            <w:r w:rsidRPr="00D90BA4">
              <w:rPr>
                <w:rFonts w:ascii="Times New Roman" w:hAnsi="Times New Roman"/>
                <w:sz w:val="28"/>
                <w:szCs w:val="28"/>
                <w:lang w:val="ro-RO"/>
              </w:rPr>
              <w:t xml:space="preserv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color w:val="000000"/>
                <w:sz w:val="28"/>
                <w:szCs w:val="28"/>
                <w:lang w:val="ro-RO"/>
              </w:rPr>
            </w:pPr>
            <w:r w:rsidRPr="00D90BA4">
              <w:rPr>
                <w:rFonts w:ascii="Times New Roman" w:hAnsi="Times New Roman"/>
                <w:color w:val="000000"/>
                <w:sz w:val="28"/>
                <w:szCs w:val="28"/>
                <w:lang w:val="ro-RO"/>
              </w:rPr>
              <w:t>octombrie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lastRenderedPageBreak/>
              <w:t>12</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Bonetă (D)</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60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Din țesătura și însemnele distinctive ale furnizorului.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Densitatea țesăturii - 30</w:t>
            </w:r>
            <w:r>
              <w:rPr>
                <w:rFonts w:ascii="Times New Roman" w:hAnsi="Times New Roman"/>
                <w:color w:val="000000"/>
                <w:sz w:val="28"/>
                <w:szCs w:val="28"/>
                <w:lang w:val="ro-RO"/>
              </w:rPr>
              <w:t xml:space="preserve">0 gr/m², lînă - 66%, PE - 34%. </w:t>
            </w:r>
            <w:r w:rsidRPr="00D90BA4">
              <w:rPr>
                <w:rFonts w:ascii="Times New Roman" w:hAnsi="Times New Roman"/>
                <w:color w:val="000000"/>
                <w:sz w:val="28"/>
                <w:szCs w:val="28"/>
                <w:lang w:val="ro-RO"/>
              </w:rPr>
              <w:t>PARTICULARITĂŢI:</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confortabil şi igienic;</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să nu să se scămoşeze;</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 rezistenţă la vopsire;</w:t>
            </w:r>
          </w:p>
          <w:p w:rsidR="009C09EF" w:rsidRPr="00D90BA4" w:rsidRDefault="009C09EF" w:rsidP="009C09EF">
            <w:pPr>
              <w:spacing w:after="0" w:line="240" w:lineRule="auto"/>
              <w:rPr>
                <w:rFonts w:ascii="Times New Roman" w:hAnsi="Times New Roman"/>
                <w:color w:val="FF0000"/>
                <w:sz w:val="28"/>
                <w:szCs w:val="28"/>
                <w:lang w:val="ro-RO"/>
              </w:rPr>
            </w:pPr>
            <w:r w:rsidRPr="00D90BA4">
              <w:rPr>
                <w:rFonts w:ascii="Times New Roman" w:hAnsi="Times New Roman"/>
                <w:color w:val="000000"/>
                <w:sz w:val="28"/>
                <w:szCs w:val="28"/>
                <w:lang w:val="ro-RO"/>
              </w:rPr>
              <w:t>* îngrijire economică.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Conform modelului </w:t>
            </w:r>
            <w:r>
              <w:rPr>
                <w:rFonts w:ascii="Times New Roman" w:hAnsi="Times New Roman"/>
                <w:sz w:val="28"/>
                <w:szCs w:val="28"/>
                <w:lang w:val="ro-RO"/>
              </w:rPr>
              <w:t>și culorii aprobat de</w:t>
            </w:r>
            <w:r w:rsidRPr="00D90BA4">
              <w:rPr>
                <w:rFonts w:ascii="Times New Roman" w:hAnsi="Times New Roman"/>
                <w:sz w:val="28"/>
                <w:szCs w:val="28"/>
                <w:lang w:val="ro-RO"/>
              </w:rPr>
              <w:t xml:space="preserv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color w:val="000000"/>
                <w:sz w:val="28"/>
                <w:szCs w:val="28"/>
                <w:lang w:val="ro-RO"/>
              </w:rPr>
            </w:pPr>
            <w:r w:rsidRPr="00D90BA4">
              <w:rPr>
                <w:rFonts w:ascii="Times New Roman" w:hAnsi="Times New Roman"/>
                <w:color w:val="000000"/>
                <w:sz w:val="28"/>
                <w:szCs w:val="28"/>
                <w:lang w:val="ro-RO"/>
              </w:rPr>
              <w:t>octombrie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13</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sz w:val="28"/>
                <w:szCs w:val="28"/>
                <w:lang w:val="ro-RO"/>
              </w:rPr>
              <w:t xml:space="preserve">Cravată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400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rPr>
              <w:t>Ţesătură:100% poliester. Culoare albastru-închis. Pe cravată este brodată emblema Inspectoratului.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rPr>
            </w:pPr>
            <w:r w:rsidRPr="00D90BA4">
              <w:rPr>
                <w:rFonts w:ascii="Times New Roman" w:hAnsi="Times New Roman"/>
                <w:sz w:val="28"/>
                <w:szCs w:val="28"/>
              </w:rPr>
              <w:t>GOST 28847-90</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HG nr.1107 din 30.09.2008</w:t>
            </w:r>
          </w:p>
          <w:p w:rsidR="009C09EF" w:rsidRPr="00D90BA4" w:rsidRDefault="009C09EF" w:rsidP="009C09EF">
            <w:pPr>
              <w:spacing w:after="0" w:line="240" w:lineRule="auto"/>
              <w:rPr>
                <w:rFonts w:ascii="Times New Roman" w:hAnsi="Times New Roman"/>
                <w:sz w:val="28"/>
                <w:szCs w:val="28"/>
              </w:rPr>
            </w:pPr>
            <w:r w:rsidRPr="00D90BA4">
              <w:rPr>
                <w:rFonts w:ascii="Times New Roman" w:hAnsi="Times New Roman"/>
                <w:color w:val="000000"/>
                <w:sz w:val="28"/>
                <w:szCs w:val="28"/>
                <w:lang w:val="ro-RO"/>
              </w:rPr>
              <w:t>Conform modelului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color w:val="000000"/>
                <w:sz w:val="28"/>
                <w:szCs w:val="28"/>
                <w:lang w:val="ro-RO"/>
              </w:rPr>
            </w:pPr>
            <w:r w:rsidRPr="00D90BA4">
              <w:rPr>
                <w:rFonts w:ascii="Times New Roman" w:hAnsi="Times New Roman"/>
                <w:color w:val="000000"/>
                <w:sz w:val="28"/>
                <w:szCs w:val="28"/>
                <w:lang w:val="ro-RO"/>
              </w:rPr>
              <w:t>septembrie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14</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Fixator la cravată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250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Fixatorul pentru cravată are forma unei lamele dreptunghiulare cu capătul vizibil rotunjit, pe fața căreia este aplicat în mijloc un scut rotund</w:t>
            </w:r>
            <w:r>
              <w:rPr>
                <w:rFonts w:ascii="Times New Roman" w:hAnsi="Times New Roman"/>
                <w:sz w:val="28"/>
                <w:szCs w:val="28"/>
                <w:lang w:val="ro-RO"/>
              </w:rPr>
              <w:t xml:space="preserve"> cu imaginea conturată a emblemei </w:t>
            </w:r>
            <w:r w:rsidRPr="00D90BA4">
              <w:rPr>
                <w:rFonts w:ascii="Times New Roman" w:hAnsi="Times New Roman"/>
                <w:sz w:val="28"/>
                <w:szCs w:val="28"/>
                <w:lang w:val="ro-RO"/>
              </w:rPr>
              <w:t>Inspectoratului.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color w:val="000000"/>
                <w:sz w:val="28"/>
                <w:szCs w:val="28"/>
                <w:lang w:val="ro-RO"/>
              </w:rPr>
              <w:t>Conform modelului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sidRPr="00D90BA4">
              <w:rPr>
                <w:rFonts w:ascii="Times New Roman" w:hAnsi="Times New Roman"/>
                <w:sz w:val="28"/>
                <w:szCs w:val="28"/>
                <w:lang w:val="ro-RO"/>
              </w:rPr>
              <w:t>septembrie</w:t>
            </w:r>
          </w:p>
        </w:tc>
      </w:tr>
      <w:tr w:rsidR="009C09EF" w:rsidRPr="00D90BA4" w:rsidTr="00A9268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Pr>
                <w:rFonts w:ascii="Times New Roman" w:hAnsi="Times New Roman"/>
                <w:sz w:val="28"/>
                <w:szCs w:val="28"/>
                <w:lang w:val="ro-RO"/>
              </w:rPr>
              <w:t>15</w:t>
            </w:r>
            <w:r w:rsidRPr="00D90BA4">
              <w:rPr>
                <w:rFonts w:ascii="Times New Roman" w:hAnsi="Times New Roman"/>
                <w:sz w:val="28"/>
                <w:szCs w:val="28"/>
                <w:lang w:val="ro-RO"/>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Cămașă cu mînica lungă de culoare albastru-deschis</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buc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bCs/>
                <w:sz w:val="28"/>
                <w:szCs w:val="28"/>
                <w:lang w:val="ro-RO"/>
              </w:rPr>
            </w:pPr>
            <w:r w:rsidRPr="00D90BA4">
              <w:rPr>
                <w:rFonts w:ascii="Times New Roman" w:hAnsi="Times New Roman"/>
                <w:bCs/>
                <w:sz w:val="28"/>
                <w:szCs w:val="28"/>
                <w:lang w:val="ro-RO"/>
              </w:rPr>
              <w:t>220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t>Din țesătura furnizorului.</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Densitatea </w:t>
            </w:r>
            <w:r>
              <w:rPr>
                <w:rFonts w:ascii="Times New Roman" w:hAnsi="Times New Roman"/>
                <w:sz w:val="28"/>
                <w:szCs w:val="28"/>
                <w:lang w:val="ro-RO"/>
              </w:rPr>
              <w:t>150-</w:t>
            </w:r>
            <w:r w:rsidRPr="00D90BA4">
              <w:rPr>
                <w:rFonts w:ascii="Times New Roman" w:hAnsi="Times New Roman"/>
                <w:sz w:val="28"/>
                <w:szCs w:val="28"/>
                <w:lang w:val="ro-RO"/>
              </w:rPr>
              <w:t xml:space="preserve">160 gr/m²; viscoză – 35% , PE-65%; împletitura prin pînză, </w:t>
            </w:r>
          </w:p>
          <w:p w:rsidR="009C09EF" w:rsidRPr="00D90BA4" w:rsidRDefault="009C09EF" w:rsidP="009C09EF">
            <w:pPr>
              <w:spacing w:after="0" w:line="240" w:lineRule="auto"/>
              <w:rPr>
                <w:rFonts w:ascii="Times New Roman" w:hAnsi="Times New Roman"/>
                <w:sz w:val="28"/>
                <w:szCs w:val="28"/>
              </w:rPr>
            </w:pPr>
            <w:r w:rsidRPr="00D90BA4">
              <w:rPr>
                <w:rFonts w:ascii="Times New Roman" w:hAnsi="Times New Roman"/>
                <w:sz w:val="28"/>
                <w:szCs w:val="28"/>
              </w:rPr>
              <w:t>PROPRIETĂŢI:</w:t>
            </w:r>
          </w:p>
          <w:p w:rsidR="009C09EF" w:rsidRPr="00D90BA4" w:rsidRDefault="009C09EF" w:rsidP="009C09EF">
            <w:pPr>
              <w:spacing w:after="0" w:line="240" w:lineRule="auto"/>
              <w:rPr>
                <w:rFonts w:ascii="Times New Roman" w:hAnsi="Times New Roman"/>
                <w:sz w:val="28"/>
                <w:szCs w:val="28"/>
              </w:rPr>
            </w:pPr>
            <w:r w:rsidRPr="00D90BA4">
              <w:rPr>
                <w:rFonts w:ascii="Times New Roman" w:hAnsi="Times New Roman"/>
                <w:sz w:val="28"/>
                <w:szCs w:val="28"/>
              </w:rPr>
              <w:t>Protecţia: aspect exterior ideal pe toată perioada de port</w:t>
            </w:r>
          </w:p>
          <w:p w:rsidR="009C09EF" w:rsidRPr="00D90BA4" w:rsidRDefault="009C09EF" w:rsidP="009C09EF">
            <w:pPr>
              <w:spacing w:after="0" w:line="240" w:lineRule="auto"/>
              <w:rPr>
                <w:rFonts w:ascii="Times New Roman" w:hAnsi="Times New Roman"/>
                <w:sz w:val="28"/>
                <w:szCs w:val="28"/>
              </w:rPr>
            </w:pPr>
            <w:r w:rsidRPr="00D90BA4">
              <w:rPr>
                <w:rFonts w:ascii="Times New Roman" w:hAnsi="Times New Roman"/>
                <w:sz w:val="28"/>
                <w:szCs w:val="28"/>
              </w:rPr>
              <w:t>Rezistenţa:</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rPr>
              <w:t xml:space="preserve">* de rupere nu mai puţin  </w:t>
            </w:r>
            <w:r w:rsidRPr="00D90BA4">
              <w:rPr>
                <w:rFonts w:ascii="Times New Roman" w:hAnsi="Times New Roman"/>
                <w:sz w:val="28"/>
                <w:szCs w:val="28"/>
                <w:lang w:val="ro-RO"/>
              </w:rPr>
              <w:t>pe bază 750H, pe bătătură 400H;</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 la spălare nu mai puţin de 3500 </w:t>
            </w:r>
            <w:r w:rsidRPr="00D90BA4">
              <w:rPr>
                <w:rFonts w:ascii="Times New Roman" w:hAnsi="Times New Roman"/>
                <w:sz w:val="28"/>
                <w:szCs w:val="28"/>
                <w:lang w:val="ro-RO"/>
              </w:rPr>
              <w:lastRenderedPageBreak/>
              <w:t>cicluri</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contracţia ţesăturii nu mai mult pe bază 2%, pe bătătură 1,5%;</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 </w:t>
            </w:r>
            <w:r w:rsidRPr="00393971">
              <w:rPr>
                <w:rFonts w:ascii="Times New Roman" w:hAnsi="Times New Roman"/>
                <w:sz w:val="28"/>
                <w:szCs w:val="28"/>
                <w:lang w:val="ro-RO"/>
              </w:rPr>
              <w:t xml:space="preserve">higroscopicitate nu mai puţin de 5,5%, </w:t>
            </w:r>
            <w:r w:rsidRPr="00D90BA4">
              <w:rPr>
                <w:rFonts w:ascii="Times New Roman" w:hAnsi="Times New Roman"/>
                <w:sz w:val="28"/>
                <w:szCs w:val="28"/>
                <w:lang w:val="ro-RO"/>
              </w:rPr>
              <w:t>permiabilitate la aier nu mai puţin de 50 dm³/m² sec.</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xml:space="preserve">Grupa vopsirii să fie durabilă la spălare – 4/4; la frecare – 4; la lumină – 6 </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PARTICULARITĂŢI:</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confortabil şi igienic</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şifonabilitate joasă</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sz w:val="28"/>
                <w:szCs w:val="28"/>
                <w:lang w:val="ro-RO"/>
              </w:rPr>
              <w:t>* rezistenţă la vopsire</w:t>
            </w:r>
          </w:p>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sz w:val="28"/>
                <w:szCs w:val="28"/>
                <w:lang w:val="ro-RO"/>
              </w:rPr>
              <w:t>* îngrijire economică</w:t>
            </w:r>
          </w:p>
          <w:p w:rsidR="009C09EF" w:rsidRPr="00D90BA4" w:rsidRDefault="009C09EF" w:rsidP="009C09EF">
            <w:pPr>
              <w:spacing w:after="0" w:line="240" w:lineRule="auto"/>
              <w:rPr>
                <w:rFonts w:ascii="Times New Roman" w:hAnsi="Times New Roman"/>
                <w:sz w:val="28"/>
                <w:szCs w:val="28"/>
                <w:lang w:val="ro-RO"/>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rPr>
                <w:rFonts w:ascii="Times New Roman" w:hAnsi="Times New Roman"/>
                <w:color w:val="000000"/>
                <w:sz w:val="28"/>
                <w:szCs w:val="28"/>
                <w:lang w:val="ro-RO"/>
              </w:rPr>
            </w:pPr>
            <w:r w:rsidRPr="00D90BA4">
              <w:rPr>
                <w:rFonts w:ascii="Times New Roman" w:hAnsi="Times New Roman"/>
                <w:color w:val="000000"/>
                <w:sz w:val="28"/>
                <w:szCs w:val="28"/>
                <w:lang w:val="ro-RO"/>
              </w:rPr>
              <w:lastRenderedPageBreak/>
              <w:t>HG nr.1107 din 30.09.2008</w:t>
            </w:r>
          </w:p>
          <w:p w:rsidR="009C09EF" w:rsidRPr="00D90BA4" w:rsidRDefault="009C09EF" w:rsidP="009C09EF">
            <w:pPr>
              <w:spacing w:after="0" w:line="240" w:lineRule="auto"/>
              <w:rPr>
                <w:rFonts w:ascii="Times New Roman" w:hAnsi="Times New Roman"/>
                <w:sz w:val="28"/>
                <w:szCs w:val="28"/>
                <w:lang w:val="ro-RO"/>
              </w:rPr>
            </w:pPr>
            <w:r w:rsidRPr="00D90BA4">
              <w:rPr>
                <w:rFonts w:ascii="Times New Roman" w:hAnsi="Times New Roman"/>
                <w:color w:val="000000"/>
                <w:sz w:val="28"/>
                <w:szCs w:val="28"/>
                <w:lang w:val="ro-RO"/>
              </w:rPr>
              <w:t xml:space="preserve">Conform modelului </w:t>
            </w:r>
            <w:r>
              <w:rPr>
                <w:rFonts w:ascii="Times New Roman" w:hAnsi="Times New Roman"/>
                <w:color w:val="000000"/>
                <w:sz w:val="28"/>
                <w:szCs w:val="28"/>
                <w:lang w:val="ro-RO"/>
              </w:rPr>
              <w:t>și culorii prezentate de</w:t>
            </w:r>
            <w:r w:rsidRPr="00D90BA4">
              <w:rPr>
                <w:rFonts w:ascii="Times New Roman" w:hAnsi="Times New Roman"/>
                <w:color w:val="000000"/>
                <w:sz w:val="28"/>
                <w:szCs w:val="28"/>
                <w:lang w:val="ro-RO"/>
              </w:rPr>
              <w:t xml:space="preserve"> IGSU</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09EF" w:rsidRPr="00D90BA4" w:rsidRDefault="009C09EF" w:rsidP="009C09EF">
            <w:pPr>
              <w:spacing w:after="0" w:line="240" w:lineRule="auto"/>
              <w:jc w:val="center"/>
              <w:rPr>
                <w:rFonts w:ascii="Times New Roman" w:hAnsi="Times New Roman"/>
                <w:sz w:val="28"/>
                <w:szCs w:val="28"/>
                <w:lang w:val="ro-RO"/>
              </w:rPr>
            </w:pPr>
            <w:r>
              <w:rPr>
                <w:rFonts w:ascii="Times New Roman" w:hAnsi="Times New Roman"/>
                <w:sz w:val="28"/>
                <w:szCs w:val="28"/>
                <w:lang w:val="ro-RO"/>
              </w:rPr>
              <w:t>august-</w:t>
            </w:r>
            <w:r w:rsidRPr="00D90BA4">
              <w:rPr>
                <w:rFonts w:ascii="Times New Roman" w:hAnsi="Times New Roman"/>
                <w:sz w:val="28"/>
                <w:szCs w:val="28"/>
                <w:lang w:val="ro-RO"/>
              </w:rPr>
              <w:t>octombrie</w:t>
            </w:r>
          </w:p>
        </w:tc>
      </w:tr>
    </w:tbl>
    <w:p w:rsidR="003018C6" w:rsidRPr="00D90BA4" w:rsidRDefault="003018C6" w:rsidP="003018C6">
      <w:pPr>
        <w:pStyle w:val="a7"/>
        <w:spacing w:after="0" w:line="240" w:lineRule="auto"/>
        <w:ind w:left="0"/>
        <w:rPr>
          <w:rFonts w:ascii="Times New Roman" w:hAnsi="Times New Roman" w:cs="Times New Roman"/>
          <w:b/>
          <w:color w:val="000000"/>
          <w:sz w:val="28"/>
          <w:szCs w:val="28"/>
          <w:lang w:val="ro-RO"/>
        </w:rPr>
      </w:pPr>
    </w:p>
    <w:p w:rsidR="003018C6" w:rsidRPr="00D90BA4" w:rsidRDefault="003018C6" w:rsidP="003018C6">
      <w:pPr>
        <w:pStyle w:val="a7"/>
        <w:spacing w:after="0" w:line="240" w:lineRule="auto"/>
        <w:ind w:left="0"/>
        <w:rPr>
          <w:rFonts w:ascii="Times New Roman" w:hAnsi="Times New Roman" w:cs="Times New Roman"/>
          <w:b/>
          <w:color w:val="000000"/>
          <w:sz w:val="28"/>
          <w:szCs w:val="28"/>
          <w:lang w:val="ro-RO"/>
        </w:rPr>
      </w:pPr>
      <w:r w:rsidRPr="00D90BA4">
        <w:rPr>
          <w:rFonts w:ascii="Times New Roman" w:hAnsi="Times New Roman" w:cs="Times New Roman"/>
          <w:b/>
          <w:color w:val="000000"/>
          <w:sz w:val="28"/>
          <w:szCs w:val="28"/>
          <w:lang w:val="ro-RO"/>
        </w:rPr>
        <w:t>Notă:</w:t>
      </w:r>
    </w:p>
    <w:p w:rsidR="003018C6" w:rsidRPr="00D90BA4" w:rsidRDefault="003018C6" w:rsidP="00206915">
      <w:pPr>
        <w:pStyle w:val="a7"/>
        <w:spacing w:after="0" w:line="240" w:lineRule="auto"/>
        <w:ind w:left="0" w:firstLine="708"/>
        <w:jc w:val="both"/>
        <w:rPr>
          <w:rFonts w:ascii="Times New Roman" w:hAnsi="Times New Roman" w:cs="Times New Roman"/>
          <w:color w:val="000000"/>
          <w:sz w:val="28"/>
          <w:szCs w:val="28"/>
          <w:lang w:val="ro-RO"/>
        </w:rPr>
      </w:pPr>
      <w:r w:rsidRPr="00D90BA4">
        <w:rPr>
          <w:rFonts w:ascii="Times New Roman" w:hAnsi="Times New Roman" w:cs="Times New Roman"/>
          <w:color w:val="000000"/>
          <w:sz w:val="28"/>
          <w:szCs w:val="28"/>
          <w:lang w:val="ro-RO"/>
        </w:rPr>
        <w:t xml:space="preserve">1. La echipamentul confecţionat vor fi indicate: simbolurile de </w:t>
      </w:r>
      <w:r w:rsidR="00665DC2" w:rsidRPr="00D90BA4">
        <w:rPr>
          <w:rFonts w:ascii="Times New Roman" w:hAnsi="Times New Roman" w:cs="Times New Roman"/>
          <w:color w:val="000000"/>
          <w:sz w:val="28"/>
          <w:szCs w:val="28"/>
          <w:lang w:val="ro-RO"/>
        </w:rPr>
        <w:t>întreținere</w:t>
      </w:r>
      <w:r w:rsidRPr="00D90BA4">
        <w:rPr>
          <w:rFonts w:ascii="Times New Roman" w:hAnsi="Times New Roman" w:cs="Times New Roman"/>
          <w:color w:val="000000"/>
          <w:sz w:val="28"/>
          <w:szCs w:val="28"/>
          <w:lang w:val="ro-RO"/>
        </w:rPr>
        <w:t xml:space="preserve">, marcare şi ambalare conform </w:t>
      </w:r>
      <w:r w:rsidR="00AD0CB7" w:rsidRPr="00D90BA4">
        <w:rPr>
          <w:rFonts w:ascii="Times New Roman" w:hAnsi="Times New Roman" w:cs="Times New Roman"/>
          <w:color w:val="000000"/>
          <w:sz w:val="28"/>
          <w:szCs w:val="28"/>
          <w:lang w:val="ro-RO"/>
        </w:rPr>
        <w:t>HG nr.1068 din 20.10.2000 despre aprobarea Regulamentului cu privire la recepționarea</w:t>
      </w:r>
      <w:r w:rsidR="00556ABD" w:rsidRPr="00D90BA4">
        <w:rPr>
          <w:rFonts w:ascii="Times New Roman" w:hAnsi="Times New Roman" w:cs="Times New Roman"/>
          <w:color w:val="000000"/>
          <w:sz w:val="28"/>
          <w:szCs w:val="28"/>
          <w:lang w:val="ro-RO"/>
        </w:rPr>
        <w:t xml:space="preserve"> mărfurilor conform cantității și calității în RM.</w:t>
      </w:r>
    </w:p>
    <w:p w:rsidR="003018C6" w:rsidRPr="00D90BA4" w:rsidRDefault="003018C6" w:rsidP="00206915">
      <w:pPr>
        <w:pStyle w:val="a5"/>
        <w:spacing w:after="0" w:line="240" w:lineRule="auto"/>
        <w:ind w:firstLine="708"/>
        <w:jc w:val="both"/>
        <w:rPr>
          <w:rFonts w:ascii="Times New Roman" w:hAnsi="Times New Roman" w:cs="Times New Roman"/>
          <w:color w:val="000000"/>
          <w:sz w:val="28"/>
          <w:szCs w:val="28"/>
          <w:lang w:val="ro-RO"/>
        </w:rPr>
      </w:pPr>
      <w:r w:rsidRPr="00D90BA4">
        <w:rPr>
          <w:rFonts w:ascii="Times New Roman" w:hAnsi="Times New Roman" w:cs="Times New Roman"/>
          <w:color w:val="000000"/>
          <w:sz w:val="28"/>
          <w:szCs w:val="28"/>
          <w:lang w:val="ro-RO"/>
        </w:rPr>
        <w:t xml:space="preserve">2. Raportul de </w:t>
      </w:r>
      <w:r w:rsidR="001E7958">
        <w:rPr>
          <w:rFonts w:ascii="Times New Roman" w:hAnsi="Times New Roman" w:cs="Times New Roman"/>
          <w:color w:val="000000"/>
          <w:sz w:val="28"/>
          <w:szCs w:val="28"/>
          <w:lang w:val="ro-RO"/>
        </w:rPr>
        <w:t>încercări la</w:t>
      </w:r>
      <w:r w:rsidRPr="00D90BA4">
        <w:rPr>
          <w:rFonts w:ascii="Times New Roman" w:hAnsi="Times New Roman" w:cs="Times New Roman"/>
          <w:color w:val="000000"/>
          <w:sz w:val="28"/>
          <w:szCs w:val="28"/>
          <w:lang w:val="ro-RO"/>
        </w:rPr>
        <w:t xml:space="preserve"> </w:t>
      </w:r>
      <w:r w:rsidR="009C09EF" w:rsidRPr="00D90BA4">
        <w:rPr>
          <w:rFonts w:ascii="Times New Roman" w:hAnsi="Times New Roman" w:cs="Times New Roman"/>
          <w:color w:val="000000"/>
          <w:sz w:val="28"/>
          <w:szCs w:val="28"/>
          <w:lang w:val="ro-RO"/>
        </w:rPr>
        <w:t>poziția</w:t>
      </w:r>
      <w:r w:rsidRPr="00D90BA4">
        <w:rPr>
          <w:rFonts w:ascii="Times New Roman" w:hAnsi="Times New Roman" w:cs="Times New Roman"/>
          <w:color w:val="000000"/>
          <w:sz w:val="28"/>
          <w:szCs w:val="28"/>
          <w:lang w:val="ro-RO"/>
        </w:rPr>
        <w:t xml:space="preserve"> nr. </w:t>
      </w:r>
      <w:r w:rsidR="009C09EF">
        <w:rPr>
          <w:rFonts w:ascii="Times New Roman" w:hAnsi="Times New Roman" w:cs="Times New Roman"/>
          <w:color w:val="000000"/>
          <w:sz w:val="28"/>
          <w:szCs w:val="28"/>
          <w:lang w:val="ro-RO"/>
        </w:rPr>
        <w:t>7</w:t>
      </w:r>
      <w:r w:rsidRPr="00D90BA4">
        <w:rPr>
          <w:rFonts w:ascii="Times New Roman" w:hAnsi="Times New Roman" w:cs="Times New Roman"/>
          <w:color w:val="000000"/>
          <w:sz w:val="28"/>
          <w:szCs w:val="28"/>
          <w:lang w:val="ro-RO"/>
        </w:rPr>
        <w:t xml:space="preserve"> de la un labor</w:t>
      </w:r>
      <w:bookmarkStart w:id="0" w:name="_GoBack"/>
      <w:bookmarkEnd w:id="0"/>
      <w:r w:rsidRPr="00D90BA4">
        <w:rPr>
          <w:rFonts w:ascii="Times New Roman" w:hAnsi="Times New Roman" w:cs="Times New Roman"/>
          <w:color w:val="000000"/>
          <w:sz w:val="28"/>
          <w:szCs w:val="28"/>
          <w:lang w:val="ro-RO"/>
        </w:rPr>
        <w:t xml:space="preserve">ator acreditat.  </w:t>
      </w:r>
    </w:p>
    <w:p w:rsidR="003018C6" w:rsidRPr="007F5704" w:rsidRDefault="003018C6" w:rsidP="00206915">
      <w:pPr>
        <w:pStyle w:val="a5"/>
        <w:spacing w:after="0" w:line="240" w:lineRule="auto"/>
        <w:ind w:firstLine="644"/>
        <w:jc w:val="both"/>
        <w:rPr>
          <w:rFonts w:ascii="Times New Roman" w:hAnsi="Times New Roman" w:cs="Times New Roman"/>
          <w:color w:val="000000" w:themeColor="text1"/>
          <w:sz w:val="28"/>
          <w:szCs w:val="28"/>
          <w:lang w:val="ro-RO"/>
        </w:rPr>
      </w:pPr>
      <w:r w:rsidRPr="007F5704">
        <w:rPr>
          <w:rFonts w:ascii="Times New Roman" w:hAnsi="Times New Roman" w:cs="Times New Roman"/>
          <w:color w:val="000000" w:themeColor="text1"/>
          <w:sz w:val="28"/>
          <w:szCs w:val="28"/>
          <w:lang w:val="ro-RO"/>
        </w:rPr>
        <w:t>3</w:t>
      </w:r>
      <w:r w:rsidR="007F5704">
        <w:rPr>
          <w:rFonts w:ascii="Times New Roman" w:hAnsi="Times New Roman" w:cs="Times New Roman"/>
          <w:color w:val="000000" w:themeColor="text1"/>
          <w:sz w:val="28"/>
          <w:szCs w:val="28"/>
          <w:lang w:val="ro-RO"/>
        </w:rPr>
        <w:t>.</w:t>
      </w:r>
      <w:r w:rsidRPr="007F5704">
        <w:rPr>
          <w:rFonts w:ascii="Times New Roman" w:hAnsi="Times New Roman" w:cs="Times New Roman"/>
          <w:color w:val="000000" w:themeColor="text1"/>
          <w:sz w:val="28"/>
          <w:szCs w:val="28"/>
          <w:lang w:val="ro-RO"/>
        </w:rPr>
        <w:t xml:space="preserve"> </w:t>
      </w:r>
      <w:r w:rsidRPr="007F5704">
        <w:rPr>
          <w:rFonts w:ascii="Times New Roman" w:hAnsi="Times New Roman" w:cs="Times New Roman"/>
          <w:color w:val="000000" w:themeColor="text1"/>
          <w:sz w:val="28"/>
          <w:szCs w:val="28"/>
        </w:rPr>
        <w:t xml:space="preserve">La poziţiile (p.1; </w:t>
      </w:r>
      <w:r w:rsidR="009C09EF">
        <w:rPr>
          <w:rFonts w:ascii="Times New Roman" w:hAnsi="Times New Roman" w:cs="Times New Roman"/>
          <w:color w:val="000000" w:themeColor="text1"/>
          <w:sz w:val="28"/>
          <w:szCs w:val="28"/>
        </w:rPr>
        <w:t>4</w:t>
      </w:r>
      <w:r w:rsidR="00556ABD" w:rsidRPr="007F5704">
        <w:rPr>
          <w:rFonts w:ascii="Times New Roman" w:hAnsi="Times New Roman" w:cs="Times New Roman"/>
          <w:color w:val="000000" w:themeColor="text1"/>
          <w:sz w:val="28"/>
          <w:szCs w:val="28"/>
        </w:rPr>
        <w:t>;</w:t>
      </w:r>
      <w:r w:rsidR="005E351B" w:rsidRPr="007F5704">
        <w:rPr>
          <w:rFonts w:ascii="Times New Roman" w:hAnsi="Times New Roman" w:cs="Times New Roman"/>
          <w:color w:val="000000" w:themeColor="text1"/>
          <w:sz w:val="28"/>
          <w:szCs w:val="28"/>
        </w:rPr>
        <w:t xml:space="preserve"> </w:t>
      </w:r>
      <w:r w:rsidR="009C09EF">
        <w:rPr>
          <w:rFonts w:ascii="Times New Roman" w:hAnsi="Times New Roman" w:cs="Times New Roman"/>
          <w:color w:val="000000" w:themeColor="text1"/>
          <w:sz w:val="28"/>
          <w:szCs w:val="28"/>
        </w:rPr>
        <w:t>5</w:t>
      </w:r>
      <w:r w:rsidR="005E351B" w:rsidRPr="007F5704">
        <w:rPr>
          <w:rFonts w:ascii="Times New Roman" w:hAnsi="Times New Roman" w:cs="Times New Roman"/>
          <w:color w:val="000000" w:themeColor="text1"/>
          <w:sz w:val="28"/>
          <w:szCs w:val="28"/>
        </w:rPr>
        <w:t xml:space="preserve">; </w:t>
      </w:r>
      <w:r w:rsidR="009C09EF">
        <w:rPr>
          <w:rFonts w:ascii="Times New Roman" w:hAnsi="Times New Roman" w:cs="Times New Roman"/>
          <w:color w:val="000000" w:themeColor="text1"/>
          <w:sz w:val="28"/>
          <w:szCs w:val="28"/>
        </w:rPr>
        <w:t>6</w:t>
      </w:r>
      <w:r w:rsidR="00576A0E">
        <w:rPr>
          <w:rFonts w:ascii="Times New Roman" w:hAnsi="Times New Roman" w:cs="Times New Roman"/>
          <w:color w:val="000000" w:themeColor="text1"/>
          <w:sz w:val="28"/>
          <w:szCs w:val="28"/>
        </w:rPr>
        <w:t>;</w:t>
      </w:r>
      <w:r w:rsidR="00944D2B">
        <w:rPr>
          <w:rFonts w:ascii="Times New Roman" w:hAnsi="Times New Roman" w:cs="Times New Roman"/>
          <w:color w:val="000000" w:themeColor="text1"/>
          <w:sz w:val="28"/>
          <w:szCs w:val="28"/>
        </w:rPr>
        <w:t xml:space="preserve"> 1</w:t>
      </w:r>
      <w:r w:rsidR="009C09EF">
        <w:rPr>
          <w:rFonts w:ascii="Times New Roman" w:hAnsi="Times New Roman" w:cs="Times New Roman"/>
          <w:color w:val="000000" w:themeColor="text1"/>
          <w:sz w:val="28"/>
          <w:szCs w:val="28"/>
        </w:rPr>
        <w:t>5</w:t>
      </w:r>
      <w:r w:rsidRPr="007F5704">
        <w:rPr>
          <w:rFonts w:ascii="Times New Roman" w:hAnsi="Times New Roman" w:cs="Times New Roman"/>
          <w:color w:val="000000" w:themeColor="text1"/>
          <w:sz w:val="28"/>
          <w:szCs w:val="28"/>
        </w:rPr>
        <w:t xml:space="preserve">) </w:t>
      </w:r>
      <w:proofErr w:type="gramStart"/>
      <w:r w:rsidRPr="007F5704">
        <w:rPr>
          <w:rFonts w:ascii="Times New Roman" w:hAnsi="Times New Roman" w:cs="Times New Roman"/>
          <w:color w:val="000000" w:themeColor="text1"/>
          <w:sz w:val="28"/>
          <w:szCs w:val="28"/>
        </w:rPr>
        <w:t>să</w:t>
      </w:r>
      <w:proofErr w:type="gramEnd"/>
      <w:r w:rsidRPr="007F5704">
        <w:rPr>
          <w:rFonts w:ascii="Times New Roman" w:hAnsi="Times New Roman" w:cs="Times New Roman"/>
          <w:color w:val="000000" w:themeColor="text1"/>
          <w:sz w:val="28"/>
          <w:szCs w:val="28"/>
        </w:rPr>
        <w:t xml:space="preserve"> fie prezentat </w:t>
      </w:r>
      <w:r w:rsidR="0045709A">
        <w:rPr>
          <w:rFonts w:ascii="Times New Roman" w:hAnsi="Times New Roman" w:cs="Times New Roman"/>
          <w:color w:val="000000" w:themeColor="text1"/>
          <w:sz w:val="28"/>
          <w:szCs w:val="28"/>
        </w:rPr>
        <w:t>avizul sanitar</w:t>
      </w:r>
      <w:r w:rsidR="00EF3DBC" w:rsidRPr="007F5704">
        <w:rPr>
          <w:rFonts w:ascii="Times New Roman" w:hAnsi="Times New Roman" w:cs="Times New Roman"/>
          <w:color w:val="000000" w:themeColor="text1"/>
          <w:sz w:val="28"/>
          <w:szCs w:val="28"/>
        </w:rPr>
        <w:t>.</w:t>
      </w:r>
      <w:r w:rsidRPr="007F5704">
        <w:rPr>
          <w:rFonts w:ascii="Times New Roman" w:hAnsi="Times New Roman" w:cs="Times New Roman"/>
          <w:color w:val="000000" w:themeColor="text1"/>
          <w:sz w:val="28"/>
          <w:szCs w:val="28"/>
        </w:rPr>
        <w:t xml:space="preserve">  </w:t>
      </w:r>
      <w:r w:rsidRPr="007F5704">
        <w:rPr>
          <w:rFonts w:ascii="Times New Roman" w:hAnsi="Times New Roman" w:cs="Times New Roman"/>
          <w:color w:val="000000" w:themeColor="text1"/>
          <w:sz w:val="28"/>
          <w:szCs w:val="28"/>
          <w:lang w:val="ro-RO"/>
        </w:rPr>
        <w:t xml:space="preserve">         </w:t>
      </w:r>
    </w:p>
    <w:p w:rsidR="00E715B1" w:rsidRPr="00E715B1" w:rsidRDefault="00E715B1" w:rsidP="00E715B1">
      <w:pPr>
        <w:pStyle w:val="a3"/>
        <w:ind w:firstLine="644"/>
        <w:rPr>
          <w:sz w:val="28"/>
          <w:szCs w:val="28"/>
          <w:lang w:val="ro-RO"/>
        </w:rPr>
      </w:pPr>
      <w:r>
        <w:rPr>
          <w:sz w:val="28"/>
          <w:szCs w:val="28"/>
          <w:lang w:val="ro-RO"/>
        </w:rPr>
        <w:t>4. La poziţia ( 2</w:t>
      </w:r>
      <w:r w:rsidR="003018C6" w:rsidRPr="00D90BA4">
        <w:rPr>
          <w:sz w:val="28"/>
          <w:szCs w:val="28"/>
          <w:lang w:val="ro-RO"/>
        </w:rPr>
        <w:t>) semnele MAI şi IGSU  la mânecă</w:t>
      </w:r>
      <w:r w:rsidR="005E351B">
        <w:rPr>
          <w:sz w:val="28"/>
          <w:szCs w:val="28"/>
          <w:lang w:val="ro-RO"/>
        </w:rPr>
        <w:t xml:space="preserve"> vor fi din contul furnizorului</w:t>
      </w:r>
      <w:r w:rsidR="003018C6" w:rsidRPr="00D90BA4">
        <w:rPr>
          <w:sz w:val="28"/>
          <w:szCs w:val="28"/>
          <w:lang w:val="ro-RO"/>
        </w:rPr>
        <w:t>.</w:t>
      </w:r>
    </w:p>
    <w:p w:rsidR="003018C6" w:rsidRPr="00D90BA4" w:rsidRDefault="003018C6" w:rsidP="00206915">
      <w:pPr>
        <w:pStyle w:val="a7"/>
        <w:tabs>
          <w:tab w:val="left" w:pos="700"/>
        </w:tabs>
        <w:spacing w:after="0" w:line="240" w:lineRule="auto"/>
        <w:ind w:left="0"/>
        <w:jc w:val="both"/>
        <w:rPr>
          <w:rFonts w:ascii="Times New Roman" w:hAnsi="Times New Roman" w:cs="Times New Roman"/>
          <w:sz w:val="28"/>
          <w:szCs w:val="28"/>
          <w:lang w:val="ro-RO"/>
        </w:rPr>
      </w:pPr>
      <w:r w:rsidRPr="00D90BA4">
        <w:rPr>
          <w:rFonts w:ascii="Times New Roman" w:hAnsi="Times New Roman" w:cs="Times New Roman"/>
          <w:color w:val="000000"/>
          <w:sz w:val="28"/>
          <w:szCs w:val="28"/>
          <w:lang w:val="ro-RO"/>
        </w:rPr>
        <w:tab/>
      </w:r>
      <w:r w:rsidR="009C09EF">
        <w:rPr>
          <w:rFonts w:ascii="Times New Roman" w:hAnsi="Times New Roman" w:cs="Times New Roman"/>
          <w:sz w:val="28"/>
          <w:szCs w:val="28"/>
          <w:lang w:val="ro-RO"/>
        </w:rPr>
        <w:t>5. La poziția</w:t>
      </w:r>
      <w:r w:rsidR="00ED6269">
        <w:rPr>
          <w:rFonts w:ascii="Times New Roman" w:hAnsi="Times New Roman" w:cs="Times New Roman"/>
          <w:sz w:val="28"/>
          <w:szCs w:val="28"/>
          <w:lang w:val="ro-RO"/>
        </w:rPr>
        <w:t xml:space="preserve"> (</w:t>
      </w:r>
      <w:r w:rsidR="001E7958">
        <w:rPr>
          <w:rFonts w:ascii="Times New Roman" w:hAnsi="Times New Roman" w:cs="Times New Roman"/>
          <w:sz w:val="28"/>
          <w:szCs w:val="28"/>
          <w:lang w:val="ro-RO"/>
        </w:rPr>
        <w:t>3</w:t>
      </w:r>
      <w:r w:rsidRPr="00D90BA4">
        <w:rPr>
          <w:rFonts w:ascii="Times New Roman" w:hAnsi="Times New Roman" w:cs="Times New Roman"/>
          <w:sz w:val="28"/>
          <w:szCs w:val="28"/>
          <w:lang w:val="ro-RO"/>
        </w:rPr>
        <w:t xml:space="preserve">) </w:t>
      </w:r>
      <w:r w:rsidR="00E715B1">
        <w:rPr>
          <w:rFonts w:ascii="Times New Roman" w:hAnsi="Times New Roman" w:cs="Times New Roman"/>
          <w:sz w:val="28"/>
          <w:szCs w:val="28"/>
          <w:lang w:val="ro-RO"/>
        </w:rPr>
        <w:t xml:space="preserve">semnele MAI, </w:t>
      </w:r>
      <w:r w:rsidR="00E715B1" w:rsidRPr="00E715B1">
        <w:rPr>
          <w:rFonts w:ascii="Times New Roman" w:hAnsi="Times New Roman" w:cs="Times New Roman"/>
          <w:sz w:val="28"/>
          <w:szCs w:val="28"/>
          <w:lang w:val="ro-RO"/>
        </w:rPr>
        <w:t>IGSU</w:t>
      </w:r>
      <w:r w:rsidR="00E715B1">
        <w:rPr>
          <w:rFonts w:ascii="Times New Roman" w:hAnsi="Times New Roman" w:cs="Times New Roman"/>
          <w:sz w:val="28"/>
          <w:szCs w:val="28"/>
          <w:lang w:val="ro-RO"/>
        </w:rPr>
        <w:t>, drapelul brodat, denumirea subdiviziunii</w:t>
      </w:r>
      <w:r w:rsidR="00E715B1" w:rsidRPr="00E715B1">
        <w:rPr>
          <w:rFonts w:ascii="Times New Roman" w:hAnsi="Times New Roman" w:cs="Times New Roman"/>
          <w:sz w:val="28"/>
          <w:szCs w:val="28"/>
          <w:lang w:val="ro-RO"/>
        </w:rPr>
        <w:t xml:space="preserve"> </w:t>
      </w:r>
      <w:r w:rsidR="00E715B1">
        <w:rPr>
          <w:rFonts w:ascii="Times New Roman" w:hAnsi="Times New Roman" w:cs="Times New Roman"/>
          <w:sz w:val="28"/>
          <w:szCs w:val="28"/>
          <w:lang w:val="ro-RO"/>
        </w:rPr>
        <w:t xml:space="preserve">la mâneci și ecusoanele la piept (grupa de </w:t>
      </w:r>
      <w:proofErr w:type="spellStart"/>
      <w:r w:rsidR="00E715B1">
        <w:rPr>
          <w:rFonts w:ascii="Times New Roman" w:hAnsi="Times New Roman" w:cs="Times New Roman"/>
          <w:sz w:val="28"/>
          <w:szCs w:val="28"/>
          <w:lang w:val="ro-RO"/>
        </w:rPr>
        <w:t>sînge</w:t>
      </w:r>
      <w:proofErr w:type="spellEnd"/>
      <w:r w:rsidR="00E715B1">
        <w:rPr>
          <w:rFonts w:ascii="Times New Roman" w:hAnsi="Times New Roman" w:cs="Times New Roman"/>
          <w:sz w:val="28"/>
          <w:szCs w:val="28"/>
          <w:lang w:val="ro-RO"/>
        </w:rPr>
        <w:t xml:space="preserve"> și NP)</w:t>
      </w:r>
      <w:r w:rsidR="00E715B1" w:rsidRPr="00E715B1">
        <w:rPr>
          <w:rFonts w:ascii="Times New Roman" w:hAnsi="Times New Roman" w:cs="Times New Roman"/>
          <w:sz w:val="28"/>
          <w:szCs w:val="28"/>
          <w:lang w:val="ro-RO"/>
        </w:rPr>
        <w:t xml:space="preserve"> vor fi din contul furnizorului</w:t>
      </w:r>
      <w:r w:rsidR="00E715B1">
        <w:rPr>
          <w:rFonts w:ascii="Times New Roman" w:hAnsi="Times New Roman" w:cs="Times New Roman"/>
          <w:sz w:val="28"/>
          <w:szCs w:val="28"/>
          <w:lang w:val="ro-RO"/>
        </w:rPr>
        <w:t>, iar țesătura pentru confecționare se va elibera</w:t>
      </w:r>
      <w:r w:rsidRPr="00D90BA4">
        <w:rPr>
          <w:rFonts w:ascii="Times New Roman" w:hAnsi="Times New Roman" w:cs="Times New Roman"/>
          <w:sz w:val="28"/>
          <w:szCs w:val="28"/>
          <w:lang w:val="ro-RO"/>
        </w:rPr>
        <w:t xml:space="preserve"> de la depozitul IGSU.</w:t>
      </w:r>
      <w:r w:rsidRPr="00E715B1">
        <w:rPr>
          <w:rFonts w:ascii="Times New Roman" w:hAnsi="Times New Roman" w:cs="Times New Roman"/>
          <w:sz w:val="28"/>
          <w:szCs w:val="28"/>
          <w:lang w:val="ro-RO"/>
        </w:rPr>
        <w:t xml:space="preserve"> </w:t>
      </w:r>
    </w:p>
    <w:p w:rsidR="003018C6" w:rsidRPr="00D90BA4" w:rsidRDefault="003018C6" w:rsidP="00206915">
      <w:pPr>
        <w:pStyle w:val="a7"/>
        <w:spacing w:after="0" w:line="240" w:lineRule="auto"/>
        <w:ind w:left="0"/>
        <w:jc w:val="both"/>
        <w:rPr>
          <w:rFonts w:ascii="Times New Roman" w:hAnsi="Times New Roman" w:cs="Times New Roman"/>
          <w:sz w:val="28"/>
          <w:szCs w:val="28"/>
          <w:lang w:val="ro-RO"/>
        </w:rPr>
      </w:pPr>
      <w:r w:rsidRPr="00D90BA4">
        <w:rPr>
          <w:rFonts w:ascii="Times New Roman" w:hAnsi="Times New Roman" w:cs="Times New Roman"/>
          <w:sz w:val="28"/>
          <w:szCs w:val="28"/>
          <w:lang w:val="ro-RO"/>
        </w:rPr>
        <w:tab/>
        <w:t xml:space="preserve">6. </w:t>
      </w:r>
      <w:r w:rsidRPr="00D90BA4">
        <w:rPr>
          <w:rFonts w:ascii="Times New Roman" w:hAnsi="Times New Roman" w:cs="Times New Roman"/>
          <w:color w:val="000000"/>
          <w:sz w:val="28"/>
          <w:szCs w:val="28"/>
          <w:lang w:val="ro-RO"/>
        </w:rPr>
        <w:t xml:space="preserve">Producătorul trebuie să se asigure că materialele introduse în procesul de fabricaţie pentru realizarea produselor, au calitatea impusă de cerinţele prezentei specificaţii tehnice şi nu au efecte nocive asupra organismului uman (valoare pH, amine, cancerogene, formaldehidă). </w:t>
      </w:r>
      <w:r w:rsidRPr="00D90BA4">
        <w:rPr>
          <w:rFonts w:ascii="Times New Roman" w:hAnsi="Times New Roman" w:cs="Times New Roman"/>
          <w:sz w:val="28"/>
          <w:szCs w:val="28"/>
          <w:lang w:val="ro-RO"/>
        </w:rPr>
        <w:t xml:space="preserve"> </w:t>
      </w:r>
    </w:p>
    <w:p w:rsidR="003018C6" w:rsidRDefault="003018C6" w:rsidP="00206915">
      <w:pPr>
        <w:spacing w:after="0"/>
        <w:ind w:firstLine="709"/>
        <w:jc w:val="both"/>
        <w:rPr>
          <w:rFonts w:ascii="Times New Roman" w:hAnsi="Times New Roman"/>
          <w:sz w:val="28"/>
          <w:szCs w:val="28"/>
          <w:lang w:val="ro-RO"/>
        </w:rPr>
      </w:pPr>
      <w:r w:rsidRPr="00D90BA4">
        <w:rPr>
          <w:rFonts w:ascii="Times New Roman" w:hAnsi="Times New Roman"/>
          <w:sz w:val="28"/>
          <w:szCs w:val="28"/>
          <w:lang w:val="ro-RO"/>
        </w:rPr>
        <w:t>De către agenţii economici se va prezenta o declaraţie de conformitate privind calitatea materiilor prime de bază.</w:t>
      </w:r>
    </w:p>
    <w:p w:rsidR="00801CE9" w:rsidRPr="00D90BA4" w:rsidRDefault="00801CE9" w:rsidP="00206915">
      <w:pPr>
        <w:spacing w:after="0"/>
        <w:ind w:firstLine="709"/>
        <w:jc w:val="both"/>
        <w:rPr>
          <w:rFonts w:ascii="Times New Roman" w:hAnsi="Times New Roman"/>
          <w:sz w:val="28"/>
          <w:szCs w:val="28"/>
          <w:lang w:val="ro-RO"/>
        </w:rPr>
      </w:pPr>
      <w:r>
        <w:rPr>
          <w:rFonts w:ascii="Times New Roman" w:hAnsi="Times New Roman"/>
          <w:sz w:val="28"/>
          <w:szCs w:val="28"/>
          <w:lang w:val="ro-RO"/>
        </w:rPr>
        <w:t>7. Potențialii câștigători după deschiderea ofertelor vor prezenta mostrele echipamentului propus.</w:t>
      </w:r>
    </w:p>
    <w:p w:rsidR="008B1693" w:rsidRPr="00AA7231" w:rsidRDefault="00E67EFB" w:rsidP="00AA7231">
      <w:pPr>
        <w:spacing w:after="0" w:line="240" w:lineRule="auto"/>
        <w:ind w:firstLine="708"/>
        <w:jc w:val="both"/>
        <w:rPr>
          <w:rFonts w:ascii="Times New Roman" w:hAnsi="Times New Roman"/>
          <w:color w:val="000000" w:themeColor="text1"/>
          <w:sz w:val="28"/>
          <w:szCs w:val="28"/>
          <w:lang w:val="ro-RO"/>
        </w:rPr>
      </w:pPr>
      <w:r w:rsidRPr="0045709A">
        <w:rPr>
          <w:rFonts w:ascii="Times New Roman" w:hAnsi="Times New Roman"/>
          <w:color w:val="000000" w:themeColor="text1"/>
          <w:sz w:val="28"/>
          <w:szCs w:val="28"/>
          <w:lang w:val="ro-RO"/>
        </w:rPr>
        <w:t xml:space="preserve">8. </w:t>
      </w:r>
      <w:r w:rsidR="008B1693" w:rsidRPr="0045709A">
        <w:rPr>
          <w:rFonts w:ascii="Times New Roman" w:hAnsi="Times New Roman"/>
          <w:color w:val="000000" w:themeColor="text1"/>
          <w:sz w:val="28"/>
          <w:szCs w:val="28"/>
          <w:lang w:val="ro-RO"/>
        </w:rPr>
        <w:t>Ofertantul câştigător răspunde pentru calitatea produselor livrate, în termenul de garanţie. Persoana juridică achizitoare este în drept să solicite înlocuirea gratuită a cantităţilor de produse care nu se încadrează în termenul de garanţie.</w:t>
      </w:r>
    </w:p>
    <w:p w:rsidR="003018C6" w:rsidRPr="0045709A" w:rsidRDefault="003018C6" w:rsidP="00206915">
      <w:pPr>
        <w:spacing w:after="0" w:line="240" w:lineRule="auto"/>
        <w:ind w:firstLine="708"/>
        <w:jc w:val="both"/>
        <w:rPr>
          <w:rFonts w:ascii="Times New Roman" w:hAnsi="Times New Roman"/>
          <w:color w:val="000000" w:themeColor="text1"/>
          <w:sz w:val="28"/>
          <w:szCs w:val="28"/>
          <w:lang w:val="ro-RO"/>
        </w:rPr>
      </w:pPr>
      <w:r w:rsidRPr="0045709A">
        <w:rPr>
          <w:rFonts w:ascii="Times New Roman" w:hAnsi="Times New Roman"/>
          <w:color w:val="000000" w:themeColor="text1"/>
          <w:sz w:val="28"/>
          <w:szCs w:val="28"/>
          <w:lang w:val="ro-RO"/>
        </w:rPr>
        <w:t>La fiecare produs se va verifica respectarea modului de confecţionare, respectarea dimensiunilor prevăzute în specificaţia tehnică precum şi similitudinea acestuia cu cerinţele solicitate.</w:t>
      </w:r>
    </w:p>
    <w:p w:rsidR="003018C6" w:rsidRPr="0045709A" w:rsidRDefault="003018C6" w:rsidP="00206915">
      <w:pPr>
        <w:spacing w:after="0" w:line="240" w:lineRule="auto"/>
        <w:ind w:firstLine="708"/>
        <w:jc w:val="both"/>
        <w:rPr>
          <w:rFonts w:ascii="Times New Roman" w:hAnsi="Times New Roman"/>
          <w:color w:val="000000" w:themeColor="text1"/>
          <w:sz w:val="28"/>
          <w:szCs w:val="28"/>
          <w:lang w:val="ro-RO"/>
        </w:rPr>
      </w:pPr>
      <w:r w:rsidRPr="0045709A">
        <w:rPr>
          <w:rFonts w:ascii="Times New Roman" w:hAnsi="Times New Roman"/>
          <w:color w:val="000000" w:themeColor="text1"/>
          <w:sz w:val="28"/>
          <w:szCs w:val="28"/>
          <w:lang w:val="ro-RO"/>
        </w:rPr>
        <w:lastRenderedPageBreak/>
        <w:t>Produsele din cadrul contractului prezentate la livrările parţiale, pe loturi, vor fi însoţite de certificat de conformitate, certificat de garanţie şi de calitate emise de către furnizor la un laborator specializat, neutru şi acreditat</w:t>
      </w:r>
      <w:r w:rsidR="009C09EF">
        <w:rPr>
          <w:rFonts w:ascii="Times New Roman" w:hAnsi="Times New Roman"/>
          <w:color w:val="000000" w:themeColor="text1"/>
          <w:sz w:val="28"/>
          <w:szCs w:val="28"/>
          <w:lang w:val="ro-RO"/>
        </w:rPr>
        <w:t>.</w:t>
      </w:r>
      <w:r w:rsidRPr="0045709A">
        <w:rPr>
          <w:rFonts w:ascii="Times New Roman" w:hAnsi="Times New Roman"/>
          <w:color w:val="000000" w:themeColor="text1"/>
          <w:sz w:val="28"/>
          <w:szCs w:val="28"/>
          <w:lang w:val="ro-RO"/>
        </w:rPr>
        <w:t xml:space="preserve"> </w:t>
      </w:r>
      <w:r w:rsidR="00665DC2">
        <w:rPr>
          <w:rFonts w:ascii="Times New Roman" w:hAnsi="Times New Roman"/>
          <w:color w:val="000000" w:themeColor="text1"/>
          <w:sz w:val="28"/>
          <w:szCs w:val="28"/>
          <w:lang w:val="ro-RO"/>
        </w:rPr>
        <w:t>Documentele</w:t>
      </w:r>
      <w:r w:rsidRPr="0045709A">
        <w:rPr>
          <w:rFonts w:ascii="Times New Roman" w:hAnsi="Times New Roman"/>
          <w:color w:val="000000" w:themeColor="text1"/>
          <w:sz w:val="28"/>
          <w:szCs w:val="28"/>
          <w:lang w:val="ro-RO"/>
        </w:rPr>
        <w:t xml:space="preserve"> vor fi analizate cu ocazia recepţiilor calitative.</w:t>
      </w:r>
    </w:p>
    <w:p w:rsidR="007521D4" w:rsidRPr="005D1FB7" w:rsidRDefault="003018C6" w:rsidP="00206915">
      <w:pPr>
        <w:spacing w:after="0" w:line="240" w:lineRule="auto"/>
        <w:ind w:firstLine="708"/>
        <w:jc w:val="both"/>
        <w:rPr>
          <w:rFonts w:ascii="Times New Roman" w:hAnsi="Times New Roman"/>
          <w:color w:val="000000" w:themeColor="text1"/>
          <w:sz w:val="28"/>
          <w:szCs w:val="28"/>
          <w:lang w:val="ro-RO"/>
        </w:rPr>
      </w:pPr>
      <w:r w:rsidRPr="005D1FB7">
        <w:rPr>
          <w:rFonts w:ascii="Times New Roman" w:hAnsi="Times New Roman"/>
          <w:color w:val="000000" w:themeColor="text1"/>
          <w:sz w:val="28"/>
          <w:szCs w:val="28"/>
          <w:lang w:val="ro-RO"/>
        </w:rPr>
        <w:t xml:space="preserve">Inspectoratul General pentru Situații de Urgență al MAI îşi rezervă dreptul de a efectua verificări </w:t>
      </w:r>
      <w:r w:rsidR="00EA58BE" w:rsidRPr="005D1FB7">
        <w:rPr>
          <w:rFonts w:ascii="Times New Roman" w:hAnsi="Times New Roman"/>
          <w:color w:val="000000" w:themeColor="text1"/>
          <w:sz w:val="28"/>
          <w:szCs w:val="28"/>
          <w:lang w:val="ro-RO"/>
        </w:rPr>
        <w:t>privind calitatea materiilor prime și auxiliare</w:t>
      </w:r>
      <w:r w:rsidR="007521D4" w:rsidRPr="005D1FB7">
        <w:rPr>
          <w:rFonts w:ascii="Times New Roman" w:hAnsi="Times New Roman"/>
          <w:color w:val="000000" w:themeColor="text1"/>
          <w:sz w:val="28"/>
          <w:szCs w:val="28"/>
          <w:lang w:val="ro-RO"/>
        </w:rPr>
        <w:t xml:space="preserve"> folosite solicitând furnizorului să efectueze determinări ale valorilor parametrilor tehnici la un laborator de specialitate acreditat în acest sens, să verifice respectarea procedurilor pe fluxul de fabricație, </w:t>
      </w:r>
      <w:proofErr w:type="spellStart"/>
      <w:r w:rsidR="007521D4" w:rsidRPr="005D1FB7">
        <w:rPr>
          <w:rFonts w:ascii="Times New Roman" w:hAnsi="Times New Roman"/>
          <w:color w:val="000000" w:themeColor="text1"/>
          <w:sz w:val="28"/>
          <w:szCs w:val="28"/>
          <w:lang w:val="ro-RO"/>
        </w:rPr>
        <w:t>cît</w:t>
      </w:r>
      <w:proofErr w:type="spellEnd"/>
      <w:r w:rsidR="007521D4" w:rsidRPr="005D1FB7">
        <w:rPr>
          <w:rFonts w:ascii="Times New Roman" w:hAnsi="Times New Roman"/>
          <w:color w:val="000000" w:themeColor="text1"/>
          <w:sz w:val="28"/>
          <w:szCs w:val="28"/>
          <w:lang w:val="ro-RO"/>
        </w:rPr>
        <w:t xml:space="preserve"> și să efectueze inspecții finale la produsele ce se vor livra sau au fost livrate, urmând a lua măsurile necesare  în cazul constatării de neco</w:t>
      </w:r>
      <w:r w:rsidR="005C4524" w:rsidRPr="005D1FB7">
        <w:rPr>
          <w:rFonts w:ascii="Times New Roman" w:hAnsi="Times New Roman"/>
          <w:color w:val="000000" w:themeColor="text1"/>
          <w:sz w:val="28"/>
          <w:szCs w:val="28"/>
          <w:lang w:val="ro-RO"/>
        </w:rPr>
        <w:t>nformități.</w:t>
      </w:r>
    </w:p>
    <w:p w:rsidR="005C4524" w:rsidRPr="007070B5" w:rsidRDefault="005C4524" w:rsidP="00206915">
      <w:pPr>
        <w:spacing w:after="0" w:line="240" w:lineRule="auto"/>
        <w:ind w:firstLine="708"/>
        <w:jc w:val="both"/>
        <w:rPr>
          <w:rFonts w:ascii="Times New Roman" w:hAnsi="Times New Roman"/>
          <w:b/>
          <w:color w:val="000000" w:themeColor="text1"/>
          <w:sz w:val="28"/>
          <w:szCs w:val="28"/>
          <w:lang w:val="ro-RO"/>
        </w:rPr>
      </w:pPr>
      <w:r w:rsidRPr="007070B5">
        <w:rPr>
          <w:rFonts w:ascii="Times New Roman" w:hAnsi="Times New Roman"/>
          <w:b/>
          <w:color w:val="000000" w:themeColor="text1"/>
          <w:sz w:val="28"/>
          <w:szCs w:val="28"/>
          <w:lang w:val="ro-RO"/>
        </w:rPr>
        <w:t xml:space="preserve">Agenții economici participanți la licitația publică, </w:t>
      </w:r>
      <w:proofErr w:type="spellStart"/>
      <w:r w:rsidRPr="007070B5">
        <w:rPr>
          <w:rFonts w:ascii="Times New Roman" w:hAnsi="Times New Roman"/>
          <w:b/>
          <w:color w:val="000000" w:themeColor="text1"/>
          <w:sz w:val="28"/>
          <w:szCs w:val="28"/>
          <w:lang w:val="ro-RO"/>
        </w:rPr>
        <w:t>sînt</w:t>
      </w:r>
      <w:proofErr w:type="spellEnd"/>
      <w:r w:rsidRPr="007070B5">
        <w:rPr>
          <w:rFonts w:ascii="Times New Roman" w:hAnsi="Times New Roman"/>
          <w:b/>
          <w:color w:val="000000" w:themeColor="text1"/>
          <w:sz w:val="28"/>
          <w:szCs w:val="28"/>
          <w:lang w:val="ro-RO"/>
        </w:rPr>
        <w:t xml:space="preserve"> obligați:</w:t>
      </w:r>
    </w:p>
    <w:p w:rsidR="005C4524" w:rsidRPr="005D1FB7" w:rsidRDefault="005C4524" w:rsidP="005C4524">
      <w:pPr>
        <w:pStyle w:val="aa"/>
        <w:numPr>
          <w:ilvl w:val="0"/>
          <w:numId w:val="2"/>
        </w:numPr>
        <w:spacing w:after="0" w:line="240" w:lineRule="auto"/>
        <w:jc w:val="both"/>
        <w:rPr>
          <w:rFonts w:ascii="Times New Roman" w:hAnsi="Times New Roman"/>
          <w:color w:val="000000" w:themeColor="text1"/>
          <w:sz w:val="28"/>
          <w:szCs w:val="28"/>
          <w:lang w:val="ro-RO"/>
        </w:rPr>
      </w:pPr>
      <w:r w:rsidRPr="005D1FB7">
        <w:rPr>
          <w:rFonts w:ascii="Times New Roman" w:hAnsi="Times New Roman"/>
          <w:color w:val="000000" w:themeColor="text1"/>
          <w:sz w:val="28"/>
          <w:szCs w:val="28"/>
          <w:lang w:val="ro-RO"/>
        </w:rPr>
        <w:t xml:space="preserve">să aprecieze  prețul bunurilor materialelor doar </w:t>
      </w:r>
      <w:r w:rsidR="005D1FB7" w:rsidRPr="005D1FB7">
        <w:rPr>
          <w:rFonts w:ascii="Times New Roman" w:hAnsi="Times New Roman"/>
          <w:color w:val="000000" w:themeColor="text1"/>
          <w:sz w:val="28"/>
          <w:szCs w:val="28"/>
          <w:lang w:val="ro-RO"/>
        </w:rPr>
        <w:t>după ce analizează mostrele;</w:t>
      </w:r>
    </w:p>
    <w:p w:rsidR="007070B5" w:rsidRDefault="005D1FB7" w:rsidP="005C4524">
      <w:pPr>
        <w:pStyle w:val="aa"/>
        <w:numPr>
          <w:ilvl w:val="0"/>
          <w:numId w:val="2"/>
        </w:numPr>
        <w:spacing w:after="0" w:line="240" w:lineRule="auto"/>
        <w:jc w:val="both"/>
        <w:rPr>
          <w:rFonts w:ascii="Times New Roman" w:hAnsi="Times New Roman"/>
          <w:color w:val="000000" w:themeColor="text1"/>
          <w:sz w:val="28"/>
          <w:szCs w:val="28"/>
          <w:lang w:val="ro-RO"/>
        </w:rPr>
      </w:pPr>
      <w:r w:rsidRPr="005D1FB7">
        <w:rPr>
          <w:rFonts w:ascii="Times New Roman" w:hAnsi="Times New Roman"/>
          <w:color w:val="000000" w:themeColor="text1"/>
          <w:sz w:val="28"/>
          <w:szCs w:val="28"/>
          <w:lang w:val="ro-RO"/>
        </w:rPr>
        <w:t>să prezinte mostrele de produs în cadrul procedu</w:t>
      </w:r>
      <w:r w:rsidR="00E21E0E">
        <w:rPr>
          <w:rFonts w:ascii="Times New Roman" w:hAnsi="Times New Roman"/>
          <w:color w:val="000000" w:themeColor="text1"/>
          <w:sz w:val="28"/>
          <w:szCs w:val="28"/>
          <w:lang w:val="ro-RO"/>
        </w:rPr>
        <w:t>rii de achiziție în termen de  5</w:t>
      </w:r>
      <w:r w:rsidRPr="005D1FB7">
        <w:rPr>
          <w:rFonts w:ascii="Times New Roman" w:hAnsi="Times New Roman"/>
          <w:color w:val="000000" w:themeColor="text1"/>
          <w:sz w:val="28"/>
          <w:szCs w:val="28"/>
          <w:lang w:val="ro-RO"/>
        </w:rPr>
        <w:t xml:space="preserve"> zile din momentul deschiderii ofertelor</w:t>
      </w:r>
    </w:p>
    <w:p w:rsidR="005D1FB7" w:rsidRDefault="005D1FB7" w:rsidP="007070B5">
      <w:pPr>
        <w:spacing w:after="0" w:line="240" w:lineRule="auto"/>
        <w:jc w:val="both"/>
        <w:rPr>
          <w:rFonts w:ascii="Times New Roman" w:hAnsi="Times New Roman"/>
          <w:color w:val="000000" w:themeColor="text1"/>
          <w:sz w:val="28"/>
          <w:szCs w:val="28"/>
          <w:lang w:val="ro-RO"/>
        </w:rPr>
      </w:pPr>
      <w:r w:rsidRPr="007070B5">
        <w:rPr>
          <w:rFonts w:ascii="Times New Roman" w:hAnsi="Times New Roman"/>
          <w:color w:val="000000" w:themeColor="text1"/>
          <w:sz w:val="28"/>
          <w:szCs w:val="28"/>
          <w:lang w:val="ro-RO"/>
        </w:rPr>
        <w:t>însoțite de certificat de conformitate conform art. 20, capitolul 5 din Legea nr. 235 din 01.12.2011</w:t>
      </w:r>
      <w:r w:rsidR="007070B5">
        <w:rPr>
          <w:rFonts w:ascii="Times New Roman" w:hAnsi="Times New Roman"/>
          <w:color w:val="000000" w:themeColor="text1"/>
          <w:sz w:val="28"/>
          <w:szCs w:val="28"/>
          <w:lang w:val="ro-RO"/>
        </w:rPr>
        <w:t xml:space="preserve"> „P</w:t>
      </w:r>
      <w:r w:rsidRPr="007070B5">
        <w:rPr>
          <w:rFonts w:ascii="Times New Roman" w:hAnsi="Times New Roman"/>
          <w:color w:val="000000" w:themeColor="text1"/>
          <w:sz w:val="28"/>
          <w:szCs w:val="28"/>
          <w:lang w:val="ro-RO"/>
        </w:rPr>
        <w:t xml:space="preserve">rivind activitățile </w:t>
      </w:r>
      <w:r w:rsidR="007070B5" w:rsidRPr="007070B5">
        <w:rPr>
          <w:rFonts w:ascii="Times New Roman" w:hAnsi="Times New Roman"/>
          <w:color w:val="000000" w:themeColor="text1"/>
          <w:sz w:val="28"/>
          <w:szCs w:val="28"/>
          <w:lang w:val="ro-RO"/>
        </w:rPr>
        <w:t>de acreditate și de evaluare a conformității” docum</w:t>
      </w:r>
      <w:r w:rsidR="009F4941">
        <w:rPr>
          <w:rFonts w:ascii="Times New Roman" w:hAnsi="Times New Roman"/>
          <w:color w:val="000000" w:themeColor="text1"/>
          <w:sz w:val="28"/>
          <w:szCs w:val="28"/>
          <w:lang w:val="ro-RO"/>
        </w:rPr>
        <w:t>ente care atestă că un produs i</w:t>
      </w:r>
      <w:r w:rsidR="007070B5" w:rsidRPr="007070B5">
        <w:rPr>
          <w:rFonts w:ascii="Times New Roman" w:hAnsi="Times New Roman"/>
          <w:color w:val="000000" w:themeColor="text1"/>
          <w:sz w:val="28"/>
          <w:szCs w:val="28"/>
          <w:lang w:val="ro-RO"/>
        </w:rPr>
        <w:t xml:space="preserve">dentificat corespunzător a fost supus procedurilor </w:t>
      </w:r>
      <w:r w:rsidR="007070B5">
        <w:rPr>
          <w:rFonts w:ascii="Times New Roman" w:hAnsi="Times New Roman"/>
          <w:color w:val="000000" w:themeColor="text1"/>
          <w:sz w:val="28"/>
          <w:szCs w:val="28"/>
          <w:lang w:val="ro-RO"/>
        </w:rPr>
        <w:t xml:space="preserve">de </w:t>
      </w:r>
      <w:r w:rsidR="007070B5" w:rsidRPr="007070B5">
        <w:rPr>
          <w:rFonts w:ascii="Times New Roman" w:hAnsi="Times New Roman"/>
          <w:color w:val="000000" w:themeColor="text1"/>
          <w:sz w:val="28"/>
          <w:szCs w:val="28"/>
          <w:lang w:val="ro-RO"/>
        </w:rPr>
        <w:t>evaluare a conformității și că, la momentul evaluării, produsul este conform cerințelor specificate aplicabile;</w:t>
      </w:r>
    </w:p>
    <w:p w:rsidR="0007407E" w:rsidRDefault="007070B5" w:rsidP="007070B5">
      <w:pPr>
        <w:pStyle w:val="aa"/>
        <w:numPr>
          <w:ilvl w:val="0"/>
          <w:numId w:val="2"/>
        </w:numPr>
        <w:spacing w:after="0" w:line="240" w:lineRule="auto"/>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să certifice prin buletine de analiză că materia (raportul de încercări) primă de bază introdusă în procesul de fabricație are</w:t>
      </w:r>
    </w:p>
    <w:p w:rsidR="007070B5" w:rsidRPr="0007407E" w:rsidRDefault="007070B5" w:rsidP="0007407E">
      <w:pPr>
        <w:spacing w:after="0" w:line="240" w:lineRule="auto"/>
        <w:jc w:val="both"/>
        <w:rPr>
          <w:rFonts w:ascii="Times New Roman" w:hAnsi="Times New Roman"/>
          <w:color w:val="000000" w:themeColor="text1"/>
          <w:sz w:val="28"/>
          <w:szCs w:val="28"/>
          <w:lang w:val="ro-RO"/>
        </w:rPr>
      </w:pPr>
      <w:r w:rsidRPr="0007407E">
        <w:rPr>
          <w:rFonts w:ascii="Times New Roman" w:hAnsi="Times New Roman"/>
          <w:color w:val="000000" w:themeColor="text1"/>
          <w:sz w:val="28"/>
          <w:szCs w:val="28"/>
          <w:lang w:val="ro-RO"/>
        </w:rPr>
        <w:t xml:space="preserve">calitatea impusă de cerințele specificației tehnice  și că nu au efecte asupra organismului uman. Buletinele de analiză </w:t>
      </w:r>
      <w:r w:rsidR="0007407E" w:rsidRPr="0007407E">
        <w:rPr>
          <w:rFonts w:ascii="Times New Roman" w:hAnsi="Times New Roman"/>
          <w:color w:val="000000" w:themeColor="text1"/>
          <w:sz w:val="28"/>
          <w:szCs w:val="28"/>
          <w:lang w:val="ro-RO"/>
        </w:rPr>
        <w:t>( raportul de încercări) pentru materiile prime folosite la confecționarea echipamentului vor fi însoțite de mostre de material (dimensiuni 20x20).</w:t>
      </w:r>
    </w:p>
    <w:p w:rsidR="007521D4" w:rsidRPr="005D1FB7" w:rsidRDefault="007521D4" w:rsidP="00206915">
      <w:pPr>
        <w:spacing w:after="0" w:line="240" w:lineRule="auto"/>
        <w:ind w:firstLine="708"/>
        <w:jc w:val="both"/>
        <w:rPr>
          <w:rFonts w:ascii="Times New Roman" w:hAnsi="Times New Roman"/>
          <w:color w:val="000000" w:themeColor="text1"/>
          <w:sz w:val="28"/>
          <w:szCs w:val="28"/>
          <w:lang w:val="ro-RO"/>
        </w:rPr>
      </w:pPr>
    </w:p>
    <w:p w:rsidR="007521D4" w:rsidRDefault="007521D4" w:rsidP="00206915">
      <w:pPr>
        <w:spacing w:after="0" w:line="240" w:lineRule="auto"/>
        <w:ind w:firstLine="708"/>
        <w:jc w:val="both"/>
        <w:rPr>
          <w:rFonts w:ascii="Times New Roman" w:hAnsi="Times New Roman"/>
          <w:color w:val="000000" w:themeColor="text1"/>
          <w:sz w:val="28"/>
          <w:szCs w:val="28"/>
          <w:lang w:val="ro-RO"/>
        </w:rPr>
      </w:pPr>
    </w:p>
    <w:p w:rsidR="007521D4" w:rsidRDefault="007521D4" w:rsidP="00206915">
      <w:pPr>
        <w:spacing w:after="0" w:line="240" w:lineRule="auto"/>
        <w:ind w:firstLine="708"/>
        <w:jc w:val="both"/>
        <w:rPr>
          <w:rFonts w:ascii="Times New Roman" w:hAnsi="Times New Roman"/>
          <w:color w:val="000000" w:themeColor="text1"/>
          <w:sz w:val="28"/>
          <w:szCs w:val="28"/>
          <w:lang w:val="ro-RO"/>
        </w:rPr>
      </w:pPr>
    </w:p>
    <w:p w:rsidR="003018C6" w:rsidRPr="00E67EFB" w:rsidRDefault="007521D4" w:rsidP="0007407E">
      <w:pPr>
        <w:spacing w:after="0" w:line="240" w:lineRule="auto"/>
        <w:ind w:firstLine="708"/>
        <w:jc w:val="both"/>
        <w:rPr>
          <w:rFonts w:ascii="Times New Roman" w:hAnsi="Times New Roman"/>
          <w:color w:val="FF0000"/>
          <w:sz w:val="28"/>
          <w:szCs w:val="28"/>
          <w:lang w:val="ro-RO"/>
        </w:rPr>
      </w:pPr>
      <w:r>
        <w:rPr>
          <w:rFonts w:ascii="Times New Roman" w:hAnsi="Times New Roman"/>
          <w:color w:val="000000" w:themeColor="text1"/>
          <w:sz w:val="28"/>
          <w:szCs w:val="28"/>
          <w:lang w:val="ro-RO"/>
        </w:rPr>
        <w:t xml:space="preserve"> </w:t>
      </w:r>
    </w:p>
    <w:p w:rsidR="003018C6" w:rsidRPr="00D90BA4" w:rsidRDefault="003018C6" w:rsidP="00206915">
      <w:pPr>
        <w:spacing w:after="0"/>
        <w:jc w:val="both"/>
        <w:rPr>
          <w:rFonts w:ascii="Times New Roman" w:hAnsi="Times New Roman"/>
          <w:sz w:val="28"/>
          <w:szCs w:val="28"/>
          <w:lang w:val="ro-RO"/>
        </w:rPr>
      </w:pPr>
    </w:p>
    <w:p w:rsidR="003018C6" w:rsidRPr="00D90BA4" w:rsidRDefault="003018C6" w:rsidP="00206915">
      <w:pPr>
        <w:jc w:val="both"/>
        <w:rPr>
          <w:rFonts w:ascii="Times New Roman" w:hAnsi="Times New Roman"/>
          <w:sz w:val="28"/>
          <w:szCs w:val="28"/>
        </w:rPr>
      </w:pPr>
    </w:p>
    <w:p w:rsidR="003018C6" w:rsidRPr="00D90BA4" w:rsidRDefault="003018C6" w:rsidP="003018C6">
      <w:pPr>
        <w:rPr>
          <w:rFonts w:ascii="Times New Roman" w:hAnsi="Times New Roman"/>
          <w:sz w:val="28"/>
          <w:szCs w:val="28"/>
        </w:rPr>
      </w:pPr>
    </w:p>
    <w:p w:rsidR="003018C6" w:rsidRPr="00D90BA4" w:rsidRDefault="003018C6" w:rsidP="003018C6">
      <w:pPr>
        <w:rPr>
          <w:rFonts w:ascii="Times New Roman" w:hAnsi="Times New Roman"/>
          <w:sz w:val="28"/>
          <w:szCs w:val="28"/>
        </w:rPr>
      </w:pPr>
    </w:p>
    <w:p w:rsidR="003018C6" w:rsidRPr="00D90BA4" w:rsidRDefault="003018C6" w:rsidP="003018C6">
      <w:pPr>
        <w:rPr>
          <w:rFonts w:ascii="Times New Roman" w:hAnsi="Times New Roman"/>
          <w:sz w:val="28"/>
          <w:szCs w:val="28"/>
        </w:rPr>
      </w:pPr>
    </w:p>
    <w:p w:rsidR="003018C6" w:rsidRPr="00D90BA4" w:rsidRDefault="003018C6" w:rsidP="003018C6">
      <w:pPr>
        <w:rPr>
          <w:rFonts w:ascii="Times New Roman" w:hAnsi="Times New Roman"/>
          <w:sz w:val="28"/>
          <w:szCs w:val="28"/>
        </w:rPr>
      </w:pPr>
    </w:p>
    <w:p w:rsidR="003018C6" w:rsidRPr="00D90BA4" w:rsidRDefault="003018C6" w:rsidP="003018C6">
      <w:pPr>
        <w:rPr>
          <w:rFonts w:ascii="Times New Roman" w:hAnsi="Times New Roman"/>
          <w:sz w:val="28"/>
          <w:szCs w:val="28"/>
          <w:lang w:val="ro-RO"/>
        </w:rPr>
      </w:pPr>
    </w:p>
    <w:p w:rsidR="00C31E7A" w:rsidRPr="00D90BA4" w:rsidRDefault="00C31E7A">
      <w:pPr>
        <w:rPr>
          <w:rFonts w:ascii="Times New Roman" w:hAnsi="Times New Roman"/>
          <w:sz w:val="28"/>
          <w:szCs w:val="28"/>
          <w:lang w:val="ro-RO"/>
        </w:rPr>
      </w:pPr>
    </w:p>
    <w:sectPr w:rsidR="00C31E7A" w:rsidRPr="00D90BA4" w:rsidSect="00A92689">
      <w:footnotePr>
        <w:numRestart w:val="eachPage"/>
      </w:footnotePr>
      <w:pgSz w:w="15840" w:h="12240" w:orient="landscape"/>
      <w:pgMar w:top="567" w:right="899" w:bottom="426"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393B"/>
    <w:multiLevelType w:val="hybridMultilevel"/>
    <w:tmpl w:val="D5A23104"/>
    <w:lvl w:ilvl="0" w:tplc="0A4EAE36">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62454B1F"/>
    <w:multiLevelType w:val="hybridMultilevel"/>
    <w:tmpl w:val="6B9E0524"/>
    <w:lvl w:ilvl="0" w:tplc="A9F4A8C8">
      <w:start w:val="5"/>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B6"/>
    <w:rsid w:val="000472D7"/>
    <w:rsid w:val="00053C07"/>
    <w:rsid w:val="000719FA"/>
    <w:rsid w:val="0007407E"/>
    <w:rsid w:val="000B6E6C"/>
    <w:rsid w:val="000C2A6A"/>
    <w:rsid w:val="000C7FC2"/>
    <w:rsid w:val="001C1381"/>
    <w:rsid w:val="001E666E"/>
    <w:rsid w:val="001E7958"/>
    <w:rsid w:val="00203BD3"/>
    <w:rsid w:val="00206915"/>
    <w:rsid w:val="003018C6"/>
    <w:rsid w:val="00326031"/>
    <w:rsid w:val="00346CA6"/>
    <w:rsid w:val="00393971"/>
    <w:rsid w:val="003D02CA"/>
    <w:rsid w:val="00437B06"/>
    <w:rsid w:val="0045709A"/>
    <w:rsid w:val="00466B7A"/>
    <w:rsid w:val="004F3585"/>
    <w:rsid w:val="00521433"/>
    <w:rsid w:val="00556ABD"/>
    <w:rsid w:val="005756AE"/>
    <w:rsid w:val="00576A0E"/>
    <w:rsid w:val="005C4524"/>
    <w:rsid w:val="005C5CCE"/>
    <w:rsid w:val="005D1FB7"/>
    <w:rsid w:val="005E351B"/>
    <w:rsid w:val="00602B7C"/>
    <w:rsid w:val="00630AFA"/>
    <w:rsid w:val="00661C02"/>
    <w:rsid w:val="006641BD"/>
    <w:rsid w:val="00665DC2"/>
    <w:rsid w:val="006D0F8A"/>
    <w:rsid w:val="007070B5"/>
    <w:rsid w:val="00721144"/>
    <w:rsid w:val="007521D4"/>
    <w:rsid w:val="007F4BFD"/>
    <w:rsid w:val="007F5704"/>
    <w:rsid w:val="00801CE9"/>
    <w:rsid w:val="00831DFF"/>
    <w:rsid w:val="00862117"/>
    <w:rsid w:val="00875544"/>
    <w:rsid w:val="008B1693"/>
    <w:rsid w:val="008E38CC"/>
    <w:rsid w:val="008F10E7"/>
    <w:rsid w:val="009130B6"/>
    <w:rsid w:val="00923056"/>
    <w:rsid w:val="009432AE"/>
    <w:rsid w:val="00944D2B"/>
    <w:rsid w:val="009C09EF"/>
    <w:rsid w:val="009E73C5"/>
    <w:rsid w:val="009F4941"/>
    <w:rsid w:val="00A17902"/>
    <w:rsid w:val="00A92689"/>
    <w:rsid w:val="00AA7231"/>
    <w:rsid w:val="00AD0CB7"/>
    <w:rsid w:val="00AF4B7F"/>
    <w:rsid w:val="00B270B9"/>
    <w:rsid w:val="00C16761"/>
    <w:rsid w:val="00C270F6"/>
    <w:rsid w:val="00C31E7A"/>
    <w:rsid w:val="00CB29B8"/>
    <w:rsid w:val="00CB2B43"/>
    <w:rsid w:val="00CD2929"/>
    <w:rsid w:val="00D37445"/>
    <w:rsid w:val="00D90BA4"/>
    <w:rsid w:val="00DF5DB1"/>
    <w:rsid w:val="00E21E0E"/>
    <w:rsid w:val="00E67EFB"/>
    <w:rsid w:val="00E715B1"/>
    <w:rsid w:val="00EA58BE"/>
    <w:rsid w:val="00EC481B"/>
    <w:rsid w:val="00ED6269"/>
    <w:rsid w:val="00EF3DBC"/>
    <w:rsid w:val="00F12A0A"/>
    <w:rsid w:val="00F13DBC"/>
    <w:rsid w:val="00F6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C6"/>
    <w:rPr>
      <w:rFonts w:ascii="Calibri" w:eastAsia="PMingLiU"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18C6"/>
    <w:pPr>
      <w:spacing w:after="0" w:line="240" w:lineRule="auto"/>
      <w:ind w:firstLine="567"/>
      <w:jc w:val="both"/>
    </w:pPr>
    <w:rPr>
      <w:rFonts w:ascii="Times New Roman" w:eastAsia="Times New Roman" w:hAnsi="Times New Roman"/>
      <w:sz w:val="24"/>
      <w:szCs w:val="24"/>
      <w:lang w:val="ru-RU" w:eastAsia="ru-RU"/>
    </w:rPr>
  </w:style>
  <w:style w:type="character" w:customStyle="1" w:styleId="a4">
    <w:name w:val="Основной текст Знак"/>
    <w:link w:val="a5"/>
    <w:semiHidden/>
    <w:locked/>
    <w:rsid w:val="003018C6"/>
    <w:rPr>
      <w:rFonts w:ascii="Calibri" w:eastAsia="PMingLiU" w:hAnsi="Calibri"/>
      <w:lang w:val="en-US" w:eastAsia="zh-CN"/>
    </w:rPr>
  </w:style>
  <w:style w:type="paragraph" w:styleId="a5">
    <w:name w:val="Body Text"/>
    <w:basedOn w:val="a"/>
    <w:link w:val="a4"/>
    <w:semiHidden/>
    <w:rsid w:val="003018C6"/>
    <w:pPr>
      <w:spacing w:after="120"/>
    </w:pPr>
    <w:rPr>
      <w:rFonts w:cstheme="minorBidi"/>
    </w:rPr>
  </w:style>
  <w:style w:type="character" w:customStyle="1" w:styleId="1">
    <w:name w:val="Основной текст Знак1"/>
    <w:basedOn w:val="a0"/>
    <w:uiPriority w:val="99"/>
    <w:semiHidden/>
    <w:rsid w:val="003018C6"/>
    <w:rPr>
      <w:rFonts w:ascii="Calibri" w:eastAsia="PMingLiU" w:hAnsi="Calibri" w:cs="Times New Roman"/>
      <w:lang w:val="en-US" w:eastAsia="zh-CN"/>
    </w:rPr>
  </w:style>
  <w:style w:type="character" w:customStyle="1" w:styleId="a6">
    <w:name w:val="Основной текст с отступом Знак"/>
    <w:link w:val="a7"/>
    <w:semiHidden/>
    <w:locked/>
    <w:rsid w:val="003018C6"/>
    <w:rPr>
      <w:rFonts w:ascii="Calibri" w:eastAsia="PMingLiU" w:hAnsi="Calibri"/>
      <w:lang w:val="en-US" w:eastAsia="zh-CN"/>
    </w:rPr>
  </w:style>
  <w:style w:type="paragraph" w:styleId="a7">
    <w:name w:val="Body Text Indent"/>
    <w:basedOn w:val="a"/>
    <w:link w:val="a6"/>
    <w:semiHidden/>
    <w:rsid w:val="003018C6"/>
    <w:pPr>
      <w:spacing w:after="120"/>
      <w:ind w:left="360"/>
    </w:pPr>
    <w:rPr>
      <w:rFonts w:cstheme="minorBidi"/>
    </w:rPr>
  </w:style>
  <w:style w:type="character" w:customStyle="1" w:styleId="10">
    <w:name w:val="Основной текст с отступом Знак1"/>
    <w:basedOn w:val="a0"/>
    <w:uiPriority w:val="99"/>
    <w:semiHidden/>
    <w:rsid w:val="003018C6"/>
    <w:rPr>
      <w:rFonts w:ascii="Calibri" w:eastAsia="PMingLiU" w:hAnsi="Calibri" w:cs="Times New Roman"/>
      <w:lang w:val="en-US" w:eastAsia="zh-CN"/>
    </w:rPr>
  </w:style>
  <w:style w:type="paragraph" w:styleId="z-">
    <w:name w:val="HTML Bottom of Form"/>
    <w:basedOn w:val="a"/>
    <w:next w:val="a"/>
    <w:link w:val="z-0"/>
    <w:hidden/>
    <w:rsid w:val="003018C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Конец формы Знак"/>
    <w:basedOn w:val="a0"/>
    <w:link w:val="z-"/>
    <w:rsid w:val="003018C6"/>
    <w:rPr>
      <w:rFonts w:ascii="Arial" w:eastAsia="Times New Roman" w:hAnsi="Arial" w:cs="Arial"/>
      <w:vanish/>
      <w:sz w:val="16"/>
      <w:szCs w:val="16"/>
      <w:lang w:val="ru-RU" w:eastAsia="ru-RU"/>
    </w:rPr>
  </w:style>
  <w:style w:type="paragraph" w:styleId="a8">
    <w:name w:val="Balloon Text"/>
    <w:basedOn w:val="a"/>
    <w:link w:val="a9"/>
    <w:uiPriority w:val="99"/>
    <w:semiHidden/>
    <w:unhideWhenUsed/>
    <w:rsid w:val="000719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19FA"/>
    <w:rPr>
      <w:rFonts w:ascii="Segoe UI" w:eastAsia="PMingLiU" w:hAnsi="Segoe UI" w:cs="Segoe UI"/>
      <w:sz w:val="18"/>
      <w:szCs w:val="18"/>
      <w:lang w:val="en-US" w:eastAsia="zh-CN"/>
    </w:rPr>
  </w:style>
  <w:style w:type="paragraph" w:styleId="aa">
    <w:name w:val="List Paragraph"/>
    <w:basedOn w:val="a"/>
    <w:uiPriority w:val="34"/>
    <w:qFormat/>
    <w:rsid w:val="00D37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C6"/>
    <w:rPr>
      <w:rFonts w:ascii="Calibri" w:eastAsia="PMingLiU"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18C6"/>
    <w:pPr>
      <w:spacing w:after="0" w:line="240" w:lineRule="auto"/>
      <w:ind w:firstLine="567"/>
      <w:jc w:val="both"/>
    </w:pPr>
    <w:rPr>
      <w:rFonts w:ascii="Times New Roman" w:eastAsia="Times New Roman" w:hAnsi="Times New Roman"/>
      <w:sz w:val="24"/>
      <w:szCs w:val="24"/>
      <w:lang w:val="ru-RU" w:eastAsia="ru-RU"/>
    </w:rPr>
  </w:style>
  <w:style w:type="character" w:customStyle="1" w:styleId="a4">
    <w:name w:val="Основной текст Знак"/>
    <w:link w:val="a5"/>
    <w:semiHidden/>
    <w:locked/>
    <w:rsid w:val="003018C6"/>
    <w:rPr>
      <w:rFonts w:ascii="Calibri" w:eastAsia="PMingLiU" w:hAnsi="Calibri"/>
      <w:lang w:val="en-US" w:eastAsia="zh-CN"/>
    </w:rPr>
  </w:style>
  <w:style w:type="paragraph" w:styleId="a5">
    <w:name w:val="Body Text"/>
    <w:basedOn w:val="a"/>
    <w:link w:val="a4"/>
    <w:semiHidden/>
    <w:rsid w:val="003018C6"/>
    <w:pPr>
      <w:spacing w:after="120"/>
    </w:pPr>
    <w:rPr>
      <w:rFonts w:cstheme="minorBidi"/>
    </w:rPr>
  </w:style>
  <w:style w:type="character" w:customStyle="1" w:styleId="1">
    <w:name w:val="Основной текст Знак1"/>
    <w:basedOn w:val="a0"/>
    <w:uiPriority w:val="99"/>
    <w:semiHidden/>
    <w:rsid w:val="003018C6"/>
    <w:rPr>
      <w:rFonts w:ascii="Calibri" w:eastAsia="PMingLiU" w:hAnsi="Calibri" w:cs="Times New Roman"/>
      <w:lang w:val="en-US" w:eastAsia="zh-CN"/>
    </w:rPr>
  </w:style>
  <w:style w:type="character" w:customStyle="1" w:styleId="a6">
    <w:name w:val="Основной текст с отступом Знак"/>
    <w:link w:val="a7"/>
    <w:semiHidden/>
    <w:locked/>
    <w:rsid w:val="003018C6"/>
    <w:rPr>
      <w:rFonts w:ascii="Calibri" w:eastAsia="PMingLiU" w:hAnsi="Calibri"/>
      <w:lang w:val="en-US" w:eastAsia="zh-CN"/>
    </w:rPr>
  </w:style>
  <w:style w:type="paragraph" w:styleId="a7">
    <w:name w:val="Body Text Indent"/>
    <w:basedOn w:val="a"/>
    <w:link w:val="a6"/>
    <w:semiHidden/>
    <w:rsid w:val="003018C6"/>
    <w:pPr>
      <w:spacing w:after="120"/>
      <w:ind w:left="360"/>
    </w:pPr>
    <w:rPr>
      <w:rFonts w:cstheme="minorBidi"/>
    </w:rPr>
  </w:style>
  <w:style w:type="character" w:customStyle="1" w:styleId="10">
    <w:name w:val="Основной текст с отступом Знак1"/>
    <w:basedOn w:val="a0"/>
    <w:uiPriority w:val="99"/>
    <w:semiHidden/>
    <w:rsid w:val="003018C6"/>
    <w:rPr>
      <w:rFonts w:ascii="Calibri" w:eastAsia="PMingLiU" w:hAnsi="Calibri" w:cs="Times New Roman"/>
      <w:lang w:val="en-US" w:eastAsia="zh-CN"/>
    </w:rPr>
  </w:style>
  <w:style w:type="paragraph" w:styleId="z-">
    <w:name w:val="HTML Bottom of Form"/>
    <w:basedOn w:val="a"/>
    <w:next w:val="a"/>
    <w:link w:val="z-0"/>
    <w:hidden/>
    <w:rsid w:val="003018C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Конец формы Знак"/>
    <w:basedOn w:val="a0"/>
    <w:link w:val="z-"/>
    <w:rsid w:val="003018C6"/>
    <w:rPr>
      <w:rFonts w:ascii="Arial" w:eastAsia="Times New Roman" w:hAnsi="Arial" w:cs="Arial"/>
      <w:vanish/>
      <w:sz w:val="16"/>
      <w:szCs w:val="16"/>
      <w:lang w:val="ru-RU" w:eastAsia="ru-RU"/>
    </w:rPr>
  </w:style>
  <w:style w:type="paragraph" w:styleId="a8">
    <w:name w:val="Balloon Text"/>
    <w:basedOn w:val="a"/>
    <w:link w:val="a9"/>
    <w:uiPriority w:val="99"/>
    <w:semiHidden/>
    <w:unhideWhenUsed/>
    <w:rsid w:val="000719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19FA"/>
    <w:rPr>
      <w:rFonts w:ascii="Segoe UI" w:eastAsia="PMingLiU" w:hAnsi="Segoe UI" w:cs="Segoe UI"/>
      <w:sz w:val="18"/>
      <w:szCs w:val="18"/>
      <w:lang w:val="en-US" w:eastAsia="zh-CN"/>
    </w:rPr>
  </w:style>
  <w:style w:type="paragraph" w:styleId="aa">
    <w:name w:val="List Paragraph"/>
    <w:basedOn w:val="a"/>
    <w:uiPriority w:val="34"/>
    <w:qFormat/>
    <w:rsid w:val="00D37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E717-48A2-4C84-BB80-2133A597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cp:lastPrinted>2019-04-02T10:54:00Z</cp:lastPrinted>
  <dcterms:created xsi:type="dcterms:W3CDTF">2019-02-15T08:01:00Z</dcterms:created>
  <dcterms:modified xsi:type="dcterms:W3CDTF">2019-04-03T10:41:00Z</dcterms:modified>
</cp:coreProperties>
</file>