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F70" w:rsidRPr="0070660C" w:rsidRDefault="00D04641" w:rsidP="00BA3550">
      <w:pPr>
        <w:jc w:val="center"/>
        <w:rPr>
          <w:rFonts w:ascii="Times New Roman" w:hAnsi="Times New Roman" w:cs="Times New Roman"/>
          <w:b/>
          <w:noProof/>
          <w:color w:val="auto"/>
          <w:spacing w:val="18"/>
          <w:sz w:val="28"/>
          <w:szCs w:val="28"/>
          <w:lang w:val="ro-RO"/>
        </w:rPr>
      </w:pPr>
      <w:bookmarkStart w:id="0" w:name="bookmark0"/>
      <w:bookmarkStart w:id="1" w:name="_GoBack"/>
      <w:bookmarkEnd w:id="1"/>
      <w:r w:rsidRPr="0070660C">
        <w:rPr>
          <w:rStyle w:val="11"/>
          <w:rFonts w:eastAsia="Microsoft Sans Serif"/>
          <w:color w:val="auto"/>
          <w:lang w:val="ro-RO"/>
        </w:rPr>
        <w:t>CAIET DE SARCINI</w:t>
      </w:r>
      <w:r w:rsidR="00034F70" w:rsidRPr="0070660C">
        <w:rPr>
          <w:rStyle w:val="11"/>
          <w:rFonts w:eastAsia="Microsoft Sans Serif"/>
          <w:bCs w:val="0"/>
          <w:color w:val="auto"/>
          <w:lang w:val="ro-RO"/>
        </w:rPr>
        <w:t xml:space="preserve"> </w:t>
      </w:r>
      <w:r w:rsidR="00034F70" w:rsidRPr="0070660C">
        <w:rPr>
          <w:rFonts w:ascii="Times New Roman" w:hAnsi="Times New Roman" w:cs="Times New Roman"/>
          <w:b/>
          <w:noProof/>
          <w:color w:val="auto"/>
          <w:spacing w:val="18"/>
          <w:sz w:val="28"/>
          <w:szCs w:val="28"/>
          <w:lang w:val="ro-RO"/>
        </w:rPr>
        <w:t>și SPECIFICAȚIE TEHNICĂ</w:t>
      </w:r>
    </w:p>
    <w:p w:rsidR="00D04641" w:rsidRPr="0070660C" w:rsidRDefault="00B20B60" w:rsidP="00BA3550">
      <w:pPr>
        <w:pStyle w:val="10"/>
        <w:keepNext/>
        <w:keepLines/>
        <w:shd w:val="clear" w:color="auto" w:fill="auto"/>
        <w:spacing w:line="240" w:lineRule="auto"/>
        <w:jc w:val="center"/>
        <w:rPr>
          <w:rStyle w:val="11"/>
          <w:b/>
          <w:bCs/>
          <w:color w:val="auto"/>
          <w:lang w:val="ro-RO"/>
        </w:rPr>
      </w:pPr>
      <w:r w:rsidRPr="0070660C">
        <w:rPr>
          <w:rStyle w:val="11"/>
          <w:bCs/>
          <w:color w:val="auto"/>
          <w:lang w:val="ro-RO"/>
        </w:rPr>
        <w:t>a</w:t>
      </w:r>
      <w:r w:rsidRPr="0070660C">
        <w:rPr>
          <w:rStyle w:val="11"/>
          <w:b/>
          <w:bCs/>
          <w:color w:val="auto"/>
          <w:lang w:val="ro-RO"/>
        </w:rPr>
        <w:t xml:space="preserve"> </w:t>
      </w:r>
      <w:r w:rsidR="00034F70" w:rsidRPr="0070660C">
        <w:rPr>
          <w:b w:val="0"/>
          <w:bCs w:val="0"/>
          <w:noProof/>
          <w:color w:val="auto"/>
          <w:spacing w:val="-4"/>
          <w:w w:val="105"/>
          <w:lang w:val="ro-RO" w:bidi="ro-RO"/>
        </w:rPr>
        <w:t xml:space="preserve">autospecialei pentru </w:t>
      </w:r>
      <w:r w:rsidR="005A5BDD" w:rsidRPr="0070660C">
        <w:rPr>
          <w:b w:val="0"/>
          <w:bCs w:val="0"/>
          <w:noProof/>
          <w:color w:val="auto"/>
          <w:spacing w:val="-4"/>
          <w:w w:val="105"/>
          <w:lang w:val="ro-RO" w:bidi="ro-RO"/>
        </w:rPr>
        <w:t xml:space="preserve">descarcerare, stingere incendii, </w:t>
      </w:r>
      <w:r w:rsidR="00034F70" w:rsidRPr="0070660C">
        <w:rPr>
          <w:b w:val="0"/>
          <w:bCs w:val="0"/>
          <w:noProof/>
          <w:color w:val="auto"/>
          <w:spacing w:val="-4"/>
          <w:w w:val="105"/>
          <w:lang w:val="ro-RO" w:bidi="ro-RO"/>
        </w:rPr>
        <w:t>prim ajutor</w:t>
      </w:r>
      <w:r w:rsidR="005A5BDD" w:rsidRPr="0070660C">
        <w:rPr>
          <w:b w:val="0"/>
          <w:bCs w:val="0"/>
          <w:noProof/>
          <w:color w:val="auto"/>
          <w:spacing w:val="-4"/>
          <w:w w:val="105"/>
          <w:lang w:val="ro-RO" w:bidi="ro-RO"/>
        </w:rPr>
        <w:t xml:space="preserve"> şi îngrijiri medicale de urgență</w:t>
      </w:r>
      <w:r w:rsidR="00034F70" w:rsidRPr="0070660C">
        <w:rPr>
          <w:rStyle w:val="11"/>
          <w:b/>
          <w:bCs/>
          <w:color w:val="auto"/>
          <w:lang w:val="ro-RO"/>
        </w:rPr>
        <w:t xml:space="preserve"> </w:t>
      </w:r>
    </w:p>
    <w:p w:rsidR="00034F70" w:rsidRPr="0070660C" w:rsidRDefault="00034F70" w:rsidP="00BA3550">
      <w:pPr>
        <w:pStyle w:val="10"/>
        <w:keepNext/>
        <w:keepLines/>
        <w:shd w:val="clear" w:color="auto" w:fill="auto"/>
        <w:spacing w:line="240" w:lineRule="auto"/>
        <w:jc w:val="center"/>
        <w:rPr>
          <w:rStyle w:val="11"/>
          <w:b/>
          <w:bCs/>
          <w:color w:val="auto"/>
          <w:lang w:val="ro-RO"/>
        </w:rPr>
      </w:pPr>
    </w:p>
    <w:p w:rsidR="00EB0E32" w:rsidRPr="0070660C" w:rsidRDefault="000A43B2" w:rsidP="0070660C">
      <w:pPr>
        <w:pStyle w:val="10"/>
        <w:keepNext/>
        <w:keepLines/>
        <w:shd w:val="clear" w:color="auto" w:fill="auto"/>
        <w:spacing w:line="240" w:lineRule="auto"/>
        <w:rPr>
          <w:color w:val="auto"/>
          <w:u w:val="single"/>
          <w:lang w:val="ro-RO"/>
        </w:rPr>
      </w:pPr>
      <w:r w:rsidRPr="0070660C">
        <w:rPr>
          <w:rStyle w:val="11"/>
          <w:b/>
          <w:bCs/>
          <w:color w:val="auto"/>
          <w:u w:val="single"/>
          <w:lang w:val="ro-RO"/>
        </w:rPr>
        <w:t>1. CERINTE GENERALE</w:t>
      </w:r>
      <w:bookmarkEnd w:id="0"/>
    </w:p>
    <w:p w:rsidR="00EB0E32" w:rsidRPr="0070660C" w:rsidRDefault="000A43B2" w:rsidP="00BA3550">
      <w:pPr>
        <w:pStyle w:val="20"/>
        <w:shd w:val="clear" w:color="auto" w:fill="auto"/>
        <w:spacing w:line="240" w:lineRule="auto"/>
        <w:ind w:firstLine="360"/>
        <w:rPr>
          <w:rStyle w:val="21"/>
          <w:color w:val="auto"/>
          <w:lang w:val="ro-RO"/>
        </w:rPr>
      </w:pPr>
      <w:r w:rsidRPr="0070660C">
        <w:rPr>
          <w:rStyle w:val="21"/>
          <w:color w:val="auto"/>
          <w:lang w:val="ro-RO"/>
        </w:rPr>
        <w:t>Automobil cu tracţiune integrală, multifuncţional, având la bază un şasiu tip cadru, capabil să transporte atât pasageri cât şi înc</w:t>
      </w:r>
      <w:r w:rsidR="00D95779" w:rsidRPr="0070660C">
        <w:rPr>
          <w:rStyle w:val="21"/>
          <w:color w:val="auto"/>
          <w:lang w:val="ro-RO"/>
        </w:rPr>
        <w:t xml:space="preserve">ărcături </w:t>
      </w:r>
      <w:r w:rsidR="00034F70" w:rsidRPr="0070660C">
        <w:rPr>
          <w:rStyle w:val="21"/>
          <w:color w:val="auto"/>
          <w:lang w:val="ro-RO"/>
        </w:rPr>
        <w:t>(echipamente și utilaje fixe sau mobile), c</w:t>
      </w:r>
      <w:r w:rsidR="00D95779" w:rsidRPr="0070660C">
        <w:rPr>
          <w:rStyle w:val="21"/>
          <w:color w:val="auto"/>
          <w:lang w:val="ro-RO"/>
        </w:rPr>
        <w:t xml:space="preserve">u greutatea </w:t>
      </w:r>
      <w:r w:rsidR="008D5630" w:rsidRPr="0070660C">
        <w:rPr>
          <w:rStyle w:val="21"/>
          <w:color w:val="auto"/>
          <w:lang w:val="ro-RO"/>
        </w:rPr>
        <w:t>maximă autorizată de</w:t>
      </w:r>
      <w:r w:rsidR="00034F70" w:rsidRPr="0070660C">
        <w:rPr>
          <w:rStyle w:val="21"/>
          <w:color w:val="auto"/>
          <w:lang w:val="ro-RO"/>
        </w:rPr>
        <w:t xml:space="preserve"> </w:t>
      </w:r>
      <w:r w:rsidR="0078314D" w:rsidRPr="0070660C">
        <w:rPr>
          <w:rStyle w:val="21"/>
          <w:color w:val="auto"/>
          <w:lang w:val="ro-RO"/>
        </w:rPr>
        <w:t xml:space="preserve">circa </w:t>
      </w:r>
      <w:r w:rsidR="00F22C75">
        <w:rPr>
          <w:rStyle w:val="21"/>
          <w:color w:val="auto"/>
          <w:lang w:val="ro-RO"/>
        </w:rPr>
        <w:t>50</w:t>
      </w:r>
      <w:r w:rsidR="0078314D" w:rsidRPr="0070660C">
        <w:rPr>
          <w:rStyle w:val="21"/>
          <w:color w:val="auto"/>
          <w:lang w:val="ro-RO"/>
        </w:rPr>
        <w:t>00</w:t>
      </w:r>
      <w:r w:rsidR="00D95779" w:rsidRPr="0070660C">
        <w:rPr>
          <w:rStyle w:val="21"/>
          <w:color w:val="auto"/>
          <w:lang w:val="ro-RO"/>
        </w:rPr>
        <w:t xml:space="preserve"> - </w:t>
      </w:r>
      <w:r w:rsidR="008D5630" w:rsidRPr="0070660C">
        <w:rPr>
          <w:rStyle w:val="21"/>
          <w:color w:val="auto"/>
          <w:lang w:val="ro-RO"/>
        </w:rPr>
        <w:t>5</w:t>
      </w:r>
      <w:r w:rsidR="00F22C75">
        <w:rPr>
          <w:rStyle w:val="21"/>
          <w:color w:val="auto"/>
          <w:lang w:val="ro-RO"/>
        </w:rPr>
        <w:t>5</w:t>
      </w:r>
      <w:r w:rsidR="000A74CC" w:rsidRPr="0070660C">
        <w:rPr>
          <w:rStyle w:val="21"/>
          <w:color w:val="auto"/>
          <w:lang w:val="ro-RO"/>
        </w:rPr>
        <w:t>00</w:t>
      </w:r>
      <w:r w:rsidR="00374621" w:rsidRPr="0070660C">
        <w:rPr>
          <w:rStyle w:val="21"/>
          <w:color w:val="auto"/>
          <w:lang w:val="ro-RO"/>
        </w:rPr>
        <w:t xml:space="preserve"> kg</w:t>
      </w:r>
      <w:r w:rsidR="008E5F68" w:rsidRPr="0070660C">
        <w:rPr>
          <w:rStyle w:val="21"/>
          <w:color w:val="auto"/>
          <w:lang w:val="ro-RO"/>
        </w:rPr>
        <w:t>,</w:t>
      </w:r>
      <w:r w:rsidR="00374621" w:rsidRPr="0070660C">
        <w:rPr>
          <w:rStyle w:val="21"/>
          <w:color w:val="auto"/>
          <w:lang w:val="ro-RO"/>
        </w:rPr>
        <w:t xml:space="preserve"> pe drumuri </w:t>
      </w:r>
      <w:r w:rsidR="008E5F68" w:rsidRPr="0070660C">
        <w:rPr>
          <w:rStyle w:val="21"/>
          <w:color w:val="auto"/>
          <w:lang w:val="ro-RO"/>
        </w:rPr>
        <w:t xml:space="preserve">publice </w:t>
      </w:r>
      <w:r w:rsidR="00374621" w:rsidRPr="0070660C">
        <w:rPr>
          <w:rStyle w:val="21"/>
          <w:color w:val="auto"/>
          <w:lang w:val="ro-RO"/>
        </w:rPr>
        <w:t>cu acoperăm</w:t>
      </w:r>
      <w:r w:rsidR="00402FFB" w:rsidRPr="0070660C">
        <w:rPr>
          <w:rStyle w:val="21"/>
          <w:color w:val="auto"/>
          <w:lang w:val="ro-RO"/>
        </w:rPr>
        <w:t>â</w:t>
      </w:r>
      <w:r w:rsidR="00374621" w:rsidRPr="0070660C">
        <w:rPr>
          <w:rStyle w:val="21"/>
          <w:color w:val="auto"/>
          <w:lang w:val="ro-RO"/>
        </w:rPr>
        <w:t xml:space="preserve">nt, dar și pe drumuri </w:t>
      </w:r>
      <w:r w:rsidR="008E5F68" w:rsidRPr="0070660C">
        <w:rPr>
          <w:rStyle w:val="21"/>
          <w:color w:val="auto"/>
          <w:lang w:val="ro-RO"/>
        </w:rPr>
        <w:t>secundare</w:t>
      </w:r>
      <w:r w:rsidR="00374621" w:rsidRPr="0070660C">
        <w:rPr>
          <w:rStyle w:val="21"/>
          <w:color w:val="auto"/>
          <w:lang w:val="ro-RO"/>
        </w:rPr>
        <w:t>. Autovehiculul trebu</w:t>
      </w:r>
      <w:r w:rsidR="00402FFB" w:rsidRPr="0070660C">
        <w:rPr>
          <w:rStyle w:val="21"/>
          <w:color w:val="auto"/>
          <w:lang w:val="ro-RO"/>
        </w:rPr>
        <w:t>i</w:t>
      </w:r>
      <w:r w:rsidR="00374621" w:rsidRPr="0070660C">
        <w:rPr>
          <w:rStyle w:val="21"/>
          <w:color w:val="auto"/>
          <w:lang w:val="ro-RO"/>
        </w:rPr>
        <w:t xml:space="preserve">e să fie conform normelor în vigoare pentru circulație pe drumurile naționale </w:t>
      </w:r>
      <w:r w:rsidR="00034F70" w:rsidRPr="0070660C">
        <w:rPr>
          <w:rStyle w:val="21"/>
          <w:color w:val="auto"/>
          <w:lang w:val="ro-RO"/>
        </w:rPr>
        <w:t xml:space="preserve">ale Republici Moldova dar și pentru cele </w:t>
      </w:r>
      <w:r w:rsidR="00374621" w:rsidRPr="0070660C">
        <w:rPr>
          <w:rStyle w:val="21"/>
          <w:color w:val="auto"/>
          <w:lang w:val="ro-RO"/>
        </w:rPr>
        <w:t>internaționale.</w:t>
      </w:r>
    </w:p>
    <w:p w:rsidR="00034F70" w:rsidRPr="0070660C" w:rsidRDefault="00034F70" w:rsidP="00BA3550">
      <w:pPr>
        <w:pStyle w:val="20"/>
        <w:shd w:val="clear" w:color="auto" w:fill="auto"/>
        <w:spacing w:line="240" w:lineRule="auto"/>
        <w:ind w:firstLine="360"/>
        <w:rPr>
          <w:noProof/>
          <w:color w:val="auto"/>
          <w:spacing w:val="-4"/>
          <w:w w:val="105"/>
          <w:lang w:val="ro-RO" w:bidi="ro-RO"/>
        </w:rPr>
      </w:pPr>
      <w:r w:rsidRPr="0070660C">
        <w:rPr>
          <w:noProof/>
          <w:color w:val="auto"/>
          <w:spacing w:val="-4"/>
          <w:w w:val="105"/>
          <w:lang w:val="ro-RO" w:bidi="ro-RO"/>
        </w:rPr>
        <w:t>Autospeciala este destinată intervenției pentru descarcerare, stingere incendii și salvare în cazul producerii diferitelor tipuri de accidente de circulație, accidente tehnologice, accidente colective sau catastrofe, ce au loc în special în zonele urbane, în scopul eliberării persoanelor încarcerate și acordării primului ajutor calificat la locul producerii evenimentelor.</w:t>
      </w:r>
    </w:p>
    <w:p w:rsidR="00034F70" w:rsidRPr="0070660C" w:rsidRDefault="00034F70" w:rsidP="00BA3550">
      <w:pPr>
        <w:pStyle w:val="20"/>
        <w:shd w:val="clear" w:color="auto" w:fill="auto"/>
        <w:spacing w:line="240" w:lineRule="auto"/>
        <w:ind w:firstLine="360"/>
        <w:rPr>
          <w:color w:val="auto"/>
          <w:lang w:val="ro-RO"/>
        </w:rPr>
      </w:pPr>
    </w:p>
    <w:p w:rsidR="00EB0E32" w:rsidRPr="0070660C" w:rsidRDefault="00402FFB" w:rsidP="00BA3550">
      <w:pPr>
        <w:pStyle w:val="10"/>
        <w:keepNext/>
        <w:keepLines/>
        <w:shd w:val="clear" w:color="auto" w:fill="auto"/>
        <w:spacing w:line="240" w:lineRule="auto"/>
        <w:ind w:firstLine="360"/>
        <w:jc w:val="both"/>
        <w:rPr>
          <w:color w:val="auto"/>
          <w:lang w:val="ro-RO"/>
        </w:rPr>
      </w:pPr>
      <w:bookmarkStart w:id="2" w:name="bookmark1"/>
      <w:r w:rsidRPr="0070660C">
        <w:rPr>
          <w:rStyle w:val="11"/>
          <w:b/>
          <w:bCs/>
          <w:color w:val="auto"/>
          <w:lang w:val="ro-RO"/>
        </w:rPr>
        <w:t>1.1</w:t>
      </w:r>
      <w:r w:rsidR="0023730A" w:rsidRPr="0070660C">
        <w:rPr>
          <w:rStyle w:val="11"/>
          <w:b/>
          <w:bCs/>
          <w:color w:val="auto"/>
          <w:lang w:val="ro-RO"/>
        </w:rPr>
        <w:t xml:space="preserve"> </w:t>
      </w:r>
      <w:r w:rsidR="000A43B2" w:rsidRPr="0070660C">
        <w:rPr>
          <w:rStyle w:val="11"/>
          <w:b/>
          <w:bCs/>
          <w:color w:val="auto"/>
          <w:lang w:val="ro-RO"/>
        </w:rPr>
        <w:t>Norme şi standarde</w:t>
      </w:r>
      <w:bookmarkEnd w:id="2"/>
    </w:p>
    <w:p w:rsidR="00EB0E32" w:rsidRPr="0070660C" w:rsidRDefault="000A43B2" w:rsidP="00BA3550">
      <w:pPr>
        <w:pStyle w:val="20"/>
        <w:numPr>
          <w:ilvl w:val="0"/>
          <w:numId w:val="1"/>
        </w:numPr>
        <w:shd w:val="clear" w:color="auto" w:fill="auto"/>
        <w:tabs>
          <w:tab w:val="left" w:pos="1292"/>
        </w:tabs>
        <w:spacing w:line="240" w:lineRule="auto"/>
        <w:ind w:firstLine="0"/>
        <w:rPr>
          <w:color w:val="auto"/>
          <w:lang w:val="ro-RO"/>
        </w:rPr>
      </w:pPr>
      <w:r w:rsidRPr="0070660C">
        <w:rPr>
          <w:rStyle w:val="21"/>
          <w:color w:val="auto"/>
          <w:lang w:val="ro-RO"/>
        </w:rPr>
        <w:t>Prototipul automobilului complet echipat va parcurge înainte de prima livrare un program de verificări întocmit de specialişti ai Inspectoratului General pentru S</w:t>
      </w:r>
      <w:r w:rsidR="00D95779" w:rsidRPr="0070660C">
        <w:rPr>
          <w:rStyle w:val="21"/>
          <w:color w:val="auto"/>
          <w:lang w:val="ro-RO"/>
        </w:rPr>
        <w:t>ituaţii de Urgenţă şi cei ai furn</w:t>
      </w:r>
      <w:r w:rsidRPr="0070660C">
        <w:rPr>
          <w:rStyle w:val="21"/>
          <w:color w:val="auto"/>
          <w:lang w:val="ro-RO"/>
        </w:rPr>
        <w:t>izorului, cu scopul de a determina dacă unitatea de transport (inclusiv dotările) se încadrează în performanţele tehnico-tactice ale prezentei specificaţii tehnice.</w:t>
      </w:r>
    </w:p>
    <w:p w:rsidR="00EB0E32" w:rsidRPr="0070660C" w:rsidRDefault="000A43B2" w:rsidP="00BA3550">
      <w:pPr>
        <w:pStyle w:val="20"/>
        <w:numPr>
          <w:ilvl w:val="0"/>
          <w:numId w:val="1"/>
        </w:numPr>
        <w:shd w:val="clear" w:color="auto" w:fill="auto"/>
        <w:tabs>
          <w:tab w:val="left" w:pos="1292"/>
        </w:tabs>
        <w:spacing w:line="240" w:lineRule="auto"/>
        <w:ind w:firstLine="0"/>
        <w:rPr>
          <w:color w:val="auto"/>
          <w:lang w:val="ro-RO"/>
        </w:rPr>
      </w:pPr>
      <w:r w:rsidRPr="0070660C">
        <w:rPr>
          <w:rStyle w:val="21"/>
          <w:color w:val="auto"/>
          <w:lang w:val="ro-RO"/>
        </w:rPr>
        <w:t>Autovehiculul livrat va resp</w:t>
      </w:r>
      <w:r w:rsidR="00EB5F53" w:rsidRPr="0070660C">
        <w:rPr>
          <w:rStyle w:val="21"/>
          <w:color w:val="auto"/>
          <w:lang w:val="ro-RO"/>
        </w:rPr>
        <w:t>ecta prevederile Hotărârii Guvern</w:t>
      </w:r>
      <w:r w:rsidRPr="0070660C">
        <w:rPr>
          <w:rStyle w:val="21"/>
          <w:color w:val="auto"/>
          <w:lang w:val="ro-RO"/>
        </w:rPr>
        <w:t>ului Republicii Moldova Nr. 357 din 13.05.2009 cu privire la aproba</w:t>
      </w:r>
      <w:r w:rsidR="00EB5F53" w:rsidRPr="0070660C">
        <w:rPr>
          <w:rStyle w:val="21"/>
          <w:color w:val="auto"/>
          <w:lang w:val="ro-RO"/>
        </w:rPr>
        <w:t>rea Regulamentului circulaţiei ru</w:t>
      </w:r>
      <w:r w:rsidRPr="0070660C">
        <w:rPr>
          <w:rStyle w:val="21"/>
          <w:color w:val="auto"/>
          <w:lang w:val="ro-RO"/>
        </w:rPr>
        <w:t>tiere cu modificările şi completările ulterioare;</w:t>
      </w:r>
    </w:p>
    <w:p w:rsidR="00EB0E32" w:rsidRPr="0070660C" w:rsidRDefault="000A43B2" w:rsidP="00BA3550">
      <w:pPr>
        <w:pStyle w:val="20"/>
        <w:numPr>
          <w:ilvl w:val="0"/>
          <w:numId w:val="1"/>
        </w:numPr>
        <w:shd w:val="clear" w:color="auto" w:fill="auto"/>
        <w:tabs>
          <w:tab w:val="left" w:pos="1292"/>
        </w:tabs>
        <w:spacing w:line="240" w:lineRule="auto"/>
        <w:ind w:firstLine="0"/>
        <w:rPr>
          <w:color w:val="auto"/>
          <w:lang w:val="ro-RO"/>
        </w:rPr>
      </w:pPr>
      <w:r w:rsidRPr="0070660C">
        <w:rPr>
          <w:rStyle w:val="21"/>
          <w:color w:val="auto"/>
          <w:lang w:val="ro-RO"/>
        </w:rPr>
        <w:t>Autovehiculul livrat va respecta cerinţele din prezentul Caiet de sarcini.</w:t>
      </w:r>
    </w:p>
    <w:p w:rsidR="00EB0E32" w:rsidRPr="0070660C" w:rsidRDefault="000A43B2" w:rsidP="00BA3550">
      <w:pPr>
        <w:pStyle w:val="20"/>
        <w:numPr>
          <w:ilvl w:val="0"/>
          <w:numId w:val="1"/>
        </w:numPr>
        <w:shd w:val="clear" w:color="auto" w:fill="auto"/>
        <w:tabs>
          <w:tab w:val="left" w:pos="1292"/>
        </w:tabs>
        <w:spacing w:line="240" w:lineRule="auto"/>
        <w:ind w:firstLine="0"/>
        <w:rPr>
          <w:rStyle w:val="21"/>
          <w:color w:val="auto"/>
          <w:lang w:val="ro-RO"/>
        </w:rPr>
      </w:pPr>
      <w:r w:rsidRPr="0070660C">
        <w:rPr>
          <w:rStyle w:val="21"/>
          <w:color w:val="auto"/>
          <w:lang w:val="ro-RO"/>
        </w:rPr>
        <w:t xml:space="preserve">Menţionăm faptul că automobilul va circula atât pe </w:t>
      </w:r>
      <w:r w:rsidR="00402FFB" w:rsidRPr="0070660C">
        <w:rPr>
          <w:rStyle w:val="21"/>
          <w:color w:val="auto"/>
          <w:lang w:val="ro-RO"/>
        </w:rPr>
        <w:t>teritoriul Republicii Moldova câ</w:t>
      </w:r>
      <w:r w:rsidRPr="0070660C">
        <w:rPr>
          <w:rStyle w:val="21"/>
          <w:color w:val="auto"/>
          <w:lang w:val="ro-RO"/>
        </w:rPr>
        <w:t>t şi în ţările Uniunii Europene şi respectiv trebuie să asigure cerin</w:t>
      </w:r>
      <w:r w:rsidR="00EB5F53" w:rsidRPr="0070660C">
        <w:rPr>
          <w:rStyle w:val="21"/>
          <w:color w:val="auto"/>
          <w:lang w:val="ro-RO"/>
        </w:rPr>
        <w:t>ţele minime de circulaţie pe dr</w:t>
      </w:r>
      <w:r w:rsidRPr="0070660C">
        <w:rPr>
          <w:rStyle w:val="21"/>
          <w:color w:val="auto"/>
          <w:lang w:val="ro-RO"/>
        </w:rPr>
        <w:t>u</w:t>
      </w:r>
      <w:r w:rsidR="00EB5F53" w:rsidRPr="0070660C">
        <w:rPr>
          <w:rStyle w:val="21"/>
          <w:color w:val="auto"/>
          <w:lang w:val="ro-RO"/>
        </w:rPr>
        <w:t>mu</w:t>
      </w:r>
      <w:r w:rsidRPr="0070660C">
        <w:rPr>
          <w:rStyle w:val="21"/>
          <w:color w:val="auto"/>
          <w:lang w:val="ro-RO"/>
        </w:rPr>
        <w:t xml:space="preserve">rile publice din aceste regiuni, eventual respectând prevederile Directivei 2007/46/CE </w:t>
      </w:r>
      <w:r w:rsidR="007B784C">
        <w:rPr>
          <w:rStyle w:val="21"/>
          <w:color w:val="auto"/>
          <w:lang w:val="ro-RO"/>
        </w:rPr>
        <w:t xml:space="preserve">a Parlamentului European și a Consiliului din 05.09.2007, </w:t>
      </w:r>
      <w:r w:rsidRPr="0070660C">
        <w:rPr>
          <w:rStyle w:val="21"/>
          <w:color w:val="auto"/>
          <w:lang w:val="ro-RO"/>
        </w:rPr>
        <w:t>care stabileşte cerinţele de siguranţă şi de mediu pe care trebuie să le respecte autovehiculele înainte de a fi introduse pe piaţa UE.</w:t>
      </w:r>
    </w:p>
    <w:p w:rsidR="00034F70" w:rsidRPr="0070660C" w:rsidRDefault="00034F70" w:rsidP="00BA3550">
      <w:pPr>
        <w:pStyle w:val="20"/>
        <w:numPr>
          <w:ilvl w:val="0"/>
          <w:numId w:val="1"/>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Producătorul autospecialei sau reprezentantul său autorizat, va prezenta o declarația CE de conformitate pentru autospecială, de asemenea autospeciala va avea aplicat marcajul CE.</w:t>
      </w:r>
    </w:p>
    <w:p w:rsidR="0084067A" w:rsidRPr="0070660C" w:rsidRDefault="0084067A" w:rsidP="00BA3550">
      <w:pPr>
        <w:pStyle w:val="20"/>
        <w:numPr>
          <w:ilvl w:val="0"/>
          <w:numId w:val="1"/>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La verificarea autospecialei, furnizorul va pune la dispoziție autorității contractante consumul de carburant în regim de rulare mixt (urban și extraurban) în litri/100 km, determinat cu toate plinurile făcute, complet echipată conform prezentei specificații tehnice și echipaj complet (toate locurile din cabină ocupate).</w:t>
      </w:r>
    </w:p>
    <w:p w:rsidR="0084067A" w:rsidRPr="0070660C" w:rsidRDefault="0084067A" w:rsidP="00BA3550">
      <w:pPr>
        <w:pStyle w:val="20"/>
        <w:numPr>
          <w:ilvl w:val="0"/>
          <w:numId w:val="1"/>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La verificarea autospecialei, furnizorul va pune la dispoziție autorității contractante consumul specific de carburant pentru toate motoagregatele din inventarul autospecialei, certificate de producătorii acestora, în litri/oră;</w:t>
      </w:r>
    </w:p>
    <w:p w:rsidR="0084067A" w:rsidRPr="0070660C" w:rsidRDefault="0084067A" w:rsidP="00BA3550">
      <w:pPr>
        <w:pStyle w:val="20"/>
        <w:numPr>
          <w:ilvl w:val="0"/>
          <w:numId w:val="1"/>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 xml:space="preserve">Ofertantul va prezenta la depunere un document/documente emise de </w:t>
      </w:r>
      <w:r w:rsidRPr="0070660C">
        <w:rPr>
          <w:noProof/>
          <w:color w:val="auto"/>
          <w:spacing w:val="-4"/>
          <w:w w:val="105"/>
          <w:lang w:val="ro-RO" w:bidi="ro-RO"/>
        </w:rPr>
        <w:lastRenderedPageBreak/>
        <w:t>organisme specializate în domeniu (notificate) care să certifice că ofertantul autospecialei și producătorul echipamentului de descarcerare care intră în dotarea autospecialei au implementate sisteme de asigurare a calității conform standardului</w:t>
      </w:r>
      <w:r w:rsidRPr="0070660C">
        <w:rPr>
          <w:noProof/>
          <w:color w:val="auto"/>
          <w:spacing w:val="-4"/>
          <w:w w:val="105"/>
          <w:lang w:val="ro-RO" w:bidi="en-GB"/>
        </w:rPr>
        <w:t xml:space="preserve"> </w:t>
      </w:r>
      <w:r w:rsidRPr="0070660C">
        <w:rPr>
          <w:noProof/>
          <w:color w:val="auto"/>
          <w:spacing w:val="-4"/>
          <w:w w:val="105"/>
          <w:lang w:val="ro-RO" w:bidi="ro-RO"/>
        </w:rPr>
        <w:t>EN ISO 9001</w:t>
      </w:r>
      <w:r w:rsidR="007B784C">
        <w:rPr>
          <w:noProof/>
          <w:color w:val="auto"/>
          <w:spacing w:val="-4"/>
          <w:w w:val="105"/>
          <w:lang w:val="ro-RO" w:bidi="ro-RO"/>
        </w:rPr>
        <w:t>:2015</w:t>
      </w:r>
      <w:r w:rsidRPr="0070660C">
        <w:rPr>
          <w:noProof/>
          <w:color w:val="auto"/>
          <w:spacing w:val="-4"/>
          <w:w w:val="105"/>
          <w:lang w:val="ro-RO" w:bidi="ro-RO"/>
        </w:rPr>
        <w:t>;</w:t>
      </w:r>
    </w:p>
    <w:p w:rsidR="0084067A" w:rsidRPr="0070660C" w:rsidRDefault="0084067A" w:rsidP="00BA3550">
      <w:pPr>
        <w:pStyle w:val="20"/>
        <w:numPr>
          <w:ilvl w:val="0"/>
          <w:numId w:val="1"/>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În cadrul ofertei depuse, se vor depune documente justificative, emise de către producători sau certificate de organisme independente interne sau internaționale în domeniu, din care să rezulte clar că, motoagregatele și accesoriile care intră în dotarea autospecialei corespund cerințelor tehnice din prezenta specificație tehnică. Autoritatea contractantă își rezervă dreptul de a efectua verificări direct la producători și alte organisme independente interne și internaționale, pentru verificarea conformității în raport cu prezenta specificație tehnică. Nu se vor accepta declarații pe propria răspundere a ofertanților.</w:t>
      </w:r>
    </w:p>
    <w:p w:rsidR="0084067A" w:rsidRPr="0070660C" w:rsidRDefault="0084067A" w:rsidP="00BA3550">
      <w:pPr>
        <w:pStyle w:val="20"/>
        <w:shd w:val="clear" w:color="auto" w:fill="auto"/>
        <w:tabs>
          <w:tab w:val="left" w:pos="1292"/>
        </w:tabs>
        <w:spacing w:line="240" w:lineRule="auto"/>
        <w:ind w:firstLine="0"/>
        <w:rPr>
          <w:color w:val="auto"/>
          <w:lang w:val="ro-RO"/>
        </w:rPr>
      </w:pPr>
    </w:p>
    <w:p w:rsidR="00EB0E32" w:rsidRPr="0070660C" w:rsidRDefault="000A43B2" w:rsidP="00BA3550">
      <w:pPr>
        <w:pStyle w:val="10"/>
        <w:keepNext/>
        <w:keepLines/>
        <w:numPr>
          <w:ilvl w:val="0"/>
          <w:numId w:val="2"/>
        </w:numPr>
        <w:shd w:val="clear" w:color="auto" w:fill="auto"/>
        <w:tabs>
          <w:tab w:val="left" w:pos="862"/>
        </w:tabs>
        <w:spacing w:line="240" w:lineRule="auto"/>
        <w:ind w:firstLine="360"/>
        <w:jc w:val="both"/>
        <w:rPr>
          <w:color w:val="auto"/>
          <w:lang w:val="ro-RO"/>
        </w:rPr>
      </w:pPr>
      <w:bookmarkStart w:id="3" w:name="bookmark2"/>
      <w:r w:rsidRPr="0070660C">
        <w:rPr>
          <w:rStyle w:val="11"/>
          <w:b/>
          <w:bCs/>
          <w:color w:val="auto"/>
          <w:lang w:val="ro-RO"/>
        </w:rPr>
        <w:t>Descriere generală:</w:t>
      </w:r>
      <w:bookmarkEnd w:id="3"/>
    </w:p>
    <w:p w:rsidR="00514750" w:rsidRPr="0070660C" w:rsidRDefault="00514750" w:rsidP="00BA3550">
      <w:pPr>
        <w:pStyle w:val="20"/>
        <w:numPr>
          <w:ilvl w:val="0"/>
          <w:numId w:val="3"/>
        </w:numPr>
        <w:shd w:val="clear" w:color="auto" w:fill="auto"/>
        <w:tabs>
          <w:tab w:val="left" w:pos="1292"/>
        </w:tabs>
        <w:spacing w:line="240" w:lineRule="auto"/>
        <w:ind w:firstLine="0"/>
        <w:rPr>
          <w:color w:val="auto"/>
          <w:lang w:val="ro-RO"/>
        </w:rPr>
      </w:pPr>
      <w:r w:rsidRPr="0070660C">
        <w:rPr>
          <w:noProof/>
          <w:color w:val="auto"/>
          <w:spacing w:val="-4"/>
          <w:w w:val="105"/>
          <w:lang w:val="ro-RO" w:bidi="ro-RO"/>
        </w:rPr>
        <w:t>C</w:t>
      </w:r>
      <w:r w:rsidR="00A73C25" w:rsidRPr="0070660C">
        <w:rPr>
          <w:noProof/>
          <w:color w:val="auto"/>
          <w:spacing w:val="-4"/>
          <w:w w:val="105"/>
          <w:lang w:val="ro-RO" w:bidi="ro-RO"/>
        </w:rPr>
        <w:t>ategoria autovehiculului:</w:t>
      </w:r>
      <w:r w:rsidRPr="0070660C">
        <w:rPr>
          <w:noProof/>
          <w:color w:val="auto"/>
          <w:spacing w:val="-4"/>
          <w:w w:val="105"/>
          <w:lang w:val="ro-RO" w:bidi="ro-RO"/>
        </w:rPr>
        <w:t xml:space="preserve"> N2, camion cu utilizare specială;</w:t>
      </w:r>
    </w:p>
    <w:p w:rsidR="003306BD" w:rsidRPr="0070660C" w:rsidRDefault="003306BD" w:rsidP="00BA3550">
      <w:pPr>
        <w:pStyle w:val="20"/>
        <w:numPr>
          <w:ilvl w:val="0"/>
          <w:numId w:val="3"/>
        </w:numPr>
        <w:shd w:val="clear" w:color="auto" w:fill="auto"/>
        <w:tabs>
          <w:tab w:val="left" w:pos="1292"/>
        </w:tabs>
        <w:spacing w:line="240" w:lineRule="auto"/>
        <w:ind w:firstLine="0"/>
        <w:rPr>
          <w:rStyle w:val="21"/>
          <w:color w:val="auto"/>
          <w:lang w:val="ro-RO"/>
        </w:rPr>
      </w:pPr>
      <w:r w:rsidRPr="0070660C">
        <w:rPr>
          <w:noProof/>
          <w:color w:val="auto"/>
          <w:spacing w:val="-4"/>
          <w:w w:val="105"/>
          <w:lang w:val="ro-RO" w:bidi="ro-RO"/>
        </w:rPr>
        <w:t>Compartimentul echipajului va fi separat de cel al accesoriilor pentru intervenție;</w:t>
      </w:r>
    </w:p>
    <w:p w:rsidR="00EB0E32" w:rsidRPr="0070660C" w:rsidRDefault="006111C2"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 xml:space="preserve">Anul fabricării: </w:t>
      </w:r>
      <w:r w:rsidR="0023730A" w:rsidRPr="0070660C">
        <w:rPr>
          <w:rStyle w:val="21"/>
          <w:color w:val="auto"/>
          <w:lang w:val="ro-RO"/>
        </w:rPr>
        <w:t>2019</w:t>
      </w:r>
      <w:r w:rsidRPr="0070660C">
        <w:rPr>
          <w:rStyle w:val="21"/>
          <w:color w:val="auto"/>
          <w:lang w:val="ro-RO"/>
        </w:rPr>
        <w:t>-2020</w:t>
      </w:r>
      <w:r w:rsidR="005B1A95" w:rsidRPr="0070660C">
        <w:rPr>
          <w:rStyle w:val="21"/>
          <w:color w:val="auto"/>
          <w:lang w:val="ro-RO"/>
        </w:rPr>
        <w:t>. Automobil nou.</w:t>
      </w:r>
    </w:p>
    <w:p w:rsidR="00EB0E32" w:rsidRPr="0070660C" w:rsidRDefault="008F2E27"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Masa totală</w:t>
      </w:r>
      <w:r w:rsidR="006111C2" w:rsidRPr="0070660C">
        <w:rPr>
          <w:rStyle w:val="21"/>
          <w:color w:val="auto"/>
          <w:lang w:val="ro-RO"/>
        </w:rPr>
        <w:t xml:space="preserve"> operațională: m</w:t>
      </w:r>
      <w:r w:rsidR="00784279">
        <w:rPr>
          <w:rStyle w:val="21"/>
          <w:color w:val="auto"/>
          <w:lang w:val="ro-RO"/>
        </w:rPr>
        <w:t>axim</w:t>
      </w:r>
      <w:r w:rsidR="003F5EEB">
        <w:rPr>
          <w:rStyle w:val="21"/>
          <w:color w:val="auto"/>
          <w:lang w:val="ro-RO"/>
        </w:rPr>
        <w:t xml:space="preserve"> 5</w:t>
      </w:r>
      <w:r w:rsidR="000F268A">
        <w:rPr>
          <w:rStyle w:val="21"/>
          <w:color w:val="auto"/>
          <w:lang w:val="ro-RO"/>
        </w:rPr>
        <w:t>6</w:t>
      </w:r>
      <w:r w:rsidR="00AB5C1F" w:rsidRPr="0070660C">
        <w:rPr>
          <w:rStyle w:val="21"/>
          <w:color w:val="auto"/>
          <w:lang w:val="ro-RO"/>
        </w:rPr>
        <w:t>0</w:t>
      </w:r>
      <w:r w:rsidR="00D254F7" w:rsidRPr="0070660C">
        <w:rPr>
          <w:rStyle w:val="21"/>
          <w:color w:val="auto"/>
          <w:lang w:val="ro-RO"/>
        </w:rPr>
        <w:t>0</w:t>
      </w:r>
      <w:r w:rsidR="000A43B2" w:rsidRPr="0070660C">
        <w:rPr>
          <w:rStyle w:val="21"/>
          <w:color w:val="auto"/>
          <w:lang w:val="ro-RO"/>
        </w:rPr>
        <w:t xml:space="preserve"> kg</w:t>
      </w:r>
      <w:r w:rsidR="006111C2" w:rsidRPr="0070660C">
        <w:rPr>
          <w:rStyle w:val="21"/>
          <w:color w:val="auto"/>
          <w:lang w:val="ro-RO"/>
        </w:rPr>
        <w:t xml:space="preserve"> </w:t>
      </w:r>
      <w:r w:rsidR="006111C2" w:rsidRPr="0070660C">
        <w:rPr>
          <w:noProof/>
          <w:color w:val="auto"/>
          <w:spacing w:val="-4"/>
          <w:w w:val="105"/>
          <w:lang w:val="ro-RO" w:bidi="ro-RO"/>
        </w:rPr>
        <w:t>(masa cu toate plinurile facute, echipaj, set complet de echipamente și accesorii, pregătită pentru intervenție)</w:t>
      </w:r>
      <w:r w:rsidR="000A43B2" w:rsidRPr="0070660C">
        <w:rPr>
          <w:rStyle w:val="21"/>
          <w:color w:val="auto"/>
          <w:lang w:val="ro-RO"/>
        </w:rPr>
        <w:t>;</w:t>
      </w:r>
    </w:p>
    <w:p w:rsidR="00EB0E32" w:rsidRPr="00390600" w:rsidRDefault="008F2E27" w:rsidP="00BA3550">
      <w:pPr>
        <w:pStyle w:val="20"/>
        <w:numPr>
          <w:ilvl w:val="0"/>
          <w:numId w:val="3"/>
        </w:numPr>
        <w:shd w:val="clear" w:color="auto" w:fill="auto"/>
        <w:tabs>
          <w:tab w:val="left" w:pos="1292"/>
        </w:tabs>
        <w:spacing w:line="240" w:lineRule="auto"/>
        <w:ind w:firstLine="0"/>
        <w:rPr>
          <w:color w:val="auto"/>
          <w:lang w:val="ro-RO"/>
        </w:rPr>
      </w:pPr>
      <w:r w:rsidRPr="00390600">
        <w:rPr>
          <w:rStyle w:val="21"/>
          <w:color w:val="auto"/>
          <w:lang w:val="ro-RO"/>
        </w:rPr>
        <w:t xml:space="preserve">Masa </w:t>
      </w:r>
      <w:r w:rsidR="00D93C6C" w:rsidRPr="00390600">
        <w:rPr>
          <w:rStyle w:val="21"/>
          <w:color w:val="auto"/>
          <w:lang w:val="ro-RO"/>
        </w:rPr>
        <w:t>utilă de încărcare</w:t>
      </w:r>
      <w:r w:rsidRPr="00390600">
        <w:rPr>
          <w:rStyle w:val="21"/>
          <w:color w:val="auto"/>
          <w:lang w:val="ro-RO"/>
        </w:rPr>
        <w:t xml:space="preserve">: </w:t>
      </w:r>
      <w:r w:rsidR="00390600" w:rsidRPr="00D66FC9">
        <w:rPr>
          <w:rStyle w:val="21"/>
          <w:color w:val="auto"/>
          <w:lang w:val="ro-RO"/>
        </w:rPr>
        <w:t>minim 2500</w:t>
      </w:r>
      <w:r w:rsidR="000A43B2" w:rsidRPr="00390600">
        <w:rPr>
          <w:rStyle w:val="21"/>
          <w:color w:val="auto"/>
          <w:lang w:val="ro-RO"/>
        </w:rPr>
        <w:t xml:space="preserve"> kg</w:t>
      </w:r>
    </w:p>
    <w:p w:rsidR="00EB0E32" w:rsidRPr="0070660C" w:rsidRDefault="0023730A"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 xml:space="preserve">Capacitate scaune: minim </w:t>
      </w:r>
      <w:r w:rsidR="00D95779" w:rsidRPr="0070660C">
        <w:rPr>
          <w:rStyle w:val="21"/>
          <w:color w:val="auto"/>
          <w:lang w:val="ro-RO"/>
        </w:rPr>
        <w:t>4</w:t>
      </w:r>
      <w:r w:rsidR="000A43B2" w:rsidRPr="0070660C">
        <w:rPr>
          <w:rStyle w:val="21"/>
          <w:color w:val="auto"/>
          <w:lang w:val="ro-RO"/>
        </w:rPr>
        <w:t xml:space="preserve"> + 1 locuri;</w:t>
      </w:r>
    </w:p>
    <w:p w:rsidR="00EB0E32" w:rsidRPr="0070660C" w:rsidRDefault="000A43B2"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Numărul de uşi: 4</w:t>
      </w:r>
    </w:p>
    <w:p w:rsidR="00EB0E32" w:rsidRPr="0070660C" w:rsidRDefault="000A43B2"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 xml:space="preserve">Formula de tracţiune: </w:t>
      </w:r>
      <w:r w:rsidRPr="0070660C">
        <w:rPr>
          <w:rStyle w:val="22pt"/>
          <w:color w:val="auto"/>
          <w:lang w:val="ro-RO"/>
        </w:rPr>
        <w:t>4x4;</w:t>
      </w:r>
    </w:p>
    <w:p w:rsidR="00AD75BD" w:rsidRPr="0070660C" w:rsidRDefault="00C515F4"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Lungime: maxim 7</w:t>
      </w:r>
      <w:r w:rsidR="000F268A">
        <w:rPr>
          <w:rStyle w:val="21"/>
          <w:color w:val="auto"/>
          <w:lang w:val="ro-RO"/>
        </w:rPr>
        <w:t>0</w:t>
      </w:r>
      <w:r w:rsidR="00340B1E" w:rsidRPr="0070660C">
        <w:rPr>
          <w:rStyle w:val="21"/>
          <w:color w:val="auto"/>
          <w:lang w:val="ro-RO"/>
        </w:rPr>
        <w:t>00</w:t>
      </w:r>
      <w:r w:rsidR="000A43B2" w:rsidRPr="0070660C">
        <w:rPr>
          <w:rStyle w:val="21"/>
          <w:color w:val="auto"/>
          <w:lang w:val="ro-RO"/>
        </w:rPr>
        <w:t xml:space="preserve"> mm;</w:t>
      </w:r>
    </w:p>
    <w:p w:rsidR="00EB0E32" w:rsidRPr="0070660C" w:rsidRDefault="00402FFB"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Î</w:t>
      </w:r>
      <w:r w:rsidR="00F220E8" w:rsidRPr="0070660C">
        <w:rPr>
          <w:rStyle w:val="21"/>
          <w:color w:val="auto"/>
          <w:lang w:val="ro-RO"/>
        </w:rPr>
        <w:t>năl</w:t>
      </w:r>
      <w:r w:rsidR="0054367D" w:rsidRPr="0070660C">
        <w:rPr>
          <w:rStyle w:val="21"/>
          <w:color w:val="auto"/>
          <w:lang w:val="ro-RO"/>
        </w:rPr>
        <w:t xml:space="preserve">ţime: maxim </w:t>
      </w:r>
      <w:r w:rsidR="000F268A">
        <w:rPr>
          <w:rStyle w:val="21"/>
          <w:color w:val="auto"/>
          <w:lang w:val="ro-RO"/>
        </w:rPr>
        <w:t>27</w:t>
      </w:r>
      <w:r w:rsidR="00F220E8" w:rsidRPr="0070660C">
        <w:rPr>
          <w:rStyle w:val="21"/>
          <w:color w:val="auto"/>
          <w:lang w:val="ro-RO"/>
        </w:rPr>
        <w:t>00</w:t>
      </w:r>
      <w:r w:rsidR="000A43B2" w:rsidRPr="0070660C">
        <w:rPr>
          <w:rStyle w:val="21"/>
          <w:color w:val="auto"/>
          <w:lang w:val="ro-RO"/>
        </w:rPr>
        <w:t xml:space="preserve"> mm (măsurată </w:t>
      </w:r>
      <w:r w:rsidR="00F220E8" w:rsidRPr="0070660C">
        <w:rPr>
          <w:rStyle w:val="21"/>
          <w:color w:val="auto"/>
          <w:lang w:val="ro-RO"/>
        </w:rPr>
        <w:t>la greutatea netă cu girofar și suprastructură</w:t>
      </w:r>
      <w:r w:rsidR="000A43B2" w:rsidRPr="0070660C">
        <w:rPr>
          <w:rStyle w:val="21"/>
          <w:color w:val="auto"/>
          <w:lang w:val="ro-RO"/>
        </w:rPr>
        <w:t>);</w:t>
      </w:r>
    </w:p>
    <w:p w:rsidR="00EB0E32" w:rsidRPr="0070660C" w:rsidRDefault="00C515F4" w:rsidP="00BA3550">
      <w:pPr>
        <w:pStyle w:val="20"/>
        <w:numPr>
          <w:ilvl w:val="0"/>
          <w:numId w:val="3"/>
        </w:numPr>
        <w:shd w:val="clear" w:color="auto" w:fill="auto"/>
        <w:tabs>
          <w:tab w:val="left" w:pos="1292"/>
        </w:tabs>
        <w:spacing w:line="240" w:lineRule="auto"/>
        <w:ind w:firstLine="0"/>
        <w:rPr>
          <w:rStyle w:val="21"/>
          <w:color w:val="auto"/>
          <w:lang w:val="ro-RO"/>
        </w:rPr>
      </w:pPr>
      <w:r w:rsidRPr="0070660C">
        <w:rPr>
          <w:rStyle w:val="21"/>
          <w:color w:val="auto"/>
          <w:lang w:val="ro-RO"/>
        </w:rPr>
        <w:t>Lăţime: maxim 2</w:t>
      </w:r>
      <w:r w:rsidR="009573D2">
        <w:rPr>
          <w:rStyle w:val="21"/>
          <w:color w:val="auto"/>
          <w:lang w:val="ro-RO"/>
        </w:rPr>
        <w:t>2</w:t>
      </w:r>
      <w:r w:rsidR="00C90D0A" w:rsidRPr="0070660C">
        <w:rPr>
          <w:rStyle w:val="21"/>
          <w:color w:val="auto"/>
          <w:lang w:val="ro-RO"/>
        </w:rPr>
        <w:t>0</w:t>
      </w:r>
      <w:r w:rsidR="00D254F7" w:rsidRPr="0070660C">
        <w:rPr>
          <w:rStyle w:val="21"/>
          <w:color w:val="auto"/>
          <w:lang w:val="ro-RO"/>
        </w:rPr>
        <w:t>0</w:t>
      </w:r>
      <w:r w:rsidR="00AD75BD" w:rsidRPr="0070660C">
        <w:rPr>
          <w:rStyle w:val="21"/>
          <w:color w:val="auto"/>
          <w:lang w:val="ro-RO"/>
        </w:rPr>
        <w:t xml:space="preserve"> mm (măsurată </w:t>
      </w:r>
      <w:r w:rsidR="00C90D0A" w:rsidRPr="0070660C">
        <w:rPr>
          <w:rStyle w:val="21"/>
          <w:color w:val="auto"/>
          <w:lang w:val="ro-RO"/>
        </w:rPr>
        <w:t>cu</w:t>
      </w:r>
      <w:r w:rsidR="000A43B2" w:rsidRPr="0070660C">
        <w:rPr>
          <w:rStyle w:val="21"/>
          <w:color w:val="auto"/>
          <w:lang w:val="ro-RO"/>
        </w:rPr>
        <w:t xml:space="preserve"> oglinzile retrovizoare</w:t>
      </w:r>
      <w:r w:rsidRPr="0070660C">
        <w:rPr>
          <w:rStyle w:val="21"/>
          <w:color w:val="auto"/>
          <w:lang w:val="ro-RO"/>
        </w:rPr>
        <w:t xml:space="preserve"> pliate</w:t>
      </w:r>
      <w:r w:rsidR="000A43B2" w:rsidRPr="0070660C">
        <w:rPr>
          <w:rStyle w:val="21"/>
          <w:color w:val="auto"/>
          <w:lang w:val="ro-RO"/>
        </w:rPr>
        <w:t>);</w:t>
      </w:r>
    </w:p>
    <w:p w:rsidR="00D254F7" w:rsidRPr="0070660C" w:rsidRDefault="00D254F7" w:rsidP="00BA3550">
      <w:pPr>
        <w:pStyle w:val="20"/>
        <w:numPr>
          <w:ilvl w:val="0"/>
          <w:numId w:val="3"/>
        </w:numPr>
        <w:shd w:val="clear" w:color="auto" w:fill="auto"/>
        <w:tabs>
          <w:tab w:val="left" w:pos="1292"/>
        </w:tabs>
        <w:spacing w:line="240" w:lineRule="auto"/>
        <w:ind w:firstLine="0"/>
        <w:rPr>
          <w:rStyle w:val="21"/>
          <w:color w:val="auto"/>
          <w:lang w:val="ro-RO"/>
        </w:rPr>
      </w:pPr>
      <w:r w:rsidRPr="0070660C">
        <w:rPr>
          <w:rStyle w:val="21"/>
          <w:color w:val="auto"/>
          <w:lang w:val="ro-RO"/>
        </w:rPr>
        <w:t xml:space="preserve">Lungimea </w:t>
      </w:r>
      <w:r w:rsidR="00FD251F" w:rsidRPr="0070660C">
        <w:rPr>
          <w:rStyle w:val="21"/>
          <w:color w:val="auto"/>
          <w:lang w:val="ro-RO"/>
        </w:rPr>
        <w:t>suprastructurii</w:t>
      </w:r>
      <w:r w:rsidRPr="0070660C">
        <w:rPr>
          <w:rStyle w:val="21"/>
          <w:color w:val="auto"/>
          <w:lang w:val="ro-RO"/>
        </w:rPr>
        <w:t xml:space="preserve">: min </w:t>
      </w:r>
      <w:r w:rsidR="00FD251F" w:rsidRPr="0070660C">
        <w:rPr>
          <w:rStyle w:val="21"/>
          <w:color w:val="auto"/>
          <w:lang w:val="ro-RO"/>
        </w:rPr>
        <w:t>33</w:t>
      </w:r>
      <w:r w:rsidRPr="0070660C">
        <w:rPr>
          <w:rStyle w:val="21"/>
          <w:color w:val="auto"/>
          <w:lang w:val="ro-RO"/>
        </w:rPr>
        <w:t>00 mm.</w:t>
      </w:r>
    </w:p>
    <w:p w:rsidR="0054367D" w:rsidRPr="0070660C" w:rsidRDefault="0054367D" w:rsidP="00BA3550">
      <w:pPr>
        <w:pStyle w:val="20"/>
        <w:numPr>
          <w:ilvl w:val="0"/>
          <w:numId w:val="3"/>
        </w:numPr>
        <w:shd w:val="clear" w:color="auto" w:fill="auto"/>
        <w:tabs>
          <w:tab w:val="left" w:pos="1292"/>
        </w:tabs>
        <w:spacing w:line="240" w:lineRule="auto"/>
        <w:ind w:firstLine="0"/>
        <w:rPr>
          <w:rStyle w:val="21"/>
          <w:color w:val="auto"/>
          <w:lang w:val="ro-RO"/>
        </w:rPr>
      </w:pPr>
      <w:r w:rsidRPr="0070660C">
        <w:rPr>
          <w:rStyle w:val="21"/>
          <w:color w:val="auto"/>
          <w:lang w:val="ro-RO"/>
        </w:rPr>
        <w:t xml:space="preserve">Lățimea </w:t>
      </w:r>
      <w:r w:rsidR="00FD251F" w:rsidRPr="0070660C">
        <w:rPr>
          <w:rStyle w:val="21"/>
          <w:color w:val="auto"/>
          <w:lang w:val="ro-RO"/>
        </w:rPr>
        <w:t>suprastructurii</w:t>
      </w:r>
      <w:r w:rsidRPr="0070660C">
        <w:rPr>
          <w:rStyle w:val="21"/>
          <w:color w:val="auto"/>
          <w:lang w:val="ro-RO"/>
        </w:rPr>
        <w:t xml:space="preserve">: </w:t>
      </w:r>
      <w:r w:rsidR="00FD251F" w:rsidRPr="0070660C">
        <w:rPr>
          <w:rStyle w:val="21"/>
          <w:color w:val="auto"/>
          <w:lang w:val="ro-RO"/>
        </w:rPr>
        <w:t>să se încadreze în limitele rezonabile a gabaritelor şasiului de bază;</w:t>
      </w:r>
    </w:p>
    <w:p w:rsidR="004B04FD" w:rsidRPr="0070660C" w:rsidRDefault="004B04FD" w:rsidP="00BA3550">
      <w:pPr>
        <w:pStyle w:val="20"/>
        <w:numPr>
          <w:ilvl w:val="0"/>
          <w:numId w:val="3"/>
        </w:numPr>
        <w:shd w:val="clear" w:color="auto" w:fill="auto"/>
        <w:tabs>
          <w:tab w:val="left" w:pos="1292"/>
        </w:tabs>
        <w:spacing w:line="240" w:lineRule="auto"/>
        <w:ind w:firstLine="0"/>
        <w:rPr>
          <w:color w:val="auto"/>
          <w:lang w:val="ro-RO"/>
        </w:rPr>
      </w:pPr>
      <w:r w:rsidRPr="0070660C">
        <w:rPr>
          <w:rStyle w:val="21"/>
          <w:color w:val="auto"/>
          <w:lang w:val="ro-RO"/>
        </w:rPr>
        <w:t>Ampatament: 4</w:t>
      </w:r>
      <w:r w:rsidR="00FD251F" w:rsidRPr="0070660C">
        <w:rPr>
          <w:rStyle w:val="21"/>
          <w:color w:val="auto"/>
          <w:lang w:val="ro-RO"/>
        </w:rPr>
        <w:t>2</w:t>
      </w:r>
      <w:r w:rsidRPr="0070660C">
        <w:rPr>
          <w:rStyle w:val="21"/>
          <w:color w:val="auto"/>
          <w:lang w:val="ro-RO"/>
        </w:rPr>
        <w:t>00 mm</w:t>
      </w:r>
      <w:r w:rsidR="008D126D">
        <w:rPr>
          <w:rStyle w:val="21"/>
          <w:color w:val="auto"/>
          <w:lang w:val="ro-RO"/>
        </w:rPr>
        <w:t xml:space="preserve"> ± 50 mm</w:t>
      </w:r>
      <w:r w:rsidRPr="0070660C">
        <w:rPr>
          <w:rStyle w:val="21"/>
          <w:color w:val="auto"/>
          <w:lang w:val="ro-RO"/>
        </w:rPr>
        <w:t>;</w:t>
      </w:r>
    </w:p>
    <w:p w:rsidR="00E35A0B" w:rsidRPr="0070660C" w:rsidRDefault="000A43B2" w:rsidP="00E35A0B">
      <w:pPr>
        <w:pStyle w:val="20"/>
        <w:numPr>
          <w:ilvl w:val="0"/>
          <w:numId w:val="3"/>
        </w:numPr>
        <w:shd w:val="clear" w:color="auto" w:fill="auto"/>
        <w:tabs>
          <w:tab w:val="left" w:pos="1276"/>
        </w:tabs>
        <w:spacing w:line="240" w:lineRule="auto"/>
        <w:ind w:firstLine="0"/>
        <w:rPr>
          <w:color w:val="auto"/>
          <w:lang w:val="ro-RO"/>
        </w:rPr>
      </w:pPr>
      <w:r w:rsidRPr="0070660C">
        <w:rPr>
          <w:lang w:val="ro-RO"/>
        </w:rPr>
        <w:t>Garanţie de exploa</w:t>
      </w:r>
      <w:r w:rsidR="00824919" w:rsidRPr="0070660C">
        <w:rPr>
          <w:lang w:val="ro-RO"/>
        </w:rPr>
        <w:t>tare de minim 2</w:t>
      </w:r>
      <w:r w:rsidRPr="0070660C">
        <w:rPr>
          <w:lang w:val="ro-RO"/>
        </w:rPr>
        <w:t xml:space="preserve"> ani</w:t>
      </w:r>
      <w:r w:rsidR="00824919" w:rsidRPr="0070660C">
        <w:rPr>
          <w:lang w:val="ro-RO"/>
        </w:rPr>
        <w:t xml:space="preserve"> </w:t>
      </w:r>
      <w:r w:rsidR="00E35A0B" w:rsidRPr="0070660C">
        <w:rPr>
          <w:lang w:val="ro-RO"/>
        </w:rPr>
        <w:t>fără limită de kilometri</w:t>
      </w:r>
      <w:r w:rsidR="00E35A0B" w:rsidRPr="0070660C">
        <w:rPr>
          <w:rStyle w:val="21"/>
          <w:color w:val="auto"/>
          <w:lang w:val="ro-RO"/>
        </w:rPr>
        <w:t xml:space="preserve"> parcurşi</w:t>
      </w:r>
      <w:r w:rsidRPr="0070660C">
        <w:rPr>
          <w:rStyle w:val="21"/>
          <w:color w:val="auto"/>
          <w:lang w:val="ro-RO"/>
        </w:rPr>
        <w:t>;</w:t>
      </w:r>
    </w:p>
    <w:p w:rsidR="00EB0E32" w:rsidRPr="0070660C" w:rsidRDefault="000A43B2" w:rsidP="00E35A0B">
      <w:pPr>
        <w:pStyle w:val="20"/>
        <w:numPr>
          <w:ilvl w:val="0"/>
          <w:numId w:val="3"/>
        </w:numPr>
        <w:shd w:val="clear" w:color="auto" w:fill="auto"/>
        <w:tabs>
          <w:tab w:val="left" w:pos="1398"/>
        </w:tabs>
        <w:spacing w:line="240" w:lineRule="auto"/>
        <w:ind w:firstLine="0"/>
        <w:rPr>
          <w:color w:val="auto"/>
          <w:lang w:val="ro-RO"/>
        </w:rPr>
      </w:pPr>
      <w:r w:rsidRPr="0070660C">
        <w:rPr>
          <w:rStyle w:val="21"/>
          <w:color w:val="auto"/>
          <w:lang w:val="ro-RO"/>
        </w:rPr>
        <w:t>Sisteme de siguranţă pasivă, minim:</w:t>
      </w:r>
    </w:p>
    <w:p w:rsidR="00EB0E32" w:rsidRPr="0070660C" w:rsidRDefault="000A43B2" w:rsidP="00E35A0B">
      <w:pPr>
        <w:pStyle w:val="20"/>
        <w:numPr>
          <w:ilvl w:val="0"/>
          <w:numId w:val="4"/>
        </w:numPr>
        <w:shd w:val="clear" w:color="auto" w:fill="auto"/>
        <w:tabs>
          <w:tab w:val="left" w:pos="1276"/>
        </w:tabs>
        <w:spacing w:line="240" w:lineRule="auto"/>
        <w:ind w:firstLine="851"/>
        <w:rPr>
          <w:color w:val="auto"/>
          <w:lang w:val="ro-RO"/>
        </w:rPr>
      </w:pPr>
      <w:r w:rsidRPr="0070660C">
        <w:rPr>
          <w:rStyle w:val="21"/>
          <w:color w:val="auto"/>
          <w:lang w:val="ro-RO"/>
        </w:rPr>
        <w:t>centuri</w:t>
      </w:r>
      <w:r w:rsidR="00D95779" w:rsidRPr="0070660C">
        <w:rPr>
          <w:rStyle w:val="21"/>
          <w:color w:val="auto"/>
          <w:lang w:val="ro-RO"/>
        </w:rPr>
        <w:t xml:space="preserve"> de siguranţă în trei puncte - 4</w:t>
      </w:r>
      <w:r w:rsidRPr="0070660C">
        <w:rPr>
          <w:rStyle w:val="21"/>
          <w:color w:val="auto"/>
          <w:lang w:val="ro-RO"/>
        </w:rPr>
        <w:t>+1;</w:t>
      </w:r>
    </w:p>
    <w:p w:rsidR="00EB0E32" w:rsidRPr="0070660C" w:rsidRDefault="00697F65" w:rsidP="00E35A0B">
      <w:pPr>
        <w:pStyle w:val="20"/>
        <w:numPr>
          <w:ilvl w:val="0"/>
          <w:numId w:val="4"/>
        </w:numPr>
        <w:shd w:val="clear" w:color="auto" w:fill="auto"/>
        <w:tabs>
          <w:tab w:val="left" w:pos="1276"/>
        </w:tabs>
        <w:spacing w:line="240" w:lineRule="auto"/>
        <w:ind w:firstLine="851"/>
        <w:rPr>
          <w:color w:val="auto"/>
          <w:lang w:val="ro-RO"/>
        </w:rPr>
      </w:pPr>
      <w:r w:rsidRPr="0070660C">
        <w:rPr>
          <w:rStyle w:val="21"/>
          <w:color w:val="auto"/>
          <w:lang w:val="ro-RO"/>
        </w:rPr>
        <w:t xml:space="preserve">airbag-uri – minim </w:t>
      </w:r>
      <w:r w:rsidR="004157D3">
        <w:rPr>
          <w:rStyle w:val="21"/>
          <w:color w:val="auto"/>
          <w:lang w:val="ro-RO"/>
        </w:rPr>
        <w:t>2</w:t>
      </w:r>
    </w:p>
    <w:p w:rsidR="00EB0E32" w:rsidRPr="0070660C" w:rsidRDefault="000A43B2" w:rsidP="00E35A0B">
      <w:pPr>
        <w:pStyle w:val="20"/>
        <w:numPr>
          <w:ilvl w:val="0"/>
          <w:numId w:val="3"/>
        </w:numPr>
        <w:shd w:val="clear" w:color="auto" w:fill="auto"/>
        <w:tabs>
          <w:tab w:val="left" w:pos="1276"/>
        </w:tabs>
        <w:spacing w:line="240" w:lineRule="auto"/>
        <w:ind w:firstLine="0"/>
        <w:rPr>
          <w:color w:val="auto"/>
          <w:lang w:val="ro-RO"/>
        </w:rPr>
      </w:pPr>
      <w:r w:rsidRPr="0070660C">
        <w:rPr>
          <w:rStyle w:val="21"/>
          <w:color w:val="auto"/>
          <w:lang w:val="ro-RO"/>
        </w:rPr>
        <w:t>Instalaţie de semnalizare pentru luminile exterioare lăsate aprinse;</w:t>
      </w:r>
    </w:p>
    <w:p w:rsidR="00EB0E32" w:rsidRPr="0070660C" w:rsidRDefault="000A43B2" w:rsidP="00F067C4">
      <w:pPr>
        <w:pStyle w:val="20"/>
        <w:numPr>
          <w:ilvl w:val="0"/>
          <w:numId w:val="3"/>
        </w:numPr>
        <w:shd w:val="clear" w:color="auto" w:fill="auto"/>
        <w:tabs>
          <w:tab w:val="left" w:pos="1276"/>
        </w:tabs>
        <w:spacing w:line="240" w:lineRule="auto"/>
        <w:ind w:firstLine="0"/>
        <w:rPr>
          <w:color w:val="auto"/>
          <w:lang w:val="ro-RO"/>
        </w:rPr>
      </w:pPr>
      <w:r w:rsidRPr="0070660C">
        <w:rPr>
          <w:rStyle w:val="21"/>
          <w:color w:val="auto"/>
          <w:lang w:val="ro-RO"/>
        </w:rPr>
        <w:t>Panoul de bord - metric.</w:t>
      </w:r>
    </w:p>
    <w:p w:rsidR="00EB0E32" w:rsidRPr="0070660C" w:rsidRDefault="000A43B2" w:rsidP="00F067C4">
      <w:pPr>
        <w:pStyle w:val="20"/>
        <w:numPr>
          <w:ilvl w:val="0"/>
          <w:numId w:val="3"/>
        </w:numPr>
        <w:shd w:val="clear" w:color="auto" w:fill="auto"/>
        <w:tabs>
          <w:tab w:val="left" w:pos="1276"/>
        </w:tabs>
        <w:spacing w:line="240" w:lineRule="auto"/>
        <w:ind w:firstLine="0"/>
        <w:rPr>
          <w:color w:val="auto"/>
          <w:lang w:val="ro-RO"/>
        </w:rPr>
      </w:pPr>
      <w:r w:rsidRPr="0070660C">
        <w:rPr>
          <w:rStyle w:val="21"/>
          <w:color w:val="auto"/>
          <w:lang w:val="ro-RO"/>
        </w:rPr>
        <w:t>Instalaţii de semnalizare:</w:t>
      </w:r>
    </w:p>
    <w:p w:rsidR="00EB0E32" w:rsidRPr="0070660C" w:rsidRDefault="000A43B2" w:rsidP="00BA3550">
      <w:pPr>
        <w:pStyle w:val="20"/>
        <w:numPr>
          <w:ilvl w:val="0"/>
          <w:numId w:val="5"/>
        </w:numPr>
        <w:shd w:val="clear" w:color="auto" w:fill="auto"/>
        <w:tabs>
          <w:tab w:val="left" w:pos="1820"/>
        </w:tabs>
        <w:spacing w:line="240" w:lineRule="auto"/>
        <w:ind w:left="993" w:hanging="360"/>
        <w:rPr>
          <w:color w:val="auto"/>
          <w:lang w:val="ro-RO"/>
        </w:rPr>
      </w:pPr>
      <w:r w:rsidRPr="0070660C">
        <w:rPr>
          <w:rStyle w:val="21"/>
          <w:color w:val="auto"/>
          <w:lang w:val="ro-RO"/>
        </w:rPr>
        <w:t>a curelei pentru şofer necuplate;</w:t>
      </w:r>
    </w:p>
    <w:p w:rsidR="00EB0E32" w:rsidRPr="0070660C" w:rsidRDefault="000A43B2" w:rsidP="00BA3550">
      <w:pPr>
        <w:pStyle w:val="20"/>
        <w:numPr>
          <w:ilvl w:val="0"/>
          <w:numId w:val="5"/>
        </w:numPr>
        <w:shd w:val="clear" w:color="auto" w:fill="auto"/>
        <w:tabs>
          <w:tab w:val="left" w:pos="1821"/>
        </w:tabs>
        <w:spacing w:line="240" w:lineRule="auto"/>
        <w:ind w:left="993" w:hanging="360"/>
        <w:rPr>
          <w:color w:val="auto"/>
          <w:lang w:val="ro-RO"/>
        </w:rPr>
      </w:pPr>
      <w:r w:rsidRPr="0070660C">
        <w:rPr>
          <w:rStyle w:val="21"/>
          <w:color w:val="auto"/>
          <w:lang w:val="ro-RO"/>
        </w:rPr>
        <w:t>nivel scăzut a lichid</w:t>
      </w:r>
      <w:r w:rsidR="00402FFB" w:rsidRPr="0070660C">
        <w:rPr>
          <w:rStyle w:val="21"/>
          <w:color w:val="auto"/>
          <w:lang w:val="ro-RO"/>
        </w:rPr>
        <w:t>u</w:t>
      </w:r>
      <w:r w:rsidRPr="0070660C">
        <w:rPr>
          <w:rStyle w:val="21"/>
          <w:color w:val="auto"/>
          <w:lang w:val="ro-RO"/>
        </w:rPr>
        <w:t>lui de răcire;</w:t>
      </w:r>
    </w:p>
    <w:p w:rsidR="00EB0E32" w:rsidRPr="0070660C" w:rsidRDefault="000A43B2" w:rsidP="00BA3550">
      <w:pPr>
        <w:pStyle w:val="20"/>
        <w:numPr>
          <w:ilvl w:val="0"/>
          <w:numId w:val="5"/>
        </w:numPr>
        <w:shd w:val="clear" w:color="auto" w:fill="auto"/>
        <w:tabs>
          <w:tab w:val="left" w:pos="1821"/>
        </w:tabs>
        <w:spacing w:line="240" w:lineRule="auto"/>
        <w:ind w:left="993" w:hanging="360"/>
        <w:rPr>
          <w:color w:val="auto"/>
          <w:lang w:val="ro-RO"/>
        </w:rPr>
      </w:pPr>
      <w:r w:rsidRPr="0070660C">
        <w:rPr>
          <w:rStyle w:val="21"/>
          <w:color w:val="auto"/>
          <w:lang w:val="ro-RO"/>
        </w:rPr>
        <w:t>nivel sau presiune joasă a uleiului motor.</w:t>
      </w:r>
    </w:p>
    <w:p w:rsidR="00EB0E32" w:rsidRPr="0070660C" w:rsidRDefault="00402FFB" w:rsidP="00BA3550">
      <w:pPr>
        <w:pStyle w:val="20"/>
        <w:numPr>
          <w:ilvl w:val="0"/>
          <w:numId w:val="3"/>
        </w:numPr>
        <w:shd w:val="clear" w:color="auto" w:fill="auto"/>
        <w:tabs>
          <w:tab w:val="left" w:pos="1573"/>
        </w:tabs>
        <w:spacing w:line="240" w:lineRule="auto"/>
        <w:ind w:firstLine="0"/>
        <w:rPr>
          <w:color w:val="auto"/>
          <w:lang w:val="ro-RO"/>
        </w:rPr>
      </w:pPr>
      <w:r w:rsidRPr="0070660C">
        <w:rPr>
          <w:rStyle w:val="21"/>
          <w:color w:val="auto"/>
          <w:lang w:val="ro-RO"/>
        </w:rPr>
        <w:t>Î</w:t>
      </w:r>
      <w:r w:rsidR="000A43B2" w:rsidRPr="0070660C">
        <w:rPr>
          <w:rStyle w:val="21"/>
          <w:color w:val="auto"/>
          <w:lang w:val="ro-RO"/>
        </w:rPr>
        <w:t>ncu</w:t>
      </w:r>
      <w:r w:rsidRPr="0070660C">
        <w:rPr>
          <w:rStyle w:val="21"/>
          <w:color w:val="auto"/>
          <w:lang w:val="ro-RO"/>
        </w:rPr>
        <w:t>i</w:t>
      </w:r>
      <w:r w:rsidR="000A43B2" w:rsidRPr="0070660C">
        <w:rPr>
          <w:rStyle w:val="21"/>
          <w:color w:val="auto"/>
          <w:lang w:val="ro-RO"/>
        </w:rPr>
        <w:t>etoare centralizată;</w:t>
      </w:r>
    </w:p>
    <w:p w:rsidR="00DF36DB" w:rsidRPr="0070660C" w:rsidRDefault="000A43B2" w:rsidP="00DF36DB">
      <w:pPr>
        <w:pStyle w:val="20"/>
        <w:numPr>
          <w:ilvl w:val="0"/>
          <w:numId w:val="3"/>
        </w:numPr>
        <w:shd w:val="clear" w:color="auto" w:fill="auto"/>
        <w:tabs>
          <w:tab w:val="left" w:pos="1573"/>
        </w:tabs>
        <w:spacing w:line="240" w:lineRule="auto"/>
        <w:ind w:firstLine="0"/>
        <w:rPr>
          <w:rStyle w:val="21"/>
          <w:color w:val="auto"/>
          <w:lang w:val="ro-RO"/>
        </w:rPr>
      </w:pPr>
      <w:r w:rsidRPr="0070660C">
        <w:rPr>
          <w:rStyle w:val="21"/>
          <w:color w:val="auto"/>
          <w:lang w:val="ro-RO"/>
        </w:rPr>
        <w:t>Manual de utilizare, preferabil în limba română.</w:t>
      </w:r>
    </w:p>
    <w:p w:rsidR="00DF36DB" w:rsidRPr="0070660C" w:rsidRDefault="00DF36DB" w:rsidP="00DF36DB">
      <w:pPr>
        <w:pStyle w:val="20"/>
        <w:numPr>
          <w:ilvl w:val="0"/>
          <w:numId w:val="3"/>
        </w:numPr>
        <w:shd w:val="clear" w:color="auto" w:fill="auto"/>
        <w:tabs>
          <w:tab w:val="left" w:pos="1573"/>
        </w:tabs>
        <w:spacing w:line="240" w:lineRule="auto"/>
        <w:ind w:firstLine="0"/>
        <w:rPr>
          <w:rStyle w:val="21"/>
          <w:color w:val="auto"/>
          <w:lang w:val="ro-RO"/>
        </w:rPr>
      </w:pPr>
      <w:r w:rsidRPr="0070660C">
        <w:rPr>
          <w:rStyle w:val="21"/>
          <w:color w:val="auto"/>
          <w:lang w:val="ro-RO"/>
        </w:rPr>
        <w:lastRenderedPageBreak/>
        <w:t>Cu automobilul vor fi livrate materiale specifice autoşasiului, în conformitate cu Anexa nr.4.</w:t>
      </w:r>
    </w:p>
    <w:p w:rsidR="00DF36DB" w:rsidRPr="0070660C" w:rsidRDefault="00DF36DB" w:rsidP="00DF36DB">
      <w:pPr>
        <w:pStyle w:val="20"/>
        <w:shd w:val="clear" w:color="auto" w:fill="auto"/>
        <w:tabs>
          <w:tab w:val="left" w:pos="1573"/>
        </w:tabs>
        <w:spacing w:line="240" w:lineRule="auto"/>
        <w:ind w:firstLine="0"/>
        <w:rPr>
          <w:color w:val="auto"/>
          <w:lang w:val="ro-RO"/>
        </w:rPr>
      </w:pPr>
    </w:p>
    <w:p w:rsidR="00EB0E32" w:rsidRPr="0070660C" w:rsidRDefault="000A43B2" w:rsidP="00BA3550">
      <w:pPr>
        <w:pStyle w:val="10"/>
        <w:keepNext/>
        <w:keepLines/>
        <w:numPr>
          <w:ilvl w:val="0"/>
          <w:numId w:val="2"/>
        </w:numPr>
        <w:shd w:val="clear" w:color="auto" w:fill="auto"/>
        <w:tabs>
          <w:tab w:val="left" w:pos="1032"/>
        </w:tabs>
        <w:spacing w:line="240" w:lineRule="auto"/>
        <w:jc w:val="both"/>
        <w:rPr>
          <w:color w:val="auto"/>
          <w:lang w:val="ro-RO"/>
        </w:rPr>
      </w:pPr>
      <w:bookmarkStart w:id="4" w:name="bookmark3"/>
      <w:r w:rsidRPr="0070660C">
        <w:rPr>
          <w:rStyle w:val="11"/>
          <w:b/>
          <w:bCs/>
          <w:color w:val="auto"/>
          <w:lang w:val="ro-RO"/>
        </w:rPr>
        <w:t>Diametrul de bracare:</w:t>
      </w:r>
      <w:bookmarkEnd w:id="4"/>
    </w:p>
    <w:p w:rsidR="00EB0E32" w:rsidRPr="0070660C" w:rsidRDefault="001C65AA" w:rsidP="001C65AA">
      <w:pPr>
        <w:pStyle w:val="20"/>
        <w:shd w:val="clear" w:color="auto" w:fill="auto"/>
        <w:spacing w:line="240" w:lineRule="auto"/>
        <w:ind w:firstLine="708"/>
        <w:rPr>
          <w:rStyle w:val="21"/>
          <w:color w:val="auto"/>
          <w:lang w:val="ro-RO"/>
        </w:rPr>
      </w:pPr>
      <w:r w:rsidRPr="0070660C">
        <w:rPr>
          <w:rStyle w:val="21"/>
          <w:color w:val="auto"/>
          <w:lang w:val="ro-RO"/>
        </w:rPr>
        <w:t>Diametrul de bracare la nivelul roţilor puntea faţă nu va depăşi limita de: maxim 16 metri</w:t>
      </w:r>
      <w:r w:rsidR="000A43B2" w:rsidRPr="0070660C">
        <w:rPr>
          <w:rStyle w:val="21"/>
          <w:color w:val="auto"/>
          <w:lang w:val="ro-RO"/>
        </w:rPr>
        <w:t>.</w:t>
      </w:r>
    </w:p>
    <w:p w:rsidR="00B271E7" w:rsidRPr="0070660C" w:rsidRDefault="00B271E7" w:rsidP="00BA3550">
      <w:pPr>
        <w:pStyle w:val="20"/>
        <w:shd w:val="clear" w:color="auto" w:fill="auto"/>
        <w:spacing w:line="240" w:lineRule="auto"/>
        <w:ind w:firstLine="0"/>
        <w:rPr>
          <w:color w:val="auto"/>
          <w:lang w:val="ro-RO"/>
        </w:rPr>
      </w:pPr>
    </w:p>
    <w:p w:rsidR="00EB0E32" w:rsidRPr="0070660C" w:rsidRDefault="000A43B2" w:rsidP="00BA3550">
      <w:pPr>
        <w:pStyle w:val="30"/>
        <w:numPr>
          <w:ilvl w:val="0"/>
          <w:numId w:val="2"/>
        </w:numPr>
        <w:shd w:val="clear" w:color="auto" w:fill="auto"/>
        <w:tabs>
          <w:tab w:val="left" w:pos="992"/>
        </w:tabs>
        <w:spacing w:line="240" w:lineRule="auto"/>
        <w:jc w:val="both"/>
        <w:rPr>
          <w:rStyle w:val="32"/>
          <w:bCs/>
          <w:color w:val="auto"/>
          <w:lang w:val="ro-RO"/>
        </w:rPr>
      </w:pPr>
      <w:r w:rsidRPr="0070660C">
        <w:rPr>
          <w:rStyle w:val="31"/>
          <w:b/>
          <w:bCs/>
          <w:color w:val="auto"/>
          <w:lang w:val="ro-RO"/>
        </w:rPr>
        <w:t xml:space="preserve">Tipul caroseriei: </w:t>
      </w:r>
      <w:r w:rsidR="0084067A" w:rsidRPr="0070660C">
        <w:rPr>
          <w:rStyle w:val="31"/>
          <w:bCs/>
          <w:color w:val="auto"/>
          <w:lang w:val="ro-RO"/>
        </w:rPr>
        <w:t xml:space="preserve">camion / </w:t>
      </w:r>
      <w:r w:rsidRPr="0070660C">
        <w:rPr>
          <w:rStyle w:val="32"/>
          <w:color w:val="auto"/>
          <w:lang w:val="ro-RO"/>
        </w:rPr>
        <w:t xml:space="preserve">camionetă </w:t>
      </w:r>
      <w:r w:rsidR="00D254F7" w:rsidRPr="0070660C">
        <w:rPr>
          <w:rStyle w:val="32"/>
          <w:color w:val="auto"/>
          <w:lang w:val="ro-RO"/>
        </w:rPr>
        <w:t>cu cabina dublă.</w:t>
      </w:r>
    </w:p>
    <w:p w:rsidR="00857549" w:rsidRPr="0070660C" w:rsidRDefault="00857549" w:rsidP="00BA3550">
      <w:pPr>
        <w:pStyle w:val="30"/>
        <w:shd w:val="clear" w:color="auto" w:fill="auto"/>
        <w:tabs>
          <w:tab w:val="left" w:pos="992"/>
        </w:tabs>
        <w:spacing w:line="240" w:lineRule="auto"/>
        <w:jc w:val="both"/>
        <w:rPr>
          <w:color w:val="auto"/>
          <w:lang w:val="ro-RO"/>
        </w:rPr>
      </w:pPr>
    </w:p>
    <w:p w:rsidR="00EB0E32" w:rsidRPr="0070660C" w:rsidRDefault="000A43B2" w:rsidP="00BA3550">
      <w:pPr>
        <w:pStyle w:val="10"/>
        <w:keepNext/>
        <w:keepLines/>
        <w:shd w:val="clear" w:color="auto" w:fill="auto"/>
        <w:spacing w:line="240" w:lineRule="auto"/>
        <w:jc w:val="center"/>
        <w:rPr>
          <w:color w:val="auto"/>
          <w:u w:val="single"/>
          <w:lang w:val="ro-RO"/>
        </w:rPr>
      </w:pPr>
      <w:bookmarkStart w:id="5" w:name="bookmark4"/>
      <w:r w:rsidRPr="0070660C">
        <w:rPr>
          <w:rStyle w:val="11"/>
          <w:b/>
          <w:bCs/>
          <w:color w:val="auto"/>
          <w:u w:val="single"/>
          <w:lang w:val="ro-RO"/>
        </w:rPr>
        <w:t>2</w:t>
      </w:r>
      <w:r w:rsidR="00857549" w:rsidRPr="0070660C">
        <w:rPr>
          <w:rStyle w:val="11"/>
          <w:b/>
          <w:bCs/>
          <w:color w:val="auto"/>
          <w:u w:val="single"/>
          <w:lang w:val="ro-RO"/>
        </w:rPr>
        <w:t>.</w:t>
      </w:r>
      <w:r w:rsidRPr="0070660C">
        <w:rPr>
          <w:rStyle w:val="11"/>
          <w:b/>
          <w:bCs/>
          <w:color w:val="auto"/>
          <w:u w:val="single"/>
          <w:lang w:val="ro-RO"/>
        </w:rPr>
        <w:t xml:space="preserve"> PERFORMANTE</w:t>
      </w:r>
      <w:bookmarkEnd w:id="5"/>
    </w:p>
    <w:p w:rsidR="00EB0E32" w:rsidRPr="0070660C" w:rsidRDefault="000A43B2" w:rsidP="00BA3550">
      <w:pPr>
        <w:pStyle w:val="30"/>
        <w:numPr>
          <w:ilvl w:val="0"/>
          <w:numId w:val="7"/>
        </w:numPr>
        <w:shd w:val="clear" w:color="auto" w:fill="auto"/>
        <w:tabs>
          <w:tab w:val="left" w:pos="1032"/>
        </w:tabs>
        <w:spacing w:line="240" w:lineRule="auto"/>
        <w:jc w:val="both"/>
        <w:rPr>
          <w:color w:val="auto"/>
          <w:lang w:val="ro-RO"/>
        </w:rPr>
      </w:pPr>
      <w:r w:rsidRPr="0070660C">
        <w:rPr>
          <w:rStyle w:val="31"/>
          <w:b/>
          <w:bCs/>
          <w:color w:val="auto"/>
          <w:lang w:val="ro-RO"/>
        </w:rPr>
        <w:t>Motor:</w:t>
      </w:r>
    </w:p>
    <w:p w:rsidR="00EB0E32" w:rsidRPr="0070660C" w:rsidRDefault="00D254F7" w:rsidP="00BA3550">
      <w:pPr>
        <w:pStyle w:val="20"/>
        <w:numPr>
          <w:ilvl w:val="0"/>
          <w:numId w:val="8"/>
        </w:numPr>
        <w:shd w:val="clear" w:color="auto" w:fill="auto"/>
        <w:tabs>
          <w:tab w:val="left" w:pos="1272"/>
        </w:tabs>
        <w:spacing w:line="240" w:lineRule="auto"/>
        <w:ind w:firstLine="0"/>
        <w:rPr>
          <w:rStyle w:val="21"/>
          <w:color w:val="auto"/>
          <w:lang w:val="ro-RO"/>
        </w:rPr>
      </w:pPr>
      <w:r w:rsidRPr="0070660C">
        <w:rPr>
          <w:rStyle w:val="21"/>
          <w:color w:val="auto"/>
          <w:lang w:val="ro-RO"/>
        </w:rPr>
        <w:t xml:space="preserve">Combustibil: </w:t>
      </w:r>
      <w:r w:rsidR="00B15CE8" w:rsidRPr="0070660C">
        <w:rPr>
          <w:rStyle w:val="21"/>
          <w:color w:val="auto"/>
          <w:lang w:val="ro-RO"/>
        </w:rPr>
        <w:t>Motorină</w:t>
      </w:r>
      <w:r w:rsidR="000A43B2" w:rsidRPr="0070660C">
        <w:rPr>
          <w:rStyle w:val="21"/>
          <w:color w:val="auto"/>
          <w:lang w:val="ro-RO"/>
        </w:rPr>
        <w:t>;</w:t>
      </w:r>
    </w:p>
    <w:p w:rsidR="00B15CE8" w:rsidRPr="0070660C" w:rsidRDefault="00B15CE8" w:rsidP="00B15CE8">
      <w:pPr>
        <w:pStyle w:val="20"/>
        <w:numPr>
          <w:ilvl w:val="0"/>
          <w:numId w:val="8"/>
        </w:numPr>
        <w:shd w:val="clear" w:color="auto" w:fill="auto"/>
        <w:tabs>
          <w:tab w:val="left" w:pos="1272"/>
        </w:tabs>
        <w:spacing w:line="240" w:lineRule="auto"/>
        <w:ind w:firstLine="0"/>
        <w:rPr>
          <w:color w:val="auto"/>
          <w:lang w:val="ro-RO"/>
        </w:rPr>
      </w:pPr>
      <w:r w:rsidRPr="0070660C">
        <w:rPr>
          <w:color w:val="auto"/>
          <w:lang w:val="ro-RO"/>
        </w:rPr>
        <w:t>Tehnologii de minimizare a emisiilor;</w:t>
      </w:r>
    </w:p>
    <w:p w:rsidR="00EB0E32" w:rsidRPr="0070660C" w:rsidRDefault="00B15CE8" w:rsidP="00BA3550">
      <w:pPr>
        <w:pStyle w:val="20"/>
        <w:numPr>
          <w:ilvl w:val="0"/>
          <w:numId w:val="8"/>
        </w:numPr>
        <w:shd w:val="clear" w:color="auto" w:fill="auto"/>
        <w:tabs>
          <w:tab w:val="left" w:pos="1272"/>
        </w:tabs>
        <w:spacing w:line="240" w:lineRule="auto"/>
        <w:ind w:firstLine="0"/>
        <w:rPr>
          <w:color w:val="auto"/>
          <w:lang w:val="ro-RO"/>
        </w:rPr>
      </w:pPr>
      <w:r w:rsidRPr="0070660C">
        <w:rPr>
          <w:rStyle w:val="21"/>
          <w:color w:val="auto"/>
          <w:lang w:val="ro-RO"/>
        </w:rPr>
        <w:t>Gradul de poluare: minim Euro 6</w:t>
      </w:r>
      <w:r w:rsidR="00DC3521" w:rsidRPr="0070660C">
        <w:rPr>
          <w:rStyle w:val="21"/>
          <w:color w:val="auto"/>
          <w:lang w:val="ro-RO"/>
        </w:rPr>
        <w:t>;</w:t>
      </w:r>
    </w:p>
    <w:p w:rsidR="00EB0E32" w:rsidRPr="0070660C" w:rsidRDefault="000A43B2" w:rsidP="00BA3550">
      <w:pPr>
        <w:pStyle w:val="20"/>
        <w:numPr>
          <w:ilvl w:val="0"/>
          <w:numId w:val="8"/>
        </w:numPr>
        <w:shd w:val="clear" w:color="auto" w:fill="auto"/>
        <w:tabs>
          <w:tab w:val="left" w:pos="1272"/>
        </w:tabs>
        <w:spacing w:line="240" w:lineRule="auto"/>
        <w:ind w:firstLine="0"/>
        <w:rPr>
          <w:color w:val="auto"/>
          <w:lang w:val="ro-RO"/>
        </w:rPr>
      </w:pPr>
      <w:r w:rsidRPr="0070660C">
        <w:rPr>
          <w:rStyle w:val="21"/>
          <w:color w:val="auto"/>
          <w:lang w:val="ro-RO"/>
        </w:rPr>
        <w:t>Valve: minim 4 per/cilindru;</w:t>
      </w:r>
    </w:p>
    <w:p w:rsidR="00EB0E32" w:rsidRPr="0070660C" w:rsidRDefault="000A43B2" w:rsidP="00BA3550">
      <w:pPr>
        <w:pStyle w:val="20"/>
        <w:numPr>
          <w:ilvl w:val="0"/>
          <w:numId w:val="8"/>
        </w:numPr>
        <w:shd w:val="clear" w:color="auto" w:fill="auto"/>
        <w:tabs>
          <w:tab w:val="left" w:pos="1272"/>
        </w:tabs>
        <w:spacing w:line="240" w:lineRule="auto"/>
        <w:ind w:firstLine="0"/>
        <w:rPr>
          <w:color w:val="auto"/>
          <w:lang w:val="ro-RO"/>
        </w:rPr>
      </w:pPr>
      <w:r w:rsidRPr="0070660C">
        <w:rPr>
          <w:rStyle w:val="21"/>
          <w:color w:val="auto"/>
          <w:lang w:val="ro-RO"/>
        </w:rPr>
        <w:t xml:space="preserve">Puterea motorului: </w:t>
      </w:r>
      <w:r w:rsidR="00DF36DB" w:rsidRPr="0070660C">
        <w:rPr>
          <w:rStyle w:val="21"/>
          <w:color w:val="auto"/>
          <w:lang w:val="ro-RO"/>
        </w:rPr>
        <w:t>minim</w:t>
      </w:r>
      <w:r w:rsidR="00DC3521" w:rsidRPr="0070660C">
        <w:rPr>
          <w:rStyle w:val="21"/>
          <w:color w:val="auto"/>
          <w:lang w:val="ro-RO"/>
        </w:rPr>
        <w:t xml:space="preserve"> 1</w:t>
      </w:r>
      <w:r w:rsidR="004157D3">
        <w:rPr>
          <w:rStyle w:val="21"/>
          <w:color w:val="auto"/>
          <w:lang w:val="ro-RO"/>
        </w:rPr>
        <w:t>3</w:t>
      </w:r>
      <w:r w:rsidR="00DC3521" w:rsidRPr="0070660C">
        <w:rPr>
          <w:rStyle w:val="21"/>
          <w:color w:val="auto"/>
          <w:lang w:val="ro-RO"/>
        </w:rPr>
        <w:t>0 kW (1</w:t>
      </w:r>
      <w:r w:rsidR="004157D3">
        <w:rPr>
          <w:rStyle w:val="21"/>
          <w:color w:val="auto"/>
          <w:lang w:val="ro-RO"/>
        </w:rPr>
        <w:t>70</w:t>
      </w:r>
      <w:r w:rsidRPr="0070660C">
        <w:rPr>
          <w:rStyle w:val="21"/>
          <w:color w:val="auto"/>
          <w:lang w:val="ro-RO"/>
        </w:rPr>
        <w:t xml:space="preserve"> cp);</w:t>
      </w:r>
    </w:p>
    <w:p w:rsidR="00EB0E32" w:rsidRPr="0070660C" w:rsidRDefault="000A43B2" w:rsidP="00BA3550">
      <w:pPr>
        <w:pStyle w:val="20"/>
        <w:numPr>
          <w:ilvl w:val="0"/>
          <w:numId w:val="8"/>
        </w:numPr>
        <w:shd w:val="clear" w:color="auto" w:fill="auto"/>
        <w:tabs>
          <w:tab w:val="left" w:pos="1272"/>
        </w:tabs>
        <w:spacing w:line="240" w:lineRule="auto"/>
        <w:ind w:firstLine="0"/>
        <w:rPr>
          <w:color w:val="auto"/>
          <w:lang w:val="ro-RO"/>
        </w:rPr>
      </w:pPr>
      <w:r w:rsidRPr="0070660C">
        <w:rPr>
          <w:rStyle w:val="21"/>
          <w:color w:val="auto"/>
          <w:lang w:val="ro-RO"/>
        </w:rPr>
        <w:t>Cap</w:t>
      </w:r>
      <w:r w:rsidR="0023730A" w:rsidRPr="0070660C">
        <w:rPr>
          <w:rStyle w:val="21"/>
          <w:color w:val="auto"/>
          <w:lang w:val="ro-RO"/>
        </w:rPr>
        <w:t xml:space="preserve">acitatea cilindrică: </w:t>
      </w:r>
      <w:r w:rsidR="00DC3521" w:rsidRPr="0070660C">
        <w:rPr>
          <w:rStyle w:val="21"/>
          <w:color w:val="auto"/>
          <w:lang w:val="ro-RO"/>
        </w:rPr>
        <w:t>2</w:t>
      </w:r>
      <w:r w:rsidR="00E16514" w:rsidRPr="0070660C">
        <w:rPr>
          <w:rStyle w:val="21"/>
          <w:color w:val="auto"/>
          <w:lang w:val="ro-RO"/>
        </w:rPr>
        <w:t>5</w:t>
      </w:r>
      <w:r w:rsidR="0023730A" w:rsidRPr="0070660C">
        <w:rPr>
          <w:rStyle w:val="21"/>
          <w:color w:val="auto"/>
          <w:lang w:val="ro-RO"/>
        </w:rPr>
        <w:t>00</w:t>
      </w:r>
      <w:r w:rsidR="00DC3521" w:rsidRPr="0070660C">
        <w:rPr>
          <w:rStyle w:val="21"/>
          <w:color w:val="auto"/>
          <w:lang w:val="ro-RO"/>
        </w:rPr>
        <w:t xml:space="preserve"> - 3</w:t>
      </w:r>
      <w:r w:rsidR="00E16514" w:rsidRPr="0070660C">
        <w:rPr>
          <w:rStyle w:val="21"/>
          <w:color w:val="auto"/>
          <w:lang w:val="ro-RO"/>
        </w:rPr>
        <w:t>0</w:t>
      </w:r>
      <w:r w:rsidR="00D254F7" w:rsidRPr="0070660C">
        <w:rPr>
          <w:rStyle w:val="21"/>
          <w:color w:val="auto"/>
          <w:lang w:val="ro-RO"/>
        </w:rPr>
        <w:t>00</w:t>
      </w:r>
      <w:r w:rsidR="007B34AC" w:rsidRPr="0070660C">
        <w:rPr>
          <w:rStyle w:val="21"/>
          <w:color w:val="auto"/>
          <w:lang w:val="ro-RO"/>
        </w:rPr>
        <w:t xml:space="preserve"> c</w:t>
      </w:r>
      <w:r w:rsidR="005D4FD7">
        <w:rPr>
          <w:rStyle w:val="21"/>
          <w:color w:val="auto"/>
          <w:lang w:val="ro-RO"/>
        </w:rPr>
        <w:t>m</w:t>
      </w:r>
      <w:r w:rsidR="005D4FD7">
        <w:rPr>
          <w:rStyle w:val="21"/>
          <w:color w:val="auto"/>
          <w:vertAlign w:val="superscript"/>
          <w:lang w:val="ro-RO"/>
        </w:rPr>
        <w:t>3</w:t>
      </w:r>
      <w:r w:rsidR="005D4FD7">
        <w:rPr>
          <w:rStyle w:val="21"/>
          <w:color w:val="auto"/>
          <w:lang w:val="ro-RO"/>
        </w:rPr>
        <w:t>;</w:t>
      </w:r>
    </w:p>
    <w:p w:rsidR="0003621D" w:rsidRPr="0070660C" w:rsidRDefault="00EB5F53" w:rsidP="0003621D">
      <w:pPr>
        <w:pStyle w:val="20"/>
        <w:numPr>
          <w:ilvl w:val="0"/>
          <w:numId w:val="8"/>
        </w:numPr>
        <w:shd w:val="clear" w:color="auto" w:fill="auto"/>
        <w:tabs>
          <w:tab w:val="left" w:pos="1272"/>
        </w:tabs>
        <w:spacing w:line="240" w:lineRule="auto"/>
        <w:ind w:left="1276" w:hanging="1276"/>
        <w:rPr>
          <w:color w:val="auto"/>
          <w:lang w:val="ro-RO"/>
        </w:rPr>
      </w:pPr>
      <w:r w:rsidRPr="0070660C">
        <w:rPr>
          <w:rStyle w:val="21"/>
          <w:color w:val="auto"/>
          <w:lang w:val="ro-RO"/>
        </w:rPr>
        <w:t>Protec</w:t>
      </w:r>
      <w:r w:rsidR="00402FFB" w:rsidRPr="0070660C">
        <w:rPr>
          <w:rStyle w:val="21"/>
          <w:color w:val="auto"/>
          <w:lang w:val="ro-RO"/>
        </w:rPr>
        <w:t>ț</w:t>
      </w:r>
      <w:r w:rsidRPr="0070660C">
        <w:rPr>
          <w:rStyle w:val="21"/>
          <w:color w:val="auto"/>
          <w:lang w:val="ro-RO"/>
        </w:rPr>
        <w:t>ie metalica sub gru</w:t>
      </w:r>
      <w:r w:rsidR="000A43B2" w:rsidRPr="0070660C">
        <w:rPr>
          <w:rStyle w:val="21"/>
          <w:color w:val="auto"/>
          <w:lang w:val="ro-RO"/>
        </w:rPr>
        <w:t>pul motopropulsor,</w:t>
      </w:r>
      <w:r w:rsidR="001F1F70" w:rsidRPr="0070660C">
        <w:rPr>
          <w:rStyle w:val="21"/>
          <w:color w:val="auto"/>
          <w:lang w:val="ro-RO"/>
        </w:rPr>
        <w:t xml:space="preserve"> cel pu</w:t>
      </w:r>
      <w:r w:rsidR="00402FFB" w:rsidRPr="0070660C">
        <w:rPr>
          <w:rStyle w:val="21"/>
          <w:color w:val="auto"/>
          <w:lang w:val="ro-RO"/>
        </w:rPr>
        <w:t>ț</w:t>
      </w:r>
      <w:r w:rsidR="001F1F70" w:rsidRPr="0070660C">
        <w:rPr>
          <w:rStyle w:val="21"/>
          <w:color w:val="auto"/>
          <w:lang w:val="ro-RO"/>
        </w:rPr>
        <w:t>in in zona b</w:t>
      </w:r>
      <w:r w:rsidR="00402FFB" w:rsidRPr="0070660C">
        <w:rPr>
          <w:rStyle w:val="21"/>
          <w:color w:val="auto"/>
          <w:lang w:val="ro-RO"/>
        </w:rPr>
        <w:t>ă</w:t>
      </w:r>
      <w:r w:rsidR="001F1F70" w:rsidRPr="0070660C">
        <w:rPr>
          <w:rStyle w:val="21"/>
          <w:color w:val="auto"/>
          <w:lang w:val="ro-RO"/>
        </w:rPr>
        <w:t xml:space="preserve">ii </w:t>
      </w:r>
      <w:r w:rsidR="00402FFB" w:rsidRPr="0070660C">
        <w:rPr>
          <w:rStyle w:val="21"/>
          <w:color w:val="auto"/>
          <w:lang w:val="ro-RO"/>
        </w:rPr>
        <w:t>de   ulei</w:t>
      </w:r>
    </w:p>
    <w:p w:rsidR="00EB0E32" w:rsidRPr="0070660C" w:rsidRDefault="000A43B2" w:rsidP="0003621D">
      <w:pPr>
        <w:pStyle w:val="20"/>
        <w:numPr>
          <w:ilvl w:val="0"/>
          <w:numId w:val="8"/>
        </w:numPr>
        <w:shd w:val="clear" w:color="auto" w:fill="auto"/>
        <w:tabs>
          <w:tab w:val="left" w:pos="1272"/>
        </w:tabs>
        <w:spacing w:line="240" w:lineRule="auto"/>
        <w:ind w:left="1276" w:hanging="1276"/>
        <w:rPr>
          <w:color w:val="auto"/>
          <w:lang w:val="ro-RO"/>
        </w:rPr>
      </w:pPr>
      <w:r w:rsidRPr="0070660C">
        <w:rPr>
          <w:rStyle w:val="21"/>
          <w:color w:val="auto"/>
          <w:lang w:val="ro-RO"/>
        </w:rPr>
        <w:t>Consumul de co</w:t>
      </w:r>
      <w:r w:rsidR="009A38A5" w:rsidRPr="0070660C">
        <w:rPr>
          <w:rStyle w:val="21"/>
          <w:color w:val="auto"/>
          <w:lang w:val="ro-RO"/>
        </w:rPr>
        <w:t>n</w:t>
      </w:r>
      <w:r w:rsidR="00E16514" w:rsidRPr="0070660C">
        <w:rPr>
          <w:rStyle w:val="21"/>
          <w:color w:val="auto"/>
          <w:lang w:val="ro-RO"/>
        </w:rPr>
        <w:t xml:space="preserve">trol al </w:t>
      </w:r>
      <w:r w:rsidR="000234D3" w:rsidRPr="0070660C">
        <w:rPr>
          <w:rStyle w:val="21"/>
          <w:color w:val="auto"/>
          <w:lang w:val="ro-RO"/>
        </w:rPr>
        <w:t>carburanților</w:t>
      </w:r>
      <w:r w:rsidR="003C0B01" w:rsidRPr="0070660C">
        <w:rPr>
          <w:rStyle w:val="21"/>
          <w:color w:val="auto"/>
          <w:lang w:val="ro-RO"/>
        </w:rPr>
        <w:t>: maxim 1</w:t>
      </w:r>
      <w:r w:rsidR="00DA62BD">
        <w:rPr>
          <w:rStyle w:val="21"/>
          <w:color w:val="auto"/>
          <w:lang w:val="ro-RO"/>
        </w:rPr>
        <w:t>3</w:t>
      </w:r>
      <w:r w:rsidRPr="0070660C">
        <w:rPr>
          <w:rStyle w:val="21"/>
          <w:color w:val="auto"/>
          <w:lang w:val="ro-RO"/>
        </w:rPr>
        <w:t xml:space="preserve"> litri </w:t>
      </w:r>
      <w:r w:rsidRPr="0070660C">
        <w:rPr>
          <w:rStyle w:val="22"/>
          <w:color w:val="auto"/>
          <w:lang w:val="ro-RO"/>
        </w:rPr>
        <w:t>/100</w:t>
      </w:r>
      <w:r w:rsidR="001F1F70" w:rsidRPr="0070660C">
        <w:rPr>
          <w:rStyle w:val="21"/>
          <w:color w:val="auto"/>
          <w:lang w:val="ro-RO"/>
        </w:rPr>
        <w:t xml:space="preserve"> km regim </w:t>
      </w:r>
      <w:r w:rsidR="00402FFB" w:rsidRPr="0070660C">
        <w:rPr>
          <w:rStyle w:val="21"/>
          <w:color w:val="auto"/>
          <w:lang w:val="ro-RO"/>
        </w:rPr>
        <w:t xml:space="preserve">   </w:t>
      </w:r>
      <w:r w:rsidR="00E16514" w:rsidRPr="0070660C">
        <w:rPr>
          <w:rStyle w:val="21"/>
          <w:color w:val="auto"/>
          <w:lang w:val="ro-RO"/>
        </w:rPr>
        <w:t>mixt</w:t>
      </w:r>
      <w:r w:rsidR="001F1F70" w:rsidRPr="0070660C">
        <w:rPr>
          <w:rStyle w:val="21"/>
          <w:color w:val="auto"/>
          <w:lang w:val="ro-RO"/>
        </w:rPr>
        <w:t>.</w:t>
      </w:r>
    </w:p>
    <w:p w:rsidR="00EB0E32" w:rsidRPr="0070660C" w:rsidRDefault="00402FFB" w:rsidP="00BA3550">
      <w:pPr>
        <w:pStyle w:val="20"/>
        <w:numPr>
          <w:ilvl w:val="0"/>
          <w:numId w:val="8"/>
        </w:numPr>
        <w:shd w:val="clear" w:color="auto" w:fill="auto"/>
        <w:tabs>
          <w:tab w:val="left" w:pos="993"/>
        </w:tabs>
        <w:spacing w:line="240" w:lineRule="auto"/>
        <w:ind w:left="1276" w:hanging="1276"/>
        <w:rPr>
          <w:rStyle w:val="21"/>
          <w:color w:val="auto"/>
          <w:lang w:val="ro-RO"/>
        </w:rPr>
      </w:pPr>
      <w:r w:rsidRPr="0070660C">
        <w:rPr>
          <w:rStyle w:val="21"/>
          <w:color w:val="auto"/>
          <w:lang w:val="ro-RO"/>
        </w:rPr>
        <w:t xml:space="preserve">    </w:t>
      </w:r>
      <w:r w:rsidR="00DE777C" w:rsidRPr="0070660C">
        <w:rPr>
          <w:rStyle w:val="21"/>
          <w:color w:val="auto"/>
          <w:lang w:val="ro-RO"/>
        </w:rPr>
        <w:t>Capacitatea rezervoru</w:t>
      </w:r>
      <w:r w:rsidR="000A43B2" w:rsidRPr="0070660C">
        <w:rPr>
          <w:rStyle w:val="21"/>
          <w:color w:val="auto"/>
          <w:lang w:val="ro-RO"/>
        </w:rPr>
        <w:t xml:space="preserve">lui de </w:t>
      </w:r>
      <w:r w:rsidR="000234D3" w:rsidRPr="0070660C">
        <w:rPr>
          <w:rStyle w:val="21"/>
          <w:color w:val="auto"/>
          <w:lang w:val="ro-RO"/>
        </w:rPr>
        <w:t>carburanți</w:t>
      </w:r>
      <w:r w:rsidR="001F1F70" w:rsidRPr="0070660C">
        <w:rPr>
          <w:rStyle w:val="21"/>
          <w:color w:val="auto"/>
          <w:lang w:val="ro-RO"/>
        </w:rPr>
        <w:t xml:space="preserve"> min</w:t>
      </w:r>
      <w:r w:rsidR="00DF36DB" w:rsidRPr="0070660C">
        <w:rPr>
          <w:rStyle w:val="21"/>
          <w:color w:val="auto"/>
          <w:lang w:val="ro-RO"/>
        </w:rPr>
        <w:t>im</w:t>
      </w:r>
      <w:r w:rsidR="001F1F70" w:rsidRPr="0070660C">
        <w:rPr>
          <w:rStyle w:val="21"/>
          <w:color w:val="auto"/>
          <w:lang w:val="ro-RO"/>
        </w:rPr>
        <w:t xml:space="preserve"> </w:t>
      </w:r>
      <w:r w:rsidR="0093138B" w:rsidRPr="0070660C">
        <w:rPr>
          <w:rStyle w:val="21"/>
          <w:color w:val="auto"/>
          <w:lang w:val="ro-RO"/>
        </w:rPr>
        <w:t>90</w:t>
      </w:r>
      <w:r w:rsidR="006F521A" w:rsidRPr="0070660C">
        <w:rPr>
          <w:rStyle w:val="21"/>
          <w:color w:val="auto"/>
          <w:lang w:val="ro-RO"/>
        </w:rPr>
        <w:t xml:space="preserve"> </w:t>
      </w:r>
      <w:r w:rsidR="00DE777C" w:rsidRPr="0070660C">
        <w:rPr>
          <w:rStyle w:val="21"/>
          <w:color w:val="auto"/>
          <w:lang w:val="ro-RO"/>
        </w:rPr>
        <w:t>litri</w:t>
      </w:r>
      <w:r w:rsidR="00DF36DB" w:rsidRPr="0070660C">
        <w:rPr>
          <w:rStyle w:val="21"/>
          <w:color w:val="auto"/>
          <w:lang w:val="ro-RO"/>
        </w:rPr>
        <w:t xml:space="preserve"> </w:t>
      </w:r>
      <w:r w:rsidR="00DF36DB" w:rsidRPr="00D66FC9">
        <w:rPr>
          <w:rStyle w:val="21"/>
          <w:b/>
          <w:color w:val="auto"/>
          <w:lang w:val="ro-RO"/>
        </w:rPr>
        <w:t>şi/sau</w:t>
      </w:r>
      <w:r w:rsidR="00DE777C" w:rsidRPr="0070660C">
        <w:rPr>
          <w:rStyle w:val="21"/>
          <w:color w:val="auto"/>
          <w:lang w:val="ro-RO"/>
        </w:rPr>
        <w:t xml:space="preserve"> </w:t>
      </w:r>
      <w:r w:rsidR="000A43B2" w:rsidRPr="0070660C">
        <w:rPr>
          <w:rStyle w:val="21"/>
          <w:color w:val="auto"/>
          <w:lang w:val="ro-RO"/>
        </w:rPr>
        <w:t xml:space="preserve">să asigure o </w:t>
      </w:r>
      <w:r w:rsidR="00857549" w:rsidRPr="0070660C">
        <w:rPr>
          <w:rStyle w:val="21"/>
          <w:color w:val="auto"/>
          <w:lang w:val="ro-RO"/>
        </w:rPr>
        <w:t xml:space="preserve">   </w:t>
      </w:r>
      <w:r w:rsidR="000A43B2" w:rsidRPr="0070660C">
        <w:rPr>
          <w:rStyle w:val="21"/>
          <w:color w:val="auto"/>
          <w:lang w:val="ro-RO"/>
        </w:rPr>
        <w:t>a</w:t>
      </w:r>
      <w:r w:rsidR="007B34AC" w:rsidRPr="0070660C">
        <w:rPr>
          <w:rStyle w:val="21"/>
          <w:color w:val="auto"/>
          <w:lang w:val="ro-RO"/>
        </w:rPr>
        <w:t xml:space="preserve">utonomie </w:t>
      </w:r>
      <w:r w:rsidRPr="0070660C">
        <w:rPr>
          <w:rStyle w:val="21"/>
          <w:color w:val="auto"/>
          <w:lang w:val="ro-RO"/>
        </w:rPr>
        <w:t xml:space="preserve">de </w:t>
      </w:r>
      <w:r w:rsidR="006F521A" w:rsidRPr="0070660C">
        <w:rPr>
          <w:rStyle w:val="21"/>
          <w:color w:val="auto"/>
          <w:lang w:val="ro-RO"/>
        </w:rPr>
        <w:t xml:space="preserve">deplasare de minim </w:t>
      </w:r>
      <w:r w:rsidR="00DA62BD">
        <w:rPr>
          <w:rStyle w:val="21"/>
          <w:color w:val="auto"/>
          <w:lang w:val="ro-RO"/>
        </w:rPr>
        <w:t>7</w:t>
      </w:r>
      <w:r w:rsidR="000A43B2" w:rsidRPr="0070660C">
        <w:rPr>
          <w:rStyle w:val="21"/>
          <w:color w:val="auto"/>
          <w:lang w:val="ro-RO"/>
        </w:rPr>
        <w:t>00 km;</w:t>
      </w:r>
    </w:p>
    <w:p w:rsidR="00B271E7" w:rsidRPr="0070660C" w:rsidRDefault="00B271E7" w:rsidP="00B271E7">
      <w:pPr>
        <w:pStyle w:val="20"/>
        <w:shd w:val="clear" w:color="auto" w:fill="auto"/>
        <w:tabs>
          <w:tab w:val="left" w:pos="993"/>
        </w:tabs>
        <w:spacing w:line="240" w:lineRule="auto"/>
        <w:ind w:left="1276" w:firstLine="0"/>
        <w:rPr>
          <w:color w:val="auto"/>
          <w:lang w:val="ro-RO"/>
        </w:rPr>
      </w:pPr>
    </w:p>
    <w:p w:rsidR="00EB0E32" w:rsidRPr="0070660C" w:rsidRDefault="000A43B2" w:rsidP="00BA3550">
      <w:pPr>
        <w:pStyle w:val="10"/>
        <w:keepNext/>
        <w:keepLines/>
        <w:numPr>
          <w:ilvl w:val="0"/>
          <w:numId w:val="7"/>
        </w:numPr>
        <w:shd w:val="clear" w:color="auto" w:fill="auto"/>
        <w:tabs>
          <w:tab w:val="left" w:pos="762"/>
        </w:tabs>
        <w:spacing w:line="240" w:lineRule="auto"/>
        <w:jc w:val="both"/>
        <w:rPr>
          <w:color w:val="auto"/>
          <w:lang w:val="ro-RO"/>
        </w:rPr>
      </w:pPr>
      <w:bookmarkStart w:id="6" w:name="bookmark5"/>
      <w:r w:rsidRPr="0070660C">
        <w:rPr>
          <w:rStyle w:val="11"/>
          <w:b/>
          <w:bCs/>
          <w:color w:val="auto"/>
          <w:lang w:val="ro-RO"/>
        </w:rPr>
        <w:t>Sistem de frânare:</w:t>
      </w:r>
      <w:bookmarkEnd w:id="6"/>
    </w:p>
    <w:p w:rsidR="00EB0E32" w:rsidRPr="0070660C" w:rsidRDefault="00857549" w:rsidP="00BA3550">
      <w:pPr>
        <w:pStyle w:val="20"/>
        <w:numPr>
          <w:ilvl w:val="0"/>
          <w:numId w:val="9"/>
        </w:numPr>
        <w:shd w:val="clear" w:color="auto" w:fill="auto"/>
        <w:tabs>
          <w:tab w:val="left" w:pos="1272"/>
        </w:tabs>
        <w:spacing w:line="240" w:lineRule="auto"/>
        <w:ind w:firstLine="0"/>
        <w:rPr>
          <w:color w:val="auto"/>
          <w:lang w:val="ro-RO"/>
        </w:rPr>
      </w:pPr>
      <w:r w:rsidRPr="0070660C">
        <w:rPr>
          <w:rStyle w:val="21"/>
          <w:color w:val="auto"/>
          <w:lang w:val="ro-RO"/>
        </w:rPr>
        <w:t>I</w:t>
      </w:r>
      <w:r w:rsidR="000A43B2" w:rsidRPr="0070660C">
        <w:rPr>
          <w:rStyle w:val="21"/>
          <w:color w:val="auto"/>
          <w:lang w:val="ro-RO"/>
        </w:rPr>
        <w:t>nstalaţia de frânare de tip „disc</w:t>
      </w:r>
      <w:r w:rsidR="00D95779" w:rsidRPr="0070660C">
        <w:rPr>
          <w:rStyle w:val="21"/>
          <w:color w:val="auto"/>
          <w:lang w:val="ro-RO"/>
        </w:rPr>
        <w:t>” pentru</w:t>
      </w:r>
      <w:r w:rsidR="000A43B2" w:rsidRPr="0070660C">
        <w:rPr>
          <w:rStyle w:val="21"/>
          <w:color w:val="auto"/>
          <w:lang w:val="ro-RO"/>
        </w:rPr>
        <w:t xml:space="preserve"> pu</w:t>
      </w:r>
      <w:r w:rsidR="0069753A" w:rsidRPr="0070660C">
        <w:rPr>
          <w:rStyle w:val="21"/>
          <w:color w:val="auto"/>
          <w:lang w:val="ro-RO"/>
        </w:rPr>
        <w:t xml:space="preserve">ntea faţă şi </w:t>
      </w:r>
      <w:r w:rsidR="001B6F34" w:rsidRPr="0070660C">
        <w:rPr>
          <w:rStyle w:val="21"/>
          <w:color w:val="auto"/>
          <w:lang w:val="ro-RO"/>
        </w:rPr>
        <w:t>pentru</w:t>
      </w:r>
      <w:r w:rsidR="000A43B2" w:rsidRPr="0070660C">
        <w:rPr>
          <w:rStyle w:val="21"/>
          <w:color w:val="auto"/>
          <w:lang w:val="ro-RO"/>
        </w:rPr>
        <w:t xml:space="preserve"> puntea spate;</w:t>
      </w:r>
    </w:p>
    <w:p w:rsidR="00EB0E32" w:rsidRPr="0070660C" w:rsidRDefault="000A43B2" w:rsidP="00BA3550">
      <w:pPr>
        <w:pStyle w:val="20"/>
        <w:numPr>
          <w:ilvl w:val="0"/>
          <w:numId w:val="9"/>
        </w:numPr>
        <w:shd w:val="clear" w:color="auto" w:fill="auto"/>
        <w:tabs>
          <w:tab w:val="left" w:pos="1272"/>
        </w:tabs>
        <w:spacing w:line="240" w:lineRule="auto"/>
        <w:ind w:firstLine="0"/>
        <w:rPr>
          <w:color w:val="auto"/>
          <w:lang w:val="ro-RO"/>
        </w:rPr>
      </w:pPr>
      <w:r w:rsidRPr="0070660C">
        <w:rPr>
          <w:rStyle w:val="21"/>
          <w:color w:val="auto"/>
          <w:lang w:val="ro-RO"/>
        </w:rPr>
        <w:t xml:space="preserve">Sistem de antiblocare a roţilor </w:t>
      </w:r>
      <w:r w:rsidR="00487190" w:rsidRPr="0070660C">
        <w:rPr>
          <w:rStyle w:val="21"/>
          <w:color w:val="auto"/>
          <w:lang w:val="ro-RO"/>
        </w:rPr>
        <w:t xml:space="preserve">la fânare </w:t>
      </w:r>
      <w:r w:rsidRPr="0070660C">
        <w:rPr>
          <w:rStyle w:val="21"/>
          <w:color w:val="auto"/>
          <w:lang w:val="ro-RO"/>
        </w:rPr>
        <w:t>de tip ABS</w:t>
      </w:r>
      <w:r w:rsidR="00487190" w:rsidRPr="0070660C">
        <w:rPr>
          <w:rStyle w:val="21"/>
          <w:color w:val="auto"/>
          <w:lang w:val="ro-RO"/>
        </w:rPr>
        <w:t xml:space="preserve"> cu distribuție electronică a forței de frânare</w:t>
      </w:r>
      <w:r w:rsidR="005D4FD7">
        <w:rPr>
          <w:rStyle w:val="21"/>
          <w:color w:val="auto"/>
          <w:lang w:val="ro-RO"/>
        </w:rPr>
        <w:t>;</w:t>
      </w:r>
    </w:p>
    <w:p w:rsidR="00EB0E32" w:rsidRPr="0070660C" w:rsidRDefault="000A43B2" w:rsidP="00BA3550">
      <w:pPr>
        <w:pStyle w:val="20"/>
        <w:numPr>
          <w:ilvl w:val="0"/>
          <w:numId w:val="9"/>
        </w:numPr>
        <w:shd w:val="clear" w:color="auto" w:fill="auto"/>
        <w:tabs>
          <w:tab w:val="left" w:pos="1272"/>
        </w:tabs>
        <w:spacing w:line="240" w:lineRule="auto"/>
        <w:ind w:firstLine="0"/>
        <w:rPr>
          <w:rStyle w:val="21"/>
          <w:color w:val="auto"/>
          <w:lang w:val="ro-RO"/>
        </w:rPr>
      </w:pPr>
      <w:r w:rsidRPr="0070660C">
        <w:rPr>
          <w:rStyle w:val="21"/>
          <w:color w:val="auto"/>
          <w:lang w:val="ro-RO"/>
        </w:rPr>
        <w:t>Servo asistat</w:t>
      </w:r>
      <w:r w:rsidR="005D4FD7">
        <w:rPr>
          <w:rStyle w:val="21"/>
          <w:color w:val="auto"/>
          <w:lang w:val="ro-RO"/>
        </w:rPr>
        <w:t>.</w:t>
      </w:r>
    </w:p>
    <w:p w:rsidR="00B271E7" w:rsidRPr="0070660C" w:rsidRDefault="00B271E7" w:rsidP="00B271E7">
      <w:pPr>
        <w:pStyle w:val="20"/>
        <w:shd w:val="clear" w:color="auto" w:fill="auto"/>
        <w:tabs>
          <w:tab w:val="left" w:pos="1272"/>
        </w:tabs>
        <w:spacing w:line="240" w:lineRule="auto"/>
        <w:ind w:firstLine="0"/>
        <w:rPr>
          <w:color w:val="auto"/>
          <w:lang w:val="ro-RO"/>
        </w:rPr>
      </w:pPr>
    </w:p>
    <w:p w:rsidR="00EB0E32" w:rsidRPr="0070660C" w:rsidRDefault="00950E45" w:rsidP="00BA3550">
      <w:pPr>
        <w:pStyle w:val="10"/>
        <w:keepNext/>
        <w:keepLines/>
        <w:numPr>
          <w:ilvl w:val="1"/>
          <w:numId w:val="15"/>
        </w:numPr>
        <w:shd w:val="clear" w:color="auto" w:fill="auto"/>
        <w:tabs>
          <w:tab w:val="left" w:pos="982"/>
        </w:tabs>
        <w:spacing w:line="240" w:lineRule="auto"/>
        <w:ind w:left="0" w:firstLine="0"/>
        <w:jc w:val="both"/>
        <w:rPr>
          <w:color w:val="auto"/>
          <w:lang w:val="ro-RO"/>
        </w:rPr>
      </w:pPr>
      <w:bookmarkStart w:id="7" w:name="bookmark6"/>
      <w:r w:rsidRPr="0070660C">
        <w:rPr>
          <w:rStyle w:val="11"/>
          <w:b/>
          <w:bCs/>
          <w:color w:val="auto"/>
          <w:lang w:val="ro-RO"/>
        </w:rPr>
        <w:t xml:space="preserve">      </w:t>
      </w:r>
      <w:r w:rsidR="000A43B2" w:rsidRPr="0070660C">
        <w:rPr>
          <w:rStyle w:val="11"/>
          <w:b/>
          <w:bCs/>
          <w:color w:val="auto"/>
          <w:lang w:val="ro-RO"/>
        </w:rPr>
        <w:t>Partea rulantă:</w:t>
      </w:r>
      <w:bookmarkEnd w:id="7"/>
    </w:p>
    <w:p w:rsidR="00EB0E32" w:rsidRPr="0070660C" w:rsidRDefault="000A43B2" w:rsidP="00DF36DB">
      <w:pPr>
        <w:pStyle w:val="20"/>
        <w:numPr>
          <w:ilvl w:val="0"/>
          <w:numId w:val="11"/>
        </w:numPr>
        <w:shd w:val="clear" w:color="auto" w:fill="auto"/>
        <w:tabs>
          <w:tab w:val="left" w:pos="1354"/>
        </w:tabs>
        <w:spacing w:line="240" w:lineRule="auto"/>
        <w:ind w:left="1276" w:hanging="1276"/>
        <w:rPr>
          <w:color w:val="auto"/>
          <w:lang w:val="ro-RO"/>
        </w:rPr>
      </w:pPr>
      <w:r w:rsidRPr="0070660C">
        <w:rPr>
          <w:lang w:val="ro-RO"/>
        </w:rPr>
        <w:t xml:space="preserve">Sistem de asistare </w:t>
      </w:r>
      <w:r w:rsidR="005B7625" w:rsidRPr="0070660C">
        <w:rPr>
          <w:lang w:val="ro-RO"/>
        </w:rPr>
        <w:t>l</w:t>
      </w:r>
      <w:r w:rsidRPr="0070660C">
        <w:rPr>
          <w:lang w:val="ro-RO"/>
        </w:rPr>
        <w:t xml:space="preserve">a </w:t>
      </w:r>
      <w:r w:rsidR="005B7625" w:rsidRPr="0070660C">
        <w:rPr>
          <w:lang w:val="ro-RO"/>
        </w:rPr>
        <w:t xml:space="preserve">pornirea </w:t>
      </w:r>
      <w:r w:rsidRPr="0070660C">
        <w:rPr>
          <w:lang w:val="ro-RO"/>
        </w:rPr>
        <w:t xml:space="preserve">în </w:t>
      </w:r>
      <w:r w:rsidR="005B7625" w:rsidRPr="0070660C">
        <w:rPr>
          <w:lang w:val="ro-RO"/>
        </w:rPr>
        <w:t>pantă</w:t>
      </w:r>
      <w:r w:rsidRPr="0070660C">
        <w:rPr>
          <w:lang w:val="ro-RO"/>
        </w:rPr>
        <w:t xml:space="preserve"> de tip HSA;</w:t>
      </w:r>
    </w:p>
    <w:p w:rsidR="00EB0E32" w:rsidRPr="0070660C" w:rsidRDefault="000A43B2" w:rsidP="00BA3550">
      <w:pPr>
        <w:pStyle w:val="20"/>
        <w:numPr>
          <w:ilvl w:val="0"/>
          <w:numId w:val="11"/>
        </w:numPr>
        <w:shd w:val="clear" w:color="auto" w:fill="auto"/>
        <w:tabs>
          <w:tab w:val="left" w:pos="1373"/>
        </w:tabs>
        <w:spacing w:line="240" w:lineRule="auto"/>
        <w:ind w:left="1276" w:hanging="1276"/>
        <w:rPr>
          <w:lang w:val="ro-RO"/>
        </w:rPr>
      </w:pPr>
      <w:r w:rsidRPr="0070660C">
        <w:rPr>
          <w:lang w:val="ro-RO"/>
        </w:rPr>
        <w:t xml:space="preserve">Sistem de control al stabilităţii </w:t>
      </w:r>
      <w:r w:rsidR="00487190" w:rsidRPr="0070660C">
        <w:rPr>
          <w:lang w:val="ro-RO"/>
        </w:rPr>
        <w:t>vehiculului (</w:t>
      </w:r>
      <w:r w:rsidR="001D54BB" w:rsidRPr="0070660C">
        <w:rPr>
          <w:lang w:val="ro-RO"/>
        </w:rPr>
        <w:t>ESP</w:t>
      </w:r>
      <w:r w:rsidR="00487190" w:rsidRPr="0070660C">
        <w:rPr>
          <w:lang w:val="ro-RO"/>
        </w:rPr>
        <w:t xml:space="preserve"> sau similar)</w:t>
      </w:r>
      <w:r w:rsidRPr="0070660C">
        <w:rPr>
          <w:lang w:val="ro-RO"/>
        </w:rPr>
        <w:t>;</w:t>
      </w:r>
    </w:p>
    <w:p w:rsidR="00487190" w:rsidRPr="0070660C" w:rsidRDefault="00487190" w:rsidP="00BA3550">
      <w:pPr>
        <w:pStyle w:val="20"/>
        <w:numPr>
          <w:ilvl w:val="0"/>
          <w:numId w:val="11"/>
        </w:numPr>
        <w:shd w:val="clear" w:color="auto" w:fill="auto"/>
        <w:tabs>
          <w:tab w:val="left" w:pos="1373"/>
        </w:tabs>
        <w:spacing w:line="240" w:lineRule="auto"/>
        <w:ind w:left="1276" w:hanging="1276"/>
        <w:rPr>
          <w:rStyle w:val="21"/>
          <w:color w:val="auto"/>
          <w:lang w:val="ro-RO"/>
        </w:rPr>
      </w:pPr>
      <w:r w:rsidRPr="0070660C">
        <w:rPr>
          <w:rStyle w:val="21"/>
          <w:color w:val="auto"/>
          <w:lang w:val="ro-RO"/>
        </w:rPr>
        <w:t>Sistem de control al tracțiunii (</w:t>
      </w:r>
      <w:r w:rsidR="001D54BB" w:rsidRPr="0070660C">
        <w:rPr>
          <w:rStyle w:val="21"/>
          <w:color w:val="auto"/>
          <w:lang w:val="ro-RO"/>
        </w:rPr>
        <w:t xml:space="preserve">ETS, </w:t>
      </w:r>
      <w:r w:rsidRPr="0070660C">
        <w:rPr>
          <w:rStyle w:val="21"/>
          <w:color w:val="auto"/>
          <w:lang w:val="ro-RO"/>
        </w:rPr>
        <w:t>TRAC sau similar);</w:t>
      </w:r>
    </w:p>
    <w:p w:rsidR="003E09A2" w:rsidRPr="0070660C" w:rsidRDefault="001F1F70" w:rsidP="003E09A2">
      <w:pPr>
        <w:pStyle w:val="20"/>
        <w:numPr>
          <w:ilvl w:val="0"/>
          <w:numId w:val="11"/>
        </w:numPr>
        <w:shd w:val="clear" w:color="auto" w:fill="auto"/>
        <w:tabs>
          <w:tab w:val="left" w:pos="1378"/>
        </w:tabs>
        <w:spacing w:line="240" w:lineRule="auto"/>
        <w:ind w:left="1276" w:hanging="1276"/>
        <w:rPr>
          <w:color w:val="auto"/>
          <w:lang w:val="ro-RO"/>
        </w:rPr>
      </w:pPr>
      <w:r w:rsidRPr="0070660C">
        <w:rPr>
          <w:rStyle w:val="21"/>
          <w:color w:val="auto"/>
          <w:lang w:val="ro-RO"/>
        </w:rPr>
        <w:t>Posibilitatea de blocare forțată</w:t>
      </w:r>
      <w:r w:rsidR="00BD478E">
        <w:rPr>
          <w:rStyle w:val="21"/>
          <w:color w:val="auto"/>
          <w:lang w:val="ro-RO"/>
        </w:rPr>
        <w:t xml:space="preserve"> </w:t>
      </w:r>
      <w:r w:rsidRPr="0070660C">
        <w:rPr>
          <w:rStyle w:val="21"/>
          <w:color w:val="auto"/>
          <w:lang w:val="ro-RO"/>
        </w:rPr>
        <w:t xml:space="preserve">cel puțin </w:t>
      </w:r>
      <w:r w:rsidR="00BD478E">
        <w:rPr>
          <w:rStyle w:val="21"/>
          <w:color w:val="auto"/>
          <w:lang w:val="ro-RO"/>
        </w:rPr>
        <w:t>a unui diferenţial</w:t>
      </w:r>
      <w:r w:rsidR="000A43B2" w:rsidRPr="0070660C">
        <w:rPr>
          <w:rStyle w:val="21"/>
          <w:color w:val="auto"/>
          <w:lang w:val="ro-RO"/>
        </w:rPr>
        <w:t>;</w:t>
      </w:r>
    </w:p>
    <w:p w:rsidR="00EB0E32" w:rsidRPr="0070660C" w:rsidRDefault="000A43B2" w:rsidP="005B7625">
      <w:pPr>
        <w:pStyle w:val="20"/>
        <w:numPr>
          <w:ilvl w:val="0"/>
          <w:numId w:val="11"/>
        </w:numPr>
        <w:shd w:val="clear" w:color="auto" w:fill="auto"/>
        <w:tabs>
          <w:tab w:val="left" w:pos="1378"/>
        </w:tabs>
        <w:spacing w:line="240" w:lineRule="auto"/>
        <w:ind w:left="1276" w:hanging="1276"/>
        <w:rPr>
          <w:rStyle w:val="21"/>
          <w:color w:val="auto"/>
          <w:lang w:val="ro-RO"/>
        </w:rPr>
      </w:pPr>
      <w:r w:rsidRPr="0070660C">
        <w:rPr>
          <w:rStyle w:val="21"/>
          <w:color w:val="auto"/>
          <w:lang w:val="ro-RO"/>
        </w:rPr>
        <w:t xml:space="preserve">Cutia </w:t>
      </w:r>
      <w:r w:rsidR="009A38A5" w:rsidRPr="0070660C">
        <w:rPr>
          <w:rStyle w:val="21"/>
          <w:color w:val="auto"/>
          <w:lang w:val="ro-RO"/>
        </w:rPr>
        <w:t xml:space="preserve">de viteze: </w:t>
      </w:r>
      <w:r w:rsidR="00BD478E">
        <w:rPr>
          <w:rStyle w:val="21"/>
          <w:color w:val="auto"/>
          <w:lang w:val="ro-RO"/>
        </w:rPr>
        <w:t>mecanică</w:t>
      </w:r>
      <w:r w:rsidR="00BD478E" w:rsidRPr="0070660C">
        <w:rPr>
          <w:rStyle w:val="21"/>
          <w:color w:val="auto"/>
          <w:lang w:val="ro-RO"/>
        </w:rPr>
        <w:t xml:space="preserve"> </w:t>
      </w:r>
      <w:r w:rsidR="005B7625" w:rsidRPr="0070660C">
        <w:rPr>
          <w:rStyle w:val="21"/>
          <w:color w:val="auto"/>
          <w:lang w:val="ro-RO"/>
        </w:rPr>
        <w:t>în</w:t>
      </w:r>
      <w:r w:rsidR="009A38A5" w:rsidRPr="0070660C">
        <w:rPr>
          <w:rStyle w:val="21"/>
          <w:color w:val="auto"/>
          <w:lang w:val="ro-RO"/>
        </w:rPr>
        <w:t xml:space="preserve"> </w:t>
      </w:r>
      <w:r w:rsidR="005B7625" w:rsidRPr="0070660C">
        <w:rPr>
          <w:rStyle w:val="21"/>
          <w:color w:val="auto"/>
          <w:lang w:val="ro-RO"/>
        </w:rPr>
        <w:t xml:space="preserve">minim </w:t>
      </w:r>
      <w:r w:rsidR="00BD478E">
        <w:rPr>
          <w:rStyle w:val="21"/>
          <w:color w:val="auto"/>
          <w:lang w:val="ro-RO"/>
        </w:rPr>
        <w:t>6</w:t>
      </w:r>
      <w:r w:rsidR="00BD478E" w:rsidRPr="0070660C">
        <w:rPr>
          <w:rStyle w:val="21"/>
          <w:color w:val="auto"/>
          <w:lang w:val="ro-RO"/>
        </w:rPr>
        <w:t xml:space="preserve"> </w:t>
      </w:r>
      <w:r w:rsidR="005B7625" w:rsidRPr="0070660C">
        <w:rPr>
          <w:rStyle w:val="21"/>
          <w:color w:val="auto"/>
          <w:lang w:val="ro-RO"/>
        </w:rPr>
        <w:t>trepte</w:t>
      </w:r>
      <w:r w:rsidRPr="0070660C">
        <w:rPr>
          <w:rStyle w:val="21"/>
          <w:color w:val="auto"/>
          <w:lang w:val="ro-RO"/>
        </w:rPr>
        <w:t>;</w:t>
      </w:r>
    </w:p>
    <w:p w:rsidR="003E09A2" w:rsidRPr="0070660C" w:rsidRDefault="000A43B2" w:rsidP="003E09A2">
      <w:pPr>
        <w:pStyle w:val="20"/>
        <w:numPr>
          <w:ilvl w:val="0"/>
          <w:numId w:val="11"/>
        </w:numPr>
        <w:shd w:val="clear" w:color="auto" w:fill="auto"/>
        <w:tabs>
          <w:tab w:val="left" w:pos="1378"/>
        </w:tabs>
        <w:spacing w:line="240" w:lineRule="auto"/>
        <w:ind w:left="1276" w:hanging="1276"/>
        <w:rPr>
          <w:color w:val="auto"/>
          <w:lang w:val="ro-RO"/>
        </w:rPr>
      </w:pPr>
      <w:r w:rsidRPr="0070660C">
        <w:rPr>
          <w:rStyle w:val="21"/>
          <w:color w:val="auto"/>
          <w:lang w:val="ro-RO"/>
        </w:rPr>
        <w:t>R</w:t>
      </w:r>
      <w:r w:rsidR="001F1F70" w:rsidRPr="0070660C">
        <w:rPr>
          <w:rStyle w:val="21"/>
          <w:color w:val="auto"/>
          <w:lang w:val="ro-RO"/>
        </w:rPr>
        <w:t xml:space="preserve">oţi: jante din </w:t>
      </w:r>
      <w:r w:rsidR="00395EF1" w:rsidRPr="0070660C">
        <w:rPr>
          <w:rStyle w:val="21"/>
          <w:color w:val="auto"/>
          <w:lang w:val="ro-RO"/>
        </w:rPr>
        <w:t xml:space="preserve">oțel. Se vor accepta și jantele din </w:t>
      </w:r>
      <w:r w:rsidR="001F1F70" w:rsidRPr="0070660C">
        <w:rPr>
          <w:rStyle w:val="21"/>
          <w:color w:val="auto"/>
          <w:lang w:val="ro-RO"/>
        </w:rPr>
        <w:t>aliaj de aluminiu</w:t>
      </w:r>
      <w:r w:rsidRPr="0070660C">
        <w:rPr>
          <w:rStyle w:val="21"/>
          <w:color w:val="auto"/>
          <w:lang w:val="ro-RO"/>
        </w:rPr>
        <w:t>;</w:t>
      </w:r>
    </w:p>
    <w:p w:rsidR="003E09A2" w:rsidRPr="0070660C" w:rsidRDefault="000A43B2" w:rsidP="003E09A2">
      <w:pPr>
        <w:pStyle w:val="20"/>
        <w:numPr>
          <w:ilvl w:val="0"/>
          <w:numId w:val="11"/>
        </w:numPr>
        <w:shd w:val="clear" w:color="auto" w:fill="auto"/>
        <w:tabs>
          <w:tab w:val="left" w:pos="1378"/>
        </w:tabs>
        <w:spacing w:line="240" w:lineRule="auto"/>
        <w:ind w:left="1276" w:hanging="1276"/>
        <w:rPr>
          <w:rStyle w:val="21"/>
          <w:color w:val="auto"/>
          <w:lang w:val="ro-RO"/>
        </w:rPr>
      </w:pPr>
      <w:r w:rsidRPr="0070660C">
        <w:rPr>
          <w:rStyle w:val="21"/>
          <w:color w:val="auto"/>
          <w:lang w:val="ro-RO"/>
        </w:rPr>
        <w:t>Autovehiculul va</w:t>
      </w:r>
      <w:r w:rsidR="002A28F9" w:rsidRPr="0070660C">
        <w:rPr>
          <w:rStyle w:val="21"/>
          <w:color w:val="auto"/>
          <w:lang w:val="ro-RO"/>
        </w:rPr>
        <w:t xml:space="preserve"> fi echipat cu </w:t>
      </w:r>
      <w:r w:rsidR="001F1F70" w:rsidRPr="0070660C">
        <w:rPr>
          <w:rStyle w:val="21"/>
          <w:color w:val="auto"/>
          <w:lang w:val="ro-RO"/>
        </w:rPr>
        <w:t xml:space="preserve">anvelope </w:t>
      </w:r>
      <w:r w:rsidR="00BD478E">
        <w:rPr>
          <w:rStyle w:val="21"/>
          <w:color w:val="auto"/>
          <w:lang w:val="ro-RO"/>
        </w:rPr>
        <w:t>multisezon</w:t>
      </w:r>
      <w:r w:rsidR="00232DC0" w:rsidRPr="0070660C">
        <w:rPr>
          <w:rStyle w:val="21"/>
          <w:color w:val="auto"/>
          <w:lang w:val="ro-RO"/>
        </w:rPr>
        <w:t xml:space="preserve">, </w:t>
      </w:r>
      <w:r w:rsidR="001F1F70" w:rsidRPr="0070660C">
        <w:rPr>
          <w:rStyle w:val="21"/>
          <w:color w:val="auto"/>
          <w:lang w:val="ro-RO"/>
        </w:rPr>
        <w:t>inclusiv roata de rezervă</w:t>
      </w:r>
      <w:r w:rsidR="0030258E" w:rsidRPr="0070660C">
        <w:rPr>
          <w:rStyle w:val="21"/>
          <w:color w:val="auto"/>
          <w:lang w:val="ro-RO"/>
        </w:rPr>
        <w:t xml:space="preserve">, mărimea </w:t>
      </w:r>
      <w:r w:rsidR="00232DC0" w:rsidRPr="0070660C">
        <w:rPr>
          <w:rStyle w:val="21"/>
          <w:color w:val="auto"/>
          <w:lang w:val="ro-RO"/>
        </w:rPr>
        <w:t>comparabilă cu 2</w:t>
      </w:r>
      <w:r w:rsidR="002D7652">
        <w:rPr>
          <w:rStyle w:val="21"/>
          <w:color w:val="auto"/>
          <w:lang w:val="ro-RO"/>
        </w:rPr>
        <w:t>2</w:t>
      </w:r>
      <w:r w:rsidR="000675ED" w:rsidRPr="0070660C">
        <w:rPr>
          <w:rStyle w:val="21"/>
          <w:color w:val="auto"/>
          <w:lang w:val="ro-RO"/>
        </w:rPr>
        <w:t xml:space="preserve">5/75 </w:t>
      </w:r>
      <w:r w:rsidR="00232DC0" w:rsidRPr="0070660C">
        <w:rPr>
          <w:rStyle w:val="21"/>
          <w:color w:val="auto"/>
          <w:lang w:val="ro-RO"/>
        </w:rPr>
        <w:t>R1</w:t>
      </w:r>
      <w:r w:rsidR="000675ED" w:rsidRPr="0070660C">
        <w:rPr>
          <w:rStyle w:val="21"/>
          <w:color w:val="auto"/>
          <w:lang w:val="ro-RO"/>
        </w:rPr>
        <w:t>6</w:t>
      </w:r>
      <w:r w:rsidR="005D4FD7">
        <w:rPr>
          <w:rStyle w:val="21"/>
          <w:color w:val="auto"/>
          <w:lang w:val="ro-RO"/>
        </w:rPr>
        <w:t>;</w:t>
      </w:r>
    </w:p>
    <w:p w:rsidR="003E09A2" w:rsidRPr="0070660C" w:rsidRDefault="0030258E" w:rsidP="003E09A2">
      <w:pPr>
        <w:pStyle w:val="20"/>
        <w:numPr>
          <w:ilvl w:val="0"/>
          <w:numId w:val="11"/>
        </w:numPr>
        <w:shd w:val="clear" w:color="auto" w:fill="auto"/>
        <w:tabs>
          <w:tab w:val="left" w:pos="1378"/>
        </w:tabs>
        <w:spacing w:line="240" w:lineRule="auto"/>
        <w:ind w:left="1276" w:hanging="1276"/>
        <w:rPr>
          <w:color w:val="auto"/>
          <w:lang w:val="ro-RO"/>
        </w:rPr>
      </w:pPr>
      <w:r w:rsidRPr="0070660C">
        <w:rPr>
          <w:rStyle w:val="21"/>
          <w:color w:val="auto"/>
          <w:lang w:val="ro-RO"/>
        </w:rPr>
        <w:t xml:space="preserve">Roata de rezervă se va instala </w:t>
      </w:r>
      <w:r w:rsidR="009F24A5" w:rsidRPr="0070660C">
        <w:rPr>
          <w:rStyle w:val="21"/>
          <w:color w:val="auto"/>
          <w:lang w:val="ro-RO"/>
        </w:rPr>
        <w:t>astfel încât să nu influențeze capacitatea de deplasare</w:t>
      </w:r>
      <w:r w:rsidR="005D4FD7">
        <w:rPr>
          <w:rStyle w:val="21"/>
          <w:color w:val="auto"/>
          <w:lang w:val="ro-RO"/>
        </w:rPr>
        <w:t>;</w:t>
      </w:r>
    </w:p>
    <w:p w:rsidR="009B6F40" w:rsidRPr="0070660C" w:rsidRDefault="00402FFB" w:rsidP="009B6F40">
      <w:pPr>
        <w:pStyle w:val="20"/>
        <w:numPr>
          <w:ilvl w:val="0"/>
          <w:numId w:val="11"/>
        </w:numPr>
        <w:shd w:val="clear" w:color="auto" w:fill="auto"/>
        <w:tabs>
          <w:tab w:val="left" w:pos="1378"/>
        </w:tabs>
        <w:spacing w:line="240" w:lineRule="auto"/>
        <w:ind w:left="1276" w:hanging="1276"/>
        <w:rPr>
          <w:rStyle w:val="21"/>
          <w:color w:val="auto"/>
          <w:lang w:val="ro-RO"/>
        </w:rPr>
      </w:pPr>
      <w:r w:rsidRPr="0070660C">
        <w:rPr>
          <w:rStyle w:val="21"/>
          <w:color w:val="auto"/>
          <w:lang w:val="ro-RO"/>
        </w:rPr>
        <w:t>Sis</w:t>
      </w:r>
      <w:r w:rsidR="000A43B2" w:rsidRPr="0070660C">
        <w:rPr>
          <w:rStyle w:val="21"/>
          <w:color w:val="auto"/>
          <w:lang w:val="ro-RO"/>
        </w:rPr>
        <w:t>t</w:t>
      </w:r>
      <w:r w:rsidRPr="0070660C">
        <w:rPr>
          <w:rStyle w:val="21"/>
          <w:color w:val="auto"/>
          <w:lang w:val="ro-RO"/>
        </w:rPr>
        <w:t>e</w:t>
      </w:r>
      <w:r w:rsidR="000A43B2" w:rsidRPr="0070660C">
        <w:rPr>
          <w:rStyle w:val="21"/>
          <w:color w:val="auto"/>
          <w:lang w:val="ro-RO"/>
        </w:rPr>
        <w:t>mul de direcţie servoasistat;</w:t>
      </w:r>
    </w:p>
    <w:p w:rsidR="009B6F40" w:rsidRPr="0070660C" w:rsidRDefault="007E6D3C" w:rsidP="009B6F40">
      <w:pPr>
        <w:pStyle w:val="20"/>
        <w:numPr>
          <w:ilvl w:val="0"/>
          <w:numId w:val="11"/>
        </w:numPr>
        <w:shd w:val="clear" w:color="auto" w:fill="auto"/>
        <w:tabs>
          <w:tab w:val="left" w:pos="1378"/>
        </w:tabs>
        <w:spacing w:line="240" w:lineRule="auto"/>
        <w:ind w:firstLine="0"/>
        <w:rPr>
          <w:color w:val="auto"/>
          <w:lang w:val="ro-RO"/>
        </w:rPr>
      </w:pPr>
      <w:r w:rsidRPr="0070660C">
        <w:rPr>
          <w:rStyle w:val="21"/>
          <w:color w:val="auto"/>
          <w:lang w:val="ro-RO"/>
        </w:rPr>
        <w:t>Garda la sol: minim 17</w:t>
      </w:r>
      <w:r w:rsidR="006427FF" w:rsidRPr="0070660C">
        <w:rPr>
          <w:rStyle w:val="21"/>
          <w:color w:val="auto"/>
          <w:lang w:val="ro-RO"/>
        </w:rPr>
        <w:t>0</w:t>
      </w:r>
      <w:r w:rsidR="000A43B2" w:rsidRPr="0070660C">
        <w:rPr>
          <w:rStyle w:val="21"/>
          <w:color w:val="auto"/>
          <w:lang w:val="ro-RO"/>
        </w:rPr>
        <w:t xml:space="preserve"> mm</w:t>
      </w:r>
      <w:r w:rsidR="005D4FD7">
        <w:rPr>
          <w:rStyle w:val="21"/>
          <w:color w:val="auto"/>
          <w:lang w:val="ro-RO"/>
        </w:rPr>
        <w:t>;</w:t>
      </w:r>
    </w:p>
    <w:p w:rsidR="009B6F40" w:rsidRPr="0070660C" w:rsidRDefault="00C90D0A" w:rsidP="009B6F40">
      <w:pPr>
        <w:pStyle w:val="20"/>
        <w:numPr>
          <w:ilvl w:val="0"/>
          <w:numId w:val="11"/>
        </w:numPr>
        <w:shd w:val="clear" w:color="auto" w:fill="auto"/>
        <w:tabs>
          <w:tab w:val="left" w:pos="1378"/>
        </w:tabs>
        <w:spacing w:line="240" w:lineRule="auto"/>
        <w:ind w:firstLine="0"/>
        <w:rPr>
          <w:rStyle w:val="21"/>
          <w:color w:val="auto"/>
          <w:lang w:val="ro-RO"/>
        </w:rPr>
      </w:pPr>
      <w:r w:rsidRPr="0070660C">
        <w:rPr>
          <w:rStyle w:val="21"/>
          <w:color w:val="auto"/>
          <w:lang w:val="ro-RO"/>
        </w:rPr>
        <w:t>Viteza maximă: minim 130 km/h;</w:t>
      </w:r>
    </w:p>
    <w:p w:rsidR="009B6F40" w:rsidRPr="0070660C" w:rsidRDefault="000415CC" w:rsidP="009B6F40">
      <w:pPr>
        <w:pStyle w:val="20"/>
        <w:numPr>
          <w:ilvl w:val="0"/>
          <w:numId w:val="11"/>
        </w:numPr>
        <w:shd w:val="clear" w:color="auto" w:fill="auto"/>
        <w:tabs>
          <w:tab w:val="left" w:pos="1378"/>
        </w:tabs>
        <w:spacing w:line="240" w:lineRule="auto"/>
        <w:ind w:firstLine="0"/>
        <w:rPr>
          <w:rStyle w:val="21"/>
          <w:color w:val="auto"/>
          <w:lang w:val="ro-RO"/>
        </w:rPr>
      </w:pPr>
      <w:r w:rsidRPr="0070660C">
        <w:rPr>
          <w:rStyle w:val="21"/>
          <w:color w:val="auto"/>
          <w:lang w:val="ro-RO"/>
        </w:rPr>
        <w:lastRenderedPageBreak/>
        <w:t>Unghi de atac: minim 30</w:t>
      </w:r>
      <w:r w:rsidR="00485DE9" w:rsidRPr="0070660C">
        <w:rPr>
          <w:rStyle w:val="21"/>
          <w:color w:val="auto"/>
          <w:lang w:val="ro-RO"/>
        </w:rPr>
        <w:t xml:space="preserve"> grade;</w:t>
      </w:r>
    </w:p>
    <w:p w:rsidR="00B271E7" w:rsidRPr="0070660C" w:rsidRDefault="00B271E7" w:rsidP="00B271E7">
      <w:pPr>
        <w:pStyle w:val="20"/>
        <w:shd w:val="clear" w:color="auto" w:fill="auto"/>
        <w:tabs>
          <w:tab w:val="left" w:pos="1378"/>
        </w:tabs>
        <w:spacing w:line="240" w:lineRule="auto"/>
        <w:ind w:firstLine="0"/>
        <w:rPr>
          <w:color w:val="auto"/>
          <w:lang w:val="ro-RO"/>
        </w:rPr>
      </w:pPr>
    </w:p>
    <w:p w:rsidR="00EB0E32" w:rsidRPr="0070660C" w:rsidRDefault="00950E45" w:rsidP="00BA3550">
      <w:pPr>
        <w:pStyle w:val="10"/>
        <w:keepNext/>
        <w:keepLines/>
        <w:numPr>
          <w:ilvl w:val="1"/>
          <w:numId w:val="15"/>
        </w:numPr>
        <w:shd w:val="clear" w:color="auto" w:fill="auto"/>
        <w:tabs>
          <w:tab w:val="left" w:pos="996"/>
        </w:tabs>
        <w:spacing w:line="240" w:lineRule="auto"/>
        <w:ind w:left="0" w:firstLine="0"/>
        <w:jc w:val="both"/>
        <w:rPr>
          <w:color w:val="auto"/>
          <w:lang w:val="ro-RO"/>
        </w:rPr>
      </w:pPr>
      <w:bookmarkStart w:id="8" w:name="bookmark7"/>
      <w:r w:rsidRPr="0070660C">
        <w:rPr>
          <w:rStyle w:val="11"/>
          <w:b/>
          <w:bCs/>
          <w:color w:val="auto"/>
          <w:lang w:val="ro-RO"/>
        </w:rPr>
        <w:t xml:space="preserve">   </w:t>
      </w:r>
      <w:r w:rsidR="000A43B2" w:rsidRPr="0070660C">
        <w:rPr>
          <w:rStyle w:val="11"/>
          <w:b/>
          <w:bCs/>
          <w:color w:val="auto"/>
          <w:lang w:val="ro-RO"/>
        </w:rPr>
        <w:t>Aspect exterior:</w:t>
      </w:r>
      <w:bookmarkEnd w:id="8"/>
    </w:p>
    <w:p w:rsidR="00EB0E32" w:rsidRPr="0070660C" w:rsidRDefault="000A43B2" w:rsidP="00BA3550">
      <w:pPr>
        <w:pStyle w:val="20"/>
        <w:numPr>
          <w:ilvl w:val="0"/>
          <w:numId w:val="12"/>
        </w:numPr>
        <w:shd w:val="clear" w:color="auto" w:fill="auto"/>
        <w:tabs>
          <w:tab w:val="left" w:pos="1353"/>
        </w:tabs>
        <w:spacing w:line="240" w:lineRule="auto"/>
        <w:ind w:firstLine="0"/>
        <w:rPr>
          <w:color w:val="auto"/>
          <w:lang w:val="ro-RO"/>
        </w:rPr>
      </w:pPr>
      <w:r w:rsidRPr="0070660C">
        <w:rPr>
          <w:rStyle w:val="21"/>
          <w:color w:val="auto"/>
          <w:lang w:val="ro-RO"/>
        </w:rPr>
        <w:t xml:space="preserve">Culoarea automobilului va fi </w:t>
      </w:r>
      <w:r w:rsidR="00C817A3" w:rsidRPr="0070660C">
        <w:rPr>
          <w:rStyle w:val="21"/>
          <w:color w:val="auto"/>
          <w:lang w:val="ro-RO"/>
        </w:rPr>
        <w:t>roșie (RAL 3000)</w:t>
      </w:r>
      <w:r w:rsidRPr="0070660C">
        <w:rPr>
          <w:rStyle w:val="21"/>
          <w:color w:val="auto"/>
          <w:lang w:val="ro-RO"/>
        </w:rPr>
        <w:t xml:space="preserve">. Camioneta va fi echipată cu benzi </w:t>
      </w:r>
      <w:r w:rsidR="00C817A3" w:rsidRPr="0070660C">
        <w:rPr>
          <w:rStyle w:val="21"/>
          <w:color w:val="auto"/>
          <w:lang w:val="ro-RO"/>
        </w:rPr>
        <w:t>reflectorizante de culoare alb sau galben</w:t>
      </w:r>
      <w:r w:rsidRPr="0070660C">
        <w:rPr>
          <w:rStyle w:val="21"/>
          <w:color w:val="auto"/>
          <w:lang w:val="ro-RO"/>
        </w:rPr>
        <w:t xml:space="preserve">. </w:t>
      </w:r>
      <w:r w:rsidR="007747D8" w:rsidRPr="0070660C">
        <w:rPr>
          <w:rStyle w:val="21"/>
          <w:color w:val="auto"/>
          <w:lang w:val="ro-RO"/>
        </w:rPr>
        <w:t>Întregul</w:t>
      </w:r>
      <w:r w:rsidRPr="0070660C">
        <w:rPr>
          <w:rStyle w:val="21"/>
          <w:color w:val="auto"/>
          <w:lang w:val="ro-RO"/>
        </w:rPr>
        <w:t xml:space="preserve"> proiect de inscrip</w:t>
      </w:r>
      <w:r w:rsidR="00402FFB" w:rsidRPr="0070660C">
        <w:rPr>
          <w:rStyle w:val="21"/>
          <w:color w:val="auto"/>
          <w:lang w:val="ro-RO"/>
        </w:rPr>
        <w:t>ț</w:t>
      </w:r>
      <w:r w:rsidRPr="0070660C">
        <w:rPr>
          <w:rStyle w:val="21"/>
          <w:color w:val="auto"/>
          <w:lang w:val="ro-RO"/>
        </w:rPr>
        <w:t>ionare trebuie să corespu</w:t>
      </w:r>
      <w:r w:rsidR="00C953BF" w:rsidRPr="0070660C">
        <w:rPr>
          <w:rStyle w:val="21"/>
          <w:color w:val="auto"/>
          <w:lang w:val="ro-RO"/>
        </w:rPr>
        <w:t>ndă prevederilor Hotărârii Guvern</w:t>
      </w:r>
      <w:r w:rsidRPr="0070660C">
        <w:rPr>
          <w:rStyle w:val="21"/>
          <w:color w:val="auto"/>
          <w:lang w:val="ro-RO"/>
        </w:rPr>
        <w:t xml:space="preserve">ului </w:t>
      </w:r>
      <w:r w:rsidR="005D4FD7">
        <w:rPr>
          <w:rStyle w:val="21"/>
          <w:color w:val="auto"/>
          <w:lang w:val="ro-RO"/>
        </w:rPr>
        <w:t xml:space="preserve">Republicii Moldova </w:t>
      </w:r>
      <w:r w:rsidRPr="0070660C">
        <w:rPr>
          <w:rStyle w:val="21"/>
          <w:color w:val="auto"/>
          <w:lang w:val="ro-RO"/>
        </w:rPr>
        <w:t>nr.500 din 29 mai 2018 pen</w:t>
      </w:r>
      <w:r w:rsidR="00C953BF" w:rsidRPr="0070660C">
        <w:rPr>
          <w:rStyle w:val="21"/>
          <w:color w:val="auto"/>
          <w:lang w:val="ro-RO"/>
        </w:rPr>
        <w:t>tru</w:t>
      </w:r>
      <w:r w:rsidRPr="0070660C">
        <w:rPr>
          <w:rStyle w:val="21"/>
          <w:color w:val="auto"/>
          <w:lang w:val="ro-RO"/>
        </w:rPr>
        <w:t xml:space="preserve"> aprobarea Regulamentului privind cerinţele generale de echipare a autovehiculelor cu regim prioritar de circulaţie şi a autovehiculelor speciale, şi va fi prezenta</w:t>
      </w:r>
      <w:r w:rsidR="00E13564" w:rsidRPr="0070660C">
        <w:rPr>
          <w:rStyle w:val="21"/>
          <w:color w:val="auto"/>
          <w:lang w:val="ro-RO"/>
        </w:rPr>
        <w:t>t Autorităţii Contractante pentru</w:t>
      </w:r>
      <w:r w:rsidRPr="0070660C">
        <w:rPr>
          <w:rStyle w:val="21"/>
          <w:color w:val="auto"/>
          <w:lang w:val="ro-RO"/>
        </w:rPr>
        <w:t xml:space="preserve"> coordonare, înainte de aplicarea acestuia.</w:t>
      </w:r>
    </w:p>
    <w:p w:rsidR="00EB0E32" w:rsidRPr="0070660C" w:rsidRDefault="000A43B2" w:rsidP="00BA3550">
      <w:pPr>
        <w:pStyle w:val="20"/>
        <w:numPr>
          <w:ilvl w:val="0"/>
          <w:numId w:val="12"/>
        </w:numPr>
        <w:shd w:val="clear" w:color="auto" w:fill="auto"/>
        <w:tabs>
          <w:tab w:val="left" w:pos="1373"/>
        </w:tabs>
        <w:spacing w:line="240" w:lineRule="auto"/>
        <w:ind w:firstLine="0"/>
        <w:rPr>
          <w:color w:val="auto"/>
          <w:lang w:val="ro-RO"/>
        </w:rPr>
      </w:pPr>
      <w:r w:rsidRPr="0070660C">
        <w:rPr>
          <w:rStyle w:val="21"/>
          <w:color w:val="auto"/>
          <w:lang w:val="ro-RO"/>
        </w:rPr>
        <w:t>Autovehiculul va avea instalaţie de iluminare şi semn</w:t>
      </w:r>
      <w:r w:rsidR="00E13564" w:rsidRPr="0070660C">
        <w:rPr>
          <w:rStyle w:val="21"/>
          <w:color w:val="auto"/>
          <w:lang w:val="ro-RO"/>
        </w:rPr>
        <w:t>alizare luminoasă, inclusiv: faru</w:t>
      </w:r>
      <w:r w:rsidRPr="0070660C">
        <w:rPr>
          <w:rStyle w:val="21"/>
          <w:color w:val="auto"/>
          <w:lang w:val="ro-RO"/>
        </w:rPr>
        <w:t>ri anticeaţă, lămpi de gabarit, semnalizatori de viraj la</w:t>
      </w:r>
      <w:r w:rsidR="00445403" w:rsidRPr="0070660C">
        <w:rPr>
          <w:rStyle w:val="21"/>
          <w:color w:val="auto"/>
          <w:lang w:val="ro-RO"/>
        </w:rPr>
        <w:t>terali suplimentari</w:t>
      </w:r>
      <w:r w:rsidRPr="0070660C">
        <w:rPr>
          <w:rStyle w:val="21"/>
          <w:color w:val="auto"/>
          <w:lang w:val="ro-RO"/>
        </w:rPr>
        <w:t>.</w:t>
      </w:r>
    </w:p>
    <w:p w:rsidR="00EB0E32" w:rsidRPr="0070660C" w:rsidRDefault="00EB5F53" w:rsidP="00BA3550">
      <w:pPr>
        <w:pStyle w:val="20"/>
        <w:numPr>
          <w:ilvl w:val="0"/>
          <w:numId w:val="12"/>
        </w:numPr>
        <w:shd w:val="clear" w:color="auto" w:fill="auto"/>
        <w:tabs>
          <w:tab w:val="left" w:pos="1373"/>
        </w:tabs>
        <w:spacing w:line="240" w:lineRule="auto"/>
        <w:ind w:firstLine="0"/>
        <w:rPr>
          <w:color w:val="auto"/>
          <w:lang w:val="ro-RO"/>
        </w:rPr>
      </w:pPr>
      <w:r w:rsidRPr="0070660C">
        <w:rPr>
          <w:rStyle w:val="21"/>
          <w:color w:val="auto"/>
          <w:lang w:val="ro-RO"/>
        </w:rPr>
        <w:t>Farur</w:t>
      </w:r>
      <w:r w:rsidR="000A43B2" w:rsidRPr="0070660C">
        <w:rPr>
          <w:rStyle w:val="21"/>
          <w:color w:val="auto"/>
          <w:lang w:val="ro-RO"/>
        </w:rPr>
        <w:t>i reglabile pe înălţime din interior;</w:t>
      </w:r>
    </w:p>
    <w:p w:rsidR="00EB0E32" w:rsidRPr="0070660C" w:rsidRDefault="000A43B2" w:rsidP="0003621D">
      <w:pPr>
        <w:pStyle w:val="20"/>
        <w:numPr>
          <w:ilvl w:val="0"/>
          <w:numId w:val="12"/>
        </w:numPr>
        <w:shd w:val="clear" w:color="auto" w:fill="auto"/>
        <w:tabs>
          <w:tab w:val="left" w:pos="1373"/>
        </w:tabs>
        <w:spacing w:line="240" w:lineRule="auto"/>
        <w:ind w:firstLine="0"/>
        <w:rPr>
          <w:color w:val="auto"/>
          <w:lang w:val="ro-RO"/>
        </w:rPr>
      </w:pPr>
      <w:r w:rsidRPr="0070660C">
        <w:rPr>
          <w:lang w:val="ro-RO"/>
        </w:rPr>
        <w:t>Instalaţia de avertizare acustică şi optică care va echipa autovehiculul trebuie să permită punerea în evidenţă a autospecialei pe timpul deplasării şi la locul intervenţiei, vizibilă atât din faţă cât şi din spate.</w:t>
      </w:r>
      <w:r w:rsidR="00445403" w:rsidRPr="0070660C">
        <w:rPr>
          <w:lang w:val="ro-RO"/>
        </w:rPr>
        <w:t xml:space="preserve"> Pe acoperișul cabine</w:t>
      </w:r>
      <w:r w:rsidR="00B7371B" w:rsidRPr="0070660C">
        <w:rPr>
          <w:lang w:val="ro-RO"/>
        </w:rPr>
        <w:t>i se va instala un g</w:t>
      </w:r>
      <w:r w:rsidR="00402FFB" w:rsidRPr="0070660C">
        <w:rPr>
          <w:lang w:val="ro-RO"/>
        </w:rPr>
        <w:t>i</w:t>
      </w:r>
      <w:r w:rsidR="00B7371B" w:rsidRPr="0070660C">
        <w:rPr>
          <w:lang w:val="ro-RO"/>
        </w:rPr>
        <w:t xml:space="preserve">rofar tip </w:t>
      </w:r>
      <w:r w:rsidR="00E74962" w:rsidRPr="0070660C">
        <w:rPr>
          <w:lang w:val="ro-RO"/>
        </w:rPr>
        <w:t>rampă</w:t>
      </w:r>
      <w:r w:rsidR="00B7371B" w:rsidRPr="0070660C">
        <w:rPr>
          <w:lang w:val="ro-RO"/>
        </w:rPr>
        <w:t>,</w:t>
      </w:r>
      <w:r w:rsidR="00E74962" w:rsidRPr="0070660C">
        <w:rPr>
          <w:lang w:val="ro-RO"/>
        </w:rPr>
        <w:t xml:space="preserve"> </w:t>
      </w:r>
      <w:r w:rsidR="00E74962" w:rsidRPr="0070660C">
        <w:rPr>
          <w:color w:val="auto"/>
          <w:lang w:val="ro-RO"/>
        </w:rPr>
        <w:t>de lungime minim 800 mm, cu module de lămpi stroboscopice cu leduri, de culoare albastru, dispusă pe plafon în partea din față.</w:t>
      </w:r>
    </w:p>
    <w:p w:rsidR="00B63586" w:rsidRPr="0070660C" w:rsidRDefault="00B63586" w:rsidP="0003621D">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Cutie de comandă pentru rampă acustico - optică, montată în bord;</w:t>
      </w:r>
    </w:p>
    <w:p w:rsidR="00B63586" w:rsidRPr="0070660C" w:rsidRDefault="00B63586" w:rsidP="0003621D">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 xml:space="preserve">Două lămpi de culoare </w:t>
      </w:r>
      <w:r w:rsidR="005D4FD7">
        <w:rPr>
          <w:color w:val="auto"/>
          <w:lang w:val="ro-RO"/>
        </w:rPr>
        <w:t>albastru</w:t>
      </w:r>
      <w:r w:rsidRPr="0070660C">
        <w:rPr>
          <w:color w:val="auto"/>
          <w:lang w:val="ro-RO"/>
        </w:rPr>
        <w:t xml:space="preserve"> tip girofar, pe tehnologie LED, la partea superioară din spate a suprastructurii stânga-dreapta a autospecialei, echipate cu sistem de protecție împotriva loviturilor accidentale, care vor fi comandate prin aceeași cutie de comandă de la bord.</w:t>
      </w:r>
    </w:p>
    <w:p w:rsidR="002C6C69" w:rsidRPr="0070660C" w:rsidRDefault="002C6C69" w:rsidP="0003621D">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Modulul acustic trebuie să fie echipat cu unul sau mai multe difuzoare. Generatorul de se</w:t>
      </w:r>
      <w:r w:rsidR="00371629" w:rsidRPr="0070660C">
        <w:rPr>
          <w:color w:val="auto"/>
          <w:lang w:val="ro-RO"/>
        </w:rPr>
        <w:t>mnal acustic cu minim 3 tonalități</w:t>
      </w:r>
      <w:r w:rsidRPr="0070660C">
        <w:rPr>
          <w:color w:val="auto"/>
          <w:lang w:val="ro-RO"/>
        </w:rPr>
        <w:t>, cu o putere de minim 150 W.</w:t>
      </w:r>
      <w:r w:rsidR="00B63586" w:rsidRPr="0070660C">
        <w:rPr>
          <w:color w:val="auto"/>
          <w:lang w:val="ro-RO"/>
        </w:rPr>
        <w:t xml:space="preserve"> Intrare audio comutabilă extern cu posibilitatea transmiterii mesajelor vocale prin microfon;</w:t>
      </w:r>
    </w:p>
    <w:p w:rsidR="00514750" w:rsidRPr="0070660C" w:rsidRDefault="00514750" w:rsidP="0003621D">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Instalație de iluminat pentru asigurarea condițiilor de vizibilitate pe timpul intervenției;</w:t>
      </w:r>
    </w:p>
    <w:p w:rsidR="00BF019A" w:rsidRPr="0070660C" w:rsidRDefault="00BF019A" w:rsidP="0003621D">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 xml:space="preserve"> Lămpi tip LED montate în interiorul compartimentelor de accesorii care vor asigura vizibilitatea în interiorul acestora și care vor fi acționate automat la deschiderea/închiderea jaluzelelor;</w:t>
      </w:r>
    </w:p>
    <w:p w:rsidR="00EB0E32" w:rsidRPr="0070660C" w:rsidRDefault="000A43B2" w:rsidP="00BA3550">
      <w:pPr>
        <w:pStyle w:val="20"/>
        <w:numPr>
          <w:ilvl w:val="0"/>
          <w:numId w:val="12"/>
        </w:numPr>
        <w:shd w:val="clear" w:color="auto" w:fill="auto"/>
        <w:tabs>
          <w:tab w:val="left" w:pos="1373"/>
        </w:tabs>
        <w:spacing w:line="240" w:lineRule="auto"/>
        <w:ind w:firstLine="0"/>
        <w:rPr>
          <w:color w:val="auto"/>
          <w:lang w:val="ro-RO"/>
        </w:rPr>
      </w:pPr>
      <w:r w:rsidRPr="0070660C">
        <w:rPr>
          <w:lang w:val="ro-RO"/>
        </w:rPr>
        <w:t>Oglinzi retrovizoare exterioare electric reglabile şi încălzite;</w:t>
      </w:r>
    </w:p>
    <w:p w:rsidR="004144F1" w:rsidRPr="0070660C" w:rsidRDefault="00957DC3" w:rsidP="00BA3550">
      <w:pPr>
        <w:pStyle w:val="20"/>
        <w:numPr>
          <w:ilvl w:val="0"/>
          <w:numId w:val="12"/>
        </w:numPr>
        <w:shd w:val="clear" w:color="auto" w:fill="auto"/>
        <w:tabs>
          <w:tab w:val="left" w:pos="1373"/>
        </w:tabs>
        <w:spacing w:line="240" w:lineRule="auto"/>
        <w:ind w:firstLine="0"/>
        <w:rPr>
          <w:color w:val="auto"/>
          <w:lang w:val="ro-RO"/>
        </w:rPr>
      </w:pPr>
      <w:r w:rsidRPr="0070660C">
        <w:rPr>
          <w:color w:val="auto"/>
          <w:lang w:val="ro-RO"/>
        </w:rPr>
        <w:t>Compartiment echipamente de intervenție, separat de cabina autoșasiului, va fi într-o suprastructură cu prindere pe șasiu. Materialele și</w:t>
      </w:r>
      <w:r w:rsidRPr="0070660C">
        <w:rPr>
          <w:noProof/>
          <w:color w:val="auto"/>
          <w:spacing w:val="-4"/>
          <w:w w:val="105"/>
          <w:lang w:val="ro-RO" w:bidi="ro-RO"/>
        </w:rPr>
        <w:t xml:space="preserve"> construcția compartimentului echipamente de intervenție vor fi alese în funcție de soluțiile tehnice ale producătorului. </w:t>
      </w:r>
    </w:p>
    <w:p w:rsidR="00483828" w:rsidRPr="0070660C" w:rsidRDefault="00483828" w:rsidP="00483828">
      <w:pPr>
        <w:pStyle w:val="20"/>
        <w:numPr>
          <w:ilvl w:val="0"/>
          <w:numId w:val="12"/>
        </w:numPr>
        <w:shd w:val="clear" w:color="auto" w:fill="auto"/>
        <w:tabs>
          <w:tab w:val="left" w:pos="1373"/>
        </w:tabs>
        <w:spacing w:line="240" w:lineRule="auto"/>
        <w:ind w:firstLine="0"/>
        <w:rPr>
          <w:noProof/>
          <w:color w:val="auto"/>
          <w:spacing w:val="-4"/>
          <w:w w:val="105"/>
          <w:highlight w:val="yellow"/>
          <w:lang w:val="ro-RO" w:bidi="ro-RO"/>
        </w:rPr>
      </w:pPr>
      <w:r w:rsidRPr="0070660C">
        <w:rPr>
          <w:noProof/>
          <w:color w:val="auto"/>
          <w:spacing w:val="-4"/>
          <w:w w:val="105"/>
          <w:lang w:val="ro-RO" w:bidi="ro-RO"/>
        </w:rPr>
        <w:t>Supracstructura va conţine compartimente (nişe</w:t>
      </w:r>
      <w:r w:rsidR="00371ABC" w:rsidRPr="0070660C">
        <w:rPr>
          <w:noProof/>
          <w:color w:val="auto"/>
          <w:spacing w:val="-4"/>
          <w:w w:val="105"/>
          <w:lang w:val="ro-RO" w:bidi="ro-RO"/>
        </w:rPr>
        <w:t>, rafturi, sertare etc.</w:t>
      </w:r>
      <w:r w:rsidRPr="0070660C">
        <w:rPr>
          <w:noProof/>
          <w:color w:val="auto"/>
          <w:spacing w:val="-4"/>
          <w:w w:val="105"/>
          <w:lang w:val="ro-RO" w:bidi="ro-RO"/>
        </w:rPr>
        <w:t xml:space="preserve">), suficiente ca număr pentru plasarea în ele a echipamentelor, utilajului sau accesoriilor enumerate în </w:t>
      </w:r>
      <w:r w:rsidR="001267E5" w:rsidRPr="0070660C">
        <w:rPr>
          <w:noProof/>
          <w:color w:val="auto"/>
          <w:spacing w:val="-4"/>
          <w:w w:val="105"/>
          <w:lang w:val="ro-RO" w:bidi="ro-RO"/>
        </w:rPr>
        <w:t xml:space="preserve">prezenta specificație, inclusiv în Anexa </w:t>
      </w:r>
      <w:r w:rsidRPr="0070660C">
        <w:rPr>
          <w:noProof/>
          <w:color w:val="auto"/>
          <w:spacing w:val="-4"/>
          <w:w w:val="105"/>
          <w:lang w:val="ro-RO" w:bidi="ro-RO"/>
        </w:rPr>
        <w:t xml:space="preserve">nr.1, dar şi o </w:t>
      </w:r>
      <w:r w:rsidR="001267E5" w:rsidRPr="0070660C">
        <w:rPr>
          <w:noProof/>
          <w:color w:val="auto"/>
          <w:spacing w:val="-4"/>
          <w:w w:val="105"/>
          <w:lang w:val="ro-RO" w:bidi="ro-RO"/>
        </w:rPr>
        <w:t>instalaţie pentru intervenţie la stingere precum este descris la pct.</w:t>
      </w:r>
      <w:r w:rsidR="0055556A" w:rsidRPr="0070660C">
        <w:rPr>
          <w:noProof/>
          <w:color w:val="auto"/>
          <w:spacing w:val="-4"/>
          <w:w w:val="105"/>
          <w:highlight w:val="yellow"/>
          <w:lang w:val="ro-RO" w:bidi="ro-RO"/>
        </w:rPr>
        <w:t>2.5.2</w:t>
      </w:r>
      <w:r w:rsidR="004E2BD6">
        <w:rPr>
          <w:noProof/>
          <w:color w:val="auto"/>
          <w:spacing w:val="-4"/>
          <w:w w:val="105"/>
          <w:highlight w:val="yellow"/>
          <w:lang w:val="ro-RO" w:bidi="ro-RO"/>
        </w:rPr>
        <w:t>2</w:t>
      </w:r>
      <w:r w:rsidR="0055556A" w:rsidRPr="0070660C">
        <w:rPr>
          <w:noProof/>
          <w:color w:val="auto"/>
          <w:spacing w:val="-4"/>
          <w:w w:val="105"/>
          <w:highlight w:val="yellow"/>
          <w:lang w:val="ro-RO" w:bidi="ro-RO"/>
        </w:rPr>
        <w:t>;</w:t>
      </w:r>
    </w:p>
    <w:p w:rsidR="00632558" w:rsidRPr="0070660C" w:rsidRDefault="00632558" w:rsidP="00BA3550">
      <w:pPr>
        <w:pStyle w:val="20"/>
        <w:numPr>
          <w:ilvl w:val="0"/>
          <w:numId w:val="12"/>
        </w:numPr>
        <w:shd w:val="clear" w:color="auto" w:fill="auto"/>
        <w:tabs>
          <w:tab w:val="left" w:pos="1373"/>
        </w:tabs>
        <w:spacing w:line="240" w:lineRule="auto"/>
        <w:ind w:firstLine="0"/>
        <w:rPr>
          <w:color w:val="auto"/>
          <w:lang w:val="ro-RO"/>
        </w:rPr>
      </w:pPr>
      <w:r w:rsidRPr="0070660C">
        <w:rPr>
          <w:noProof/>
          <w:color w:val="auto"/>
          <w:spacing w:val="-4"/>
          <w:w w:val="105"/>
          <w:lang w:val="ro-RO" w:bidi="ro-RO"/>
        </w:rPr>
        <w:t xml:space="preserve">Panourile pentru rafturi vor fi construite din panouri </w:t>
      </w:r>
      <w:r w:rsidRPr="0070660C">
        <w:rPr>
          <w:noProof/>
          <w:color w:val="auto"/>
          <w:spacing w:val="-4"/>
          <w:w w:val="105"/>
          <w:lang w:val="ro-RO" w:bidi="en-GB"/>
        </w:rPr>
        <w:t xml:space="preserve">tip sandwich sau aluminiu, </w:t>
      </w:r>
      <w:r w:rsidRPr="0070660C">
        <w:rPr>
          <w:noProof/>
          <w:color w:val="auto"/>
          <w:spacing w:val="-4"/>
          <w:w w:val="105"/>
          <w:lang w:val="ro-RO" w:bidi="ro-RO"/>
        </w:rPr>
        <w:t xml:space="preserve">prinderea acestora facându-se prin șuruburi cu cap înecat, în scopul evitării rănirii personalului și deteriorării echipamentelor. Nu se admite </w:t>
      </w:r>
      <w:r w:rsidRPr="0070660C">
        <w:rPr>
          <w:noProof/>
          <w:color w:val="auto"/>
          <w:spacing w:val="-4"/>
          <w:w w:val="105"/>
          <w:lang w:val="ro-RO" w:bidi="ro-RO"/>
        </w:rPr>
        <w:lastRenderedPageBreak/>
        <w:t>asamblarea utilizând pop nituri sau șuruburi auto filetante.</w:t>
      </w:r>
    </w:p>
    <w:p w:rsidR="00632558" w:rsidRPr="0070660C" w:rsidRDefault="00632558" w:rsidP="00BA3550">
      <w:pPr>
        <w:pStyle w:val="20"/>
        <w:numPr>
          <w:ilvl w:val="0"/>
          <w:numId w:val="12"/>
        </w:numPr>
        <w:shd w:val="clear" w:color="auto" w:fill="auto"/>
        <w:tabs>
          <w:tab w:val="left" w:pos="1373"/>
        </w:tabs>
        <w:spacing w:line="240" w:lineRule="auto"/>
        <w:ind w:firstLine="0"/>
        <w:rPr>
          <w:color w:val="auto"/>
          <w:lang w:val="ro-RO"/>
        </w:rPr>
      </w:pPr>
      <w:r w:rsidRPr="0070660C">
        <w:rPr>
          <w:noProof/>
          <w:color w:val="auto"/>
          <w:spacing w:val="-4"/>
          <w:w w:val="105"/>
          <w:lang w:val="ro-RO" w:bidi="ro-RO"/>
        </w:rPr>
        <w:t xml:space="preserve">Amplasare compartimente accesorii: în părțile laterale, închise cu jaluzele din aluminiu, echipate cu rafturi, sertare, suporți de fixare, lămpi de iluminat </w:t>
      </w:r>
      <w:r w:rsidRPr="0070660C">
        <w:rPr>
          <w:noProof/>
          <w:color w:val="auto"/>
          <w:spacing w:val="-4"/>
          <w:w w:val="105"/>
          <w:lang w:val="ro-RO" w:bidi="en-GB"/>
        </w:rPr>
        <w:t xml:space="preserve">etc. </w:t>
      </w:r>
      <w:r w:rsidRPr="0070660C">
        <w:rPr>
          <w:noProof/>
          <w:color w:val="auto"/>
          <w:spacing w:val="-4"/>
          <w:w w:val="105"/>
          <w:lang w:val="ro-RO" w:bidi="ro-RO"/>
        </w:rPr>
        <w:t xml:space="preserve">Compartimentările sunt executate cu rafturi speciale, cu sertare culisabile, echipate cu sisteme de siguranță pentru ancorarea echipamentelor. Jaluzeaua/jaluzelele pentru închiderea compartimentului/compartimentelor cu accesorii va/vor fi confecționat/confecționate din aliaj de aluminiu anodizat; părțile laterale închise cu jaluzele sau uși din aluminiu prevăzute cu încuietori si cheie, izolate împotriva pătrunderii apei; Jaluzeaua/jaluzelele va/vor fi etanșată/etanșate corespunzător pentru a nu permite intrarea apei, noroiului, </w:t>
      </w:r>
      <w:r w:rsidRPr="0070660C">
        <w:rPr>
          <w:noProof/>
          <w:color w:val="auto"/>
          <w:spacing w:val="-4"/>
          <w:w w:val="105"/>
          <w:lang w:val="ro-RO" w:bidi="en-GB"/>
        </w:rPr>
        <w:t xml:space="preserve">etc. </w:t>
      </w:r>
      <w:r w:rsidRPr="0070660C">
        <w:rPr>
          <w:noProof/>
          <w:color w:val="auto"/>
          <w:spacing w:val="-4"/>
          <w:w w:val="105"/>
          <w:lang w:val="ro-RO" w:bidi="ro-RO"/>
        </w:rPr>
        <w:t>pe timpul deplasării. Marginile suprafețelor trebuie să fie sigilate împotriva infiltrării fluidelor. Accesoriile și moto agregatele grele se vor poziționa pe podeaua autospecialei, iar accesoriile mai ușoare în partea de sus a autospecialei.</w:t>
      </w:r>
    </w:p>
    <w:p w:rsidR="00632558" w:rsidRPr="0070660C" w:rsidRDefault="00632558" w:rsidP="00BA3550">
      <w:pPr>
        <w:pStyle w:val="20"/>
        <w:numPr>
          <w:ilvl w:val="0"/>
          <w:numId w:val="12"/>
        </w:numPr>
        <w:shd w:val="clear" w:color="auto" w:fill="auto"/>
        <w:tabs>
          <w:tab w:val="left" w:pos="1373"/>
        </w:tabs>
        <w:spacing w:line="240" w:lineRule="auto"/>
        <w:ind w:firstLine="0"/>
        <w:rPr>
          <w:color w:val="auto"/>
          <w:lang w:val="ro-RO"/>
        </w:rPr>
      </w:pPr>
      <w:r w:rsidRPr="0070660C">
        <w:rPr>
          <w:noProof/>
          <w:color w:val="auto"/>
          <w:spacing w:val="-4"/>
          <w:w w:val="105"/>
          <w:lang w:val="ro-RO" w:bidi="ro-RO"/>
        </w:rPr>
        <w:t>Accesoriile dispuse în partea inferioară vor fi astfel amplasate încât să se asigure acces de la sol fără a fi nevoie ca personalul să urce în interiorul suprastructurii pentru a avea acces la diferite accesorii.</w:t>
      </w:r>
    </w:p>
    <w:p w:rsidR="00215E3B" w:rsidRPr="0070660C" w:rsidRDefault="00632558" w:rsidP="00BA3550">
      <w:pPr>
        <w:pStyle w:val="20"/>
        <w:numPr>
          <w:ilvl w:val="0"/>
          <w:numId w:val="12"/>
        </w:numPr>
        <w:shd w:val="clear" w:color="auto" w:fill="auto"/>
        <w:tabs>
          <w:tab w:val="left" w:pos="1373"/>
        </w:tabs>
        <w:spacing w:line="240" w:lineRule="auto"/>
        <w:ind w:firstLine="0"/>
        <w:rPr>
          <w:color w:val="auto"/>
          <w:lang w:val="ro-RO"/>
        </w:rPr>
      </w:pPr>
      <w:r w:rsidRPr="0070660C">
        <w:rPr>
          <w:noProof/>
          <w:color w:val="auto"/>
          <w:spacing w:val="-4"/>
          <w:w w:val="105"/>
          <w:lang w:val="ro-RO" w:bidi="ro-RO"/>
        </w:rPr>
        <w:t>Accesoriile vor fi fixate în/pe sertare, de podea, uși sau pereții laterali cu un sistem de închidere/ deschidere rapidă.</w:t>
      </w:r>
    </w:p>
    <w:p w:rsidR="000D1868" w:rsidRPr="0070660C" w:rsidRDefault="000D1868" w:rsidP="00BA3550">
      <w:pPr>
        <w:pStyle w:val="20"/>
        <w:numPr>
          <w:ilvl w:val="0"/>
          <w:numId w:val="12"/>
        </w:numPr>
        <w:shd w:val="clear" w:color="auto" w:fill="auto"/>
        <w:tabs>
          <w:tab w:val="left" w:pos="1373"/>
        </w:tabs>
        <w:spacing w:line="240" w:lineRule="auto"/>
        <w:ind w:firstLine="0"/>
        <w:rPr>
          <w:color w:val="auto"/>
          <w:lang w:val="ro-RO"/>
        </w:rPr>
      </w:pPr>
      <w:r w:rsidRPr="0070660C">
        <w:rPr>
          <w:noProof/>
          <w:color w:val="auto"/>
          <w:spacing w:val="-4"/>
          <w:w w:val="105"/>
          <w:lang w:val="ro-RO" w:bidi="ro-RO"/>
        </w:rPr>
        <w:t xml:space="preserve">Chiar dacă </w:t>
      </w:r>
      <w:r w:rsidR="001940EA" w:rsidRPr="0070660C">
        <w:rPr>
          <w:noProof/>
          <w:color w:val="auto"/>
          <w:spacing w:val="-4"/>
          <w:w w:val="105"/>
          <w:lang w:val="ro-RO" w:bidi="ro-RO"/>
        </w:rPr>
        <w:t>moto</w:t>
      </w:r>
      <w:r w:rsidRPr="0070660C">
        <w:rPr>
          <w:noProof/>
          <w:color w:val="auto"/>
          <w:spacing w:val="-4"/>
          <w:w w:val="105"/>
          <w:lang w:val="ro-RO" w:bidi="ro-RO"/>
        </w:rPr>
        <w:t xml:space="preserve">generatorul </w:t>
      </w:r>
      <w:r w:rsidR="001940EA" w:rsidRPr="0070660C">
        <w:rPr>
          <w:noProof/>
          <w:color w:val="auto"/>
          <w:spacing w:val="-4"/>
          <w:w w:val="105"/>
          <w:lang w:val="ro-RO" w:bidi="ro-RO"/>
        </w:rPr>
        <w:t>transportabil de minim 2kW</w:t>
      </w:r>
      <w:r w:rsidRPr="0070660C">
        <w:rPr>
          <w:noProof/>
          <w:color w:val="auto"/>
          <w:spacing w:val="-4"/>
          <w:w w:val="105"/>
          <w:lang w:val="ro-RO" w:bidi="ro-RO"/>
        </w:rPr>
        <w:t xml:space="preserve"> nu este subiect al prezentei specificaţii, se va prevedea spaţiul necesar pentru acesta, dimensiunile fiind coordonate din timp cu beneficiarul;</w:t>
      </w:r>
    </w:p>
    <w:p w:rsidR="00215E3B" w:rsidRPr="0070660C" w:rsidRDefault="00215E3B" w:rsidP="00BA3550">
      <w:pPr>
        <w:pStyle w:val="20"/>
        <w:numPr>
          <w:ilvl w:val="0"/>
          <w:numId w:val="12"/>
        </w:numPr>
        <w:shd w:val="clear" w:color="auto" w:fill="auto"/>
        <w:tabs>
          <w:tab w:val="left" w:pos="1373"/>
        </w:tabs>
        <w:spacing w:line="240" w:lineRule="auto"/>
        <w:ind w:firstLine="0"/>
        <w:rPr>
          <w:rStyle w:val="21"/>
          <w:color w:val="auto"/>
          <w:lang w:val="ro-RO"/>
        </w:rPr>
      </w:pPr>
      <w:r w:rsidRPr="0070660C">
        <w:rPr>
          <w:noProof/>
          <w:color w:val="auto"/>
          <w:spacing w:val="-4"/>
          <w:w w:val="105"/>
          <w:lang w:val="ro-RO" w:bidi="ro-RO"/>
        </w:rPr>
        <w:t xml:space="preserve">Autospeciala va fi prevăzută cu sistem de iluminare perimetrală, care sa permită vizibilitate crescută pe toate laturile autospecialei și la compartimentele de accesorii si echipamente. Părțile laterale si cea din spate a autospecialei vor avea minim câte doua lămpi tip LED, directionate inspre sol sub un unghi de 45 grade. Operarea se va face prin butoane separate pentru fiecare grup (lateral stanga, lateral dreapta și spate). Lămpile vor fi amplasate în partea superioară a autovehicului fără a depăși gabaritul autospecialei. Gradul de protecție va fi minim </w:t>
      </w:r>
      <w:r w:rsidRPr="0070660C">
        <w:rPr>
          <w:noProof/>
          <w:color w:val="auto"/>
          <w:spacing w:val="-4"/>
          <w:w w:val="105"/>
          <w:lang w:val="ro-RO" w:bidi="en-GB"/>
        </w:rPr>
        <w:t xml:space="preserve">IP </w:t>
      </w:r>
      <w:r w:rsidRPr="0070660C">
        <w:rPr>
          <w:noProof/>
          <w:color w:val="auto"/>
          <w:spacing w:val="-4"/>
          <w:w w:val="105"/>
          <w:lang w:val="ro-RO" w:bidi="ro-RO"/>
        </w:rPr>
        <w:t xml:space="preserve">66 </w:t>
      </w:r>
      <w:r w:rsidR="00065C32" w:rsidRPr="0070660C">
        <w:rPr>
          <w:noProof/>
          <w:color w:val="auto"/>
          <w:spacing w:val="-4"/>
          <w:w w:val="105"/>
          <w:lang w:val="ro-RO" w:bidi="ro-RO"/>
        </w:rPr>
        <w:t>–</w:t>
      </w:r>
      <w:r w:rsidRPr="0070660C">
        <w:rPr>
          <w:noProof/>
          <w:color w:val="auto"/>
          <w:spacing w:val="-4"/>
          <w:w w:val="105"/>
          <w:lang w:val="ro-RO" w:bidi="ro-RO"/>
        </w:rPr>
        <w:t xml:space="preserve"> protecție împotriva apei și prafului.</w:t>
      </w:r>
    </w:p>
    <w:p w:rsidR="00EB0E32" w:rsidRPr="0070660C" w:rsidRDefault="00957DC3" w:rsidP="00BA3550">
      <w:pPr>
        <w:pStyle w:val="20"/>
        <w:numPr>
          <w:ilvl w:val="0"/>
          <w:numId w:val="12"/>
        </w:numPr>
        <w:shd w:val="clear" w:color="auto" w:fill="auto"/>
        <w:tabs>
          <w:tab w:val="left" w:pos="1378"/>
        </w:tabs>
        <w:spacing w:line="240" w:lineRule="auto"/>
        <w:ind w:firstLine="0"/>
        <w:rPr>
          <w:color w:val="auto"/>
          <w:lang w:val="ro-RO"/>
        </w:rPr>
      </w:pPr>
      <w:r w:rsidRPr="0070660C">
        <w:rPr>
          <w:noProof/>
          <w:color w:val="auto"/>
          <w:spacing w:val="-4"/>
          <w:w w:val="105"/>
          <w:lang w:val="ro-RO" w:bidi="ro-RO"/>
        </w:rPr>
        <w:t>Cuplă de remorcare/tractare corespunzătoare capacității maxime de remorcare a autovehiculului cu priză cu 7 pini pentru cuplarea instalației electrice a remorcii, pentru 12 V;</w:t>
      </w:r>
      <w:r w:rsidR="000A43B2" w:rsidRPr="0070660C">
        <w:rPr>
          <w:rStyle w:val="21"/>
          <w:color w:val="auto"/>
          <w:lang w:val="ro-RO"/>
        </w:rPr>
        <w:t>;</w:t>
      </w:r>
    </w:p>
    <w:p w:rsidR="00EB0E32" w:rsidRPr="0070660C" w:rsidRDefault="000A43B2" w:rsidP="00BA3550">
      <w:pPr>
        <w:pStyle w:val="20"/>
        <w:numPr>
          <w:ilvl w:val="0"/>
          <w:numId w:val="12"/>
        </w:numPr>
        <w:shd w:val="clear" w:color="auto" w:fill="auto"/>
        <w:tabs>
          <w:tab w:val="left" w:pos="1378"/>
        </w:tabs>
        <w:spacing w:line="240" w:lineRule="auto"/>
        <w:ind w:firstLine="0"/>
        <w:rPr>
          <w:rStyle w:val="21"/>
          <w:color w:val="auto"/>
          <w:lang w:val="ro-RO"/>
        </w:rPr>
      </w:pPr>
      <w:r w:rsidRPr="0070660C">
        <w:rPr>
          <w:rStyle w:val="21"/>
          <w:color w:val="auto"/>
          <w:lang w:val="ro-RO"/>
        </w:rPr>
        <w:t>Apărătoare de noroi faţă şi spate;</w:t>
      </w:r>
    </w:p>
    <w:p w:rsidR="00B50E4D" w:rsidRPr="0070660C" w:rsidRDefault="00C54412" w:rsidP="00BA3550">
      <w:pPr>
        <w:pStyle w:val="20"/>
        <w:numPr>
          <w:ilvl w:val="0"/>
          <w:numId w:val="12"/>
        </w:numPr>
        <w:shd w:val="clear" w:color="auto" w:fill="auto"/>
        <w:tabs>
          <w:tab w:val="left" w:pos="1378"/>
        </w:tabs>
        <w:spacing w:line="240" w:lineRule="auto"/>
        <w:ind w:firstLine="0"/>
        <w:rPr>
          <w:rStyle w:val="21"/>
          <w:color w:val="auto"/>
          <w:lang w:val="ro-RO"/>
        </w:rPr>
      </w:pPr>
      <w:r w:rsidRPr="0070660C">
        <w:rPr>
          <w:rStyle w:val="21"/>
          <w:color w:val="auto"/>
          <w:lang w:val="ro-RO"/>
        </w:rPr>
        <w:t xml:space="preserve">Bară față cu </w:t>
      </w:r>
      <w:r w:rsidR="00B50E4D" w:rsidRPr="0070660C">
        <w:rPr>
          <w:rStyle w:val="21"/>
          <w:color w:val="auto"/>
          <w:lang w:val="ro-RO"/>
        </w:rPr>
        <w:t>troliu</w:t>
      </w:r>
      <w:r w:rsidR="004E2BD6">
        <w:rPr>
          <w:rStyle w:val="21"/>
          <w:color w:val="auto"/>
          <w:lang w:val="ro-RO"/>
        </w:rPr>
        <w:t>,</w:t>
      </w:r>
      <w:r w:rsidR="00B50E4D" w:rsidRPr="0070660C">
        <w:rPr>
          <w:rStyle w:val="21"/>
          <w:color w:val="auto"/>
          <w:lang w:val="ro-RO"/>
        </w:rPr>
        <w:t xml:space="preserve"> realizată din</w:t>
      </w:r>
      <w:r w:rsidR="008B5EA5" w:rsidRPr="0070660C">
        <w:rPr>
          <w:rStyle w:val="21"/>
          <w:color w:val="auto"/>
          <w:lang w:val="ro-RO"/>
        </w:rPr>
        <w:t xml:space="preserve"> oțel laminat</w:t>
      </w:r>
      <w:r w:rsidR="000F4A73" w:rsidRPr="0070660C">
        <w:rPr>
          <w:rStyle w:val="21"/>
          <w:color w:val="auto"/>
          <w:lang w:val="ro-RO"/>
        </w:rPr>
        <w:t>,</w:t>
      </w:r>
      <w:r w:rsidR="00371629" w:rsidRPr="0070660C">
        <w:rPr>
          <w:rStyle w:val="21"/>
          <w:color w:val="auto"/>
          <w:lang w:val="ro-RO"/>
        </w:rPr>
        <w:t xml:space="preserve"> </w:t>
      </w:r>
      <w:r w:rsidR="000F4A73" w:rsidRPr="0070660C">
        <w:rPr>
          <w:rStyle w:val="21"/>
          <w:color w:val="auto"/>
          <w:lang w:val="ro-RO"/>
        </w:rPr>
        <w:t>cu</w:t>
      </w:r>
      <w:r w:rsidR="008B5EA5" w:rsidRPr="0070660C">
        <w:rPr>
          <w:rStyle w:val="21"/>
          <w:color w:val="auto"/>
          <w:lang w:val="ro-RO"/>
        </w:rPr>
        <w:t xml:space="preserve"> </w:t>
      </w:r>
      <w:r w:rsidR="00371629" w:rsidRPr="0070660C">
        <w:rPr>
          <w:rStyle w:val="21"/>
          <w:color w:val="auto"/>
          <w:lang w:val="ro-RO"/>
        </w:rPr>
        <w:t>minim 1</w:t>
      </w:r>
      <w:r w:rsidR="000F4A73" w:rsidRPr="0070660C">
        <w:rPr>
          <w:rStyle w:val="21"/>
          <w:color w:val="auto"/>
          <w:lang w:val="ro-RO"/>
        </w:rPr>
        <w:t xml:space="preserve"> c</w:t>
      </w:r>
      <w:r w:rsidR="00402FFB" w:rsidRPr="0070660C">
        <w:rPr>
          <w:rStyle w:val="21"/>
          <w:color w:val="auto"/>
          <w:lang w:val="ro-RO"/>
        </w:rPr>
        <w:t>â</w:t>
      </w:r>
      <w:r w:rsidR="000F4A73" w:rsidRPr="0070660C">
        <w:rPr>
          <w:rStyle w:val="21"/>
          <w:color w:val="auto"/>
          <w:lang w:val="ro-RO"/>
        </w:rPr>
        <w:t>rlig de remorcare</w:t>
      </w:r>
      <w:r w:rsidR="00B50E4D" w:rsidRPr="0070660C">
        <w:rPr>
          <w:rStyle w:val="21"/>
          <w:color w:val="auto"/>
          <w:lang w:val="ro-RO"/>
        </w:rPr>
        <w:t>.</w:t>
      </w:r>
    </w:p>
    <w:p w:rsidR="000F4A73" w:rsidRPr="0070660C" w:rsidRDefault="00876A9E" w:rsidP="00BA3550">
      <w:pPr>
        <w:pStyle w:val="20"/>
        <w:numPr>
          <w:ilvl w:val="0"/>
          <w:numId w:val="12"/>
        </w:numPr>
        <w:shd w:val="clear" w:color="auto" w:fill="auto"/>
        <w:tabs>
          <w:tab w:val="left" w:pos="1378"/>
        </w:tabs>
        <w:spacing w:line="240" w:lineRule="auto"/>
        <w:ind w:firstLine="0"/>
        <w:rPr>
          <w:rStyle w:val="21"/>
          <w:color w:val="auto"/>
          <w:lang w:val="ro-RO"/>
        </w:rPr>
      </w:pPr>
      <w:r w:rsidRPr="0070660C">
        <w:rPr>
          <w:rStyle w:val="21"/>
          <w:color w:val="auto"/>
          <w:lang w:val="ro-RO"/>
        </w:rPr>
        <w:t xml:space="preserve">Bară spate </w:t>
      </w:r>
      <w:r w:rsidR="000F4A73" w:rsidRPr="0070660C">
        <w:rPr>
          <w:rStyle w:val="21"/>
          <w:color w:val="auto"/>
          <w:lang w:val="ro-RO"/>
        </w:rPr>
        <w:t>realizată din oțel laminat</w:t>
      </w:r>
      <w:r w:rsidR="008B5EA5" w:rsidRPr="0070660C">
        <w:rPr>
          <w:rStyle w:val="21"/>
          <w:color w:val="auto"/>
          <w:lang w:val="ro-RO"/>
        </w:rPr>
        <w:t>,</w:t>
      </w:r>
      <w:r w:rsidRPr="0070660C">
        <w:rPr>
          <w:rStyle w:val="21"/>
          <w:color w:val="auto"/>
          <w:lang w:val="ro-RO"/>
        </w:rPr>
        <w:t xml:space="preserve"> </w:t>
      </w:r>
      <w:r w:rsidR="008B5EA5" w:rsidRPr="0070660C">
        <w:rPr>
          <w:rStyle w:val="21"/>
          <w:color w:val="auto"/>
          <w:lang w:val="ro-RO"/>
        </w:rPr>
        <w:t xml:space="preserve">cu </w:t>
      </w:r>
      <w:r w:rsidR="00371629" w:rsidRPr="0070660C">
        <w:rPr>
          <w:rStyle w:val="21"/>
          <w:color w:val="auto"/>
          <w:lang w:val="ro-RO"/>
        </w:rPr>
        <w:t>minim 1 câ</w:t>
      </w:r>
      <w:r w:rsidR="008B5EA5" w:rsidRPr="0070660C">
        <w:rPr>
          <w:rStyle w:val="21"/>
          <w:color w:val="auto"/>
          <w:lang w:val="ro-RO"/>
        </w:rPr>
        <w:t>rlig de remorcare.</w:t>
      </w:r>
    </w:p>
    <w:p w:rsidR="00B271E7" w:rsidRPr="0070660C" w:rsidRDefault="00B271E7" w:rsidP="00B271E7">
      <w:pPr>
        <w:pStyle w:val="20"/>
        <w:shd w:val="clear" w:color="auto" w:fill="auto"/>
        <w:tabs>
          <w:tab w:val="left" w:pos="1378"/>
        </w:tabs>
        <w:spacing w:line="240" w:lineRule="auto"/>
        <w:ind w:firstLine="0"/>
        <w:rPr>
          <w:rStyle w:val="21"/>
          <w:color w:val="auto"/>
          <w:lang w:val="ro-RO"/>
        </w:rPr>
      </w:pPr>
    </w:p>
    <w:p w:rsidR="00EB0E32" w:rsidRPr="0070660C" w:rsidRDefault="000A43B2" w:rsidP="00BA3550">
      <w:pPr>
        <w:pStyle w:val="10"/>
        <w:keepNext/>
        <w:keepLines/>
        <w:shd w:val="clear" w:color="auto" w:fill="auto"/>
        <w:spacing w:line="240" w:lineRule="auto"/>
        <w:jc w:val="both"/>
        <w:rPr>
          <w:color w:val="auto"/>
          <w:lang w:val="ro-RO"/>
        </w:rPr>
      </w:pPr>
      <w:bookmarkStart w:id="9" w:name="bookmark8"/>
      <w:r w:rsidRPr="0070660C">
        <w:rPr>
          <w:rStyle w:val="11"/>
          <w:b/>
          <w:bCs/>
          <w:color w:val="auto"/>
          <w:lang w:val="ro-RO"/>
        </w:rPr>
        <w:t>2.5. Habitaclu</w:t>
      </w:r>
      <w:bookmarkEnd w:id="9"/>
    </w:p>
    <w:p w:rsidR="00EB0E32" w:rsidRPr="0070660C" w:rsidRDefault="000A43B2" w:rsidP="00BA3550">
      <w:pPr>
        <w:pStyle w:val="20"/>
        <w:numPr>
          <w:ilvl w:val="0"/>
          <w:numId w:val="13"/>
        </w:numPr>
        <w:shd w:val="clear" w:color="auto" w:fill="auto"/>
        <w:tabs>
          <w:tab w:val="left" w:pos="1353"/>
        </w:tabs>
        <w:spacing w:line="240" w:lineRule="auto"/>
        <w:ind w:firstLine="0"/>
        <w:rPr>
          <w:color w:val="auto"/>
          <w:lang w:val="ro-RO"/>
        </w:rPr>
      </w:pPr>
      <w:r w:rsidRPr="0070660C">
        <w:rPr>
          <w:rStyle w:val="21"/>
          <w:color w:val="auto"/>
          <w:lang w:val="ro-RO"/>
        </w:rPr>
        <w:t>Izolare termică şi fonică a habitaclului;</w:t>
      </w:r>
    </w:p>
    <w:p w:rsidR="00EB0E32" w:rsidRPr="0070660C" w:rsidRDefault="00EB5F53" w:rsidP="00BA3550">
      <w:pPr>
        <w:pStyle w:val="20"/>
        <w:numPr>
          <w:ilvl w:val="0"/>
          <w:numId w:val="13"/>
        </w:numPr>
        <w:shd w:val="clear" w:color="auto" w:fill="auto"/>
        <w:tabs>
          <w:tab w:val="left" w:pos="1368"/>
        </w:tabs>
        <w:spacing w:line="240" w:lineRule="auto"/>
        <w:ind w:firstLine="0"/>
        <w:rPr>
          <w:color w:val="auto"/>
          <w:lang w:val="ro-RO"/>
        </w:rPr>
      </w:pPr>
      <w:r w:rsidRPr="0070660C">
        <w:rPr>
          <w:rStyle w:val="21"/>
          <w:color w:val="auto"/>
          <w:lang w:val="ro-RO"/>
        </w:rPr>
        <w:t>Instalaţie de bază pentru</w:t>
      </w:r>
      <w:r w:rsidR="004B46D8" w:rsidRPr="0070660C">
        <w:rPr>
          <w:rStyle w:val="21"/>
          <w:color w:val="auto"/>
          <w:lang w:val="ro-RO"/>
        </w:rPr>
        <w:t xml:space="preserve"> aer condiţionat</w:t>
      </w:r>
      <w:r w:rsidR="00737F7B" w:rsidRPr="0070660C">
        <w:rPr>
          <w:rStyle w:val="21"/>
          <w:color w:val="auto"/>
          <w:lang w:val="ro-RO"/>
        </w:rPr>
        <w:t xml:space="preserve"> automat</w:t>
      </w:r>
      <w:r w:rsidR="000A43B2" w:rsidRPr="0070660C">
        <w:rPr>
          <w:rStyle w:val="21"/>
          <w:color w:val="auto"/>
          <w:lang w:val="ro-RO"/>
        </w:rPr>
        <w:t>. Instalaţia trebuie să asigur</w:t>
      </w:r>
      <w:r w:rsidR="00371629" w:rsidRPr="0070660C">
        <w:rPr>
          <w:rStyle w:val="21"/>
          <w:color w:val="auto"/>
          <w:lang w:val="ro-RO"/>
        </w:rPr>
        <w:t>e un confort termic pasagerilor,</w:t>
      </w:r>
      <w:r w:rsidR="003306BD" w:rsidRPr="0070660C">
        <w:rPr>
          <w:rStyle w:val="21"/>
          <w:color w:val="auto"/>
          <w:lang w:val="ro-RO"/>
        </w:rPr>
        <w:t xml:space="preserve"> </w:t>
      </w:r>
      <w:r w:rsidR="002831CA" w:rsidRPr="0070660C">
        <w:rPr>
          <w:rStyle w:val="21"/>
          <w:color w:val="auto"/>
          <w:lang w:val="ro-RO"/>
        </w:rPr>
        <w:t>inclusiv</w:t>
      </w:r>
      <w:r w:rsidR="003306BD" w:rsidRPr="0070660C">
        <w:rPr>
          <w:rStyle w:val="21"/>
          <w:color w:val="auto"/>
          <w:lang w:val="ro-RO"/>
        </w:rPr>
        <w:t xml:space="preserve"> prin livrarea aerului cald către picioarele pasagerilor din spate;</w:t>
      </w:r>
    </w:p>
    <w:p w:rsidR="003466C0" w:rsidRPr="0070660C" w:rsidRDefault="000A43B2" w:rsidP="009E3131">
      <w:pPr>
        <w:pStyle w:val="20"/>
        <w:numPr>
          <w:ilvl w:val="0"/>
          <w:numId w:val="13"/>
        </w:numPr>
        <w:shd w:val="clear" w:color="auto" w:fill="auto"/>
        <w:tabs>
          <w:tab w:val="left" w:pos="1378"/>
        </w:tabs>
        <w:spacing w:line="240" w:lineRule="auto"/>
        <w:ind w:firstLine="0"/>
        <w:rPr>
          <w:color w:val="auto"/>
          <w:lang w:val="ro-RO"/>
        </w:rPr>
      </w:pPr>
      <w:r w:rsidRPr="0070660C">
        <w:rPr>
          <w:rStyle w:val="21"/>
          <w:color w:val="auto"/>
          <w:lang w:val="ro-RO"/>
        </w:rPr>
        <w:t>Două parasolare interioare montate deasupra parbrizului;</w:t>
      </w:r>
    </w:p>
    <w:p w:rsidR="003306BD" w:rsidRPr="0070660C" w:rsidRDefault="003306BD" w:rsidP="00D66FC9">
      <w:pPr>
        <w:pStyle w:val="20"/>
        <w:numPr>
          <w:ilvl w:val="0"/>
          <w:numId w:val="13"/>
        </w:numPr>
        <w:shd w:val="clear" w:color="auto" w:fill="auto"/>
        <w:tabs>
          <w:tab w:val="left" w:pos="1378"/>
        </w:tabs>
        <w:spacing w:line="240" w:lineRule="auto"/>
        <w:ind w:firstLine="0"/>
        <w:rPr>
          <w:rStyle w:val="21"/>
          <w:color w:val="auto"/>
          <w:lang w:val="ro-RO"/>
        </w:rPr>
      </w:pPr>
      <w:r w:rsidRPr="0070660C">
        <w:rPr>
          <w:rStyle w:val="21"/>
          <w:color w:val="auto"/>
          <w:lang w:val="ro-RO"/>
        </w:rPr>
        <w:t>Volan reglabil pe minim 2 direcții, poziționat în partea stângă a cabinei;</w:t>
      </w:r>
    </w:p>
    <w:p w:rsidR="00EB0E32" w:rsidRPr="0070660C" w:rsidRDefault="000A43B2" w:rsidP="00BA3550">
      <w:pPr>
        <w:pStyle w:val="20"/>
        <w:numPr>
          <w:ilvl w:val="0"/>
          <w:numId w:val="14"/>
        </w:numPr>
        <w:shd w:val="clear" w:color="auto" w:fill="auto"/>
        <w:tabs>
          <w:tab w:val="left" w:pos="1418"/>
        </w:tabs>
        <w:spacing w:line="240" w:lineRule="auto"/>
        <w:ind w:firstLine="0"/>
        <w:rPr>
          <w:color w:val="auto"/>
          <w:lang w:val="ro-RO"/>
        </w:rPr>
      </w:pPr>
      <w:r w:rsidRPr="0070660C">
        <w:rPr>
          <w:rStyle w:val="21"/>
          <w:color w:val="auto"/>
          <w:lang w:val="ro-RO"/>
        </w:rPr>
        <w:lastRenderedPageBreak/>
        <w:t>Scaun</w:t>
      </w:r>
      <w:r w:rsidR="00F963AC" w:rsidRPr="0070660C">
        <w:rPr>
          <w:rStyle w:val="21"/>
          <w:color w:val="auto"/>
          <w:lang w:val="ro-RO"/>
        </w:rPr>
        <w:t>ul şoferului</w:t>
      </w:r>
      <w:r w:rsidRPr="0070660C">
        <w:rPr>
          <w:rStyle w:val="21"/>
          <w:color w:val="auto"/>
          <w:lang w:val="ro-RO"/>
        </w:rPr>
        <w:t xml:space="preserve"> mo</w:t>
      </w:r>
      <w:r w:rsidR="00F963AC" w:rsidRPr="0070660C">
        <w:rPr>
          <w:rStyle w:val="21"/>
          <w:color w:val="auto"/>
          <w:lang w:val="ro-RO"/>
        </w:rPr>
        <w:t>ale</w:t>
      </w:r>
      <w:r w:rsidRPr="0070660C">
        <w:rPr>
          <w:rStyle w:val="21"/>
          <w:color w:val="auto"/>
          <w:lang w:val="ro-RO"/>
        </w:rPr>
        <w:t xml:space="preserve">, confortabil, tapiţat cu </w:t>
      </w:r>
      <w:r w:rsidR="00754A54">
        <w:rPr>
          <w:rStyle w:val="21"/>
          <w:color w:val="auto"/>
          <w:lang w:val="ro-RO"/>
        </w:rPr>
        <w:t xml:space="preserve">materiale </w:t>
      </w:r>
      <w:r w:rsidRPr="0070660C">
        <w:rPr>
          <w:rStyle w:val="21"/>
          <w:color w:val="auto"/>
          <w:lang w:val="ro-RO"/>
        </w:rPr>
        <w:t>textile, cu  regla</w:t>
      </w:r>
      <w:r w:rsidR="0011232D" w:rsidRPr="0070660C">
        <w:rPr>
          <w:rStyle w:val="21"/>
          <w:color w:val="auto"/>
          <w:lang w:val="ro-RO"/>
        </w:rPr>
        <w:t xml:space="preserve">j în </w:t>
      </w:r>
      <w:r w:rsidR="00F963AC" w:rsidRPr="0070660C">
        <w:rPr>
          <w:rStyle w:val="21"/>
          <w:color w:val="auto"/>
          <w:lang w:val="ro-RO"/>
        </w:rPr>
        <w:t>minim 3</w:t>
      </w:r>
      <w:r w:rsidR="0011232D" w:rsidRPr="0070660C">
        <w:rPr>
          <w:rStyle w:val="21"/>
          <w:color w:val="auto"/>
          <w:lang w:val="ro-RO"/>
        </w:rPr>
        <w:t xml:space="preserve"> direcții și</w:t>
      </w:r>
      <w:r w:rsidRPr="0070660C">
        <w:rPr>
          <w:rStyle w:val="21"/>
          <w:color w:val="auto"/>
          <w:lang w:val="ro-RO"/>
        </w:rPr>
        <w:t xml:space="preserve"> </w:t>
      </w:r>
      <w:r w:rsidR="00754A54">
        <w:rPr>
          <w:rStyle w:val="21"/>
          <w:color w:val="auto"/>
          <w:lang w:val="ro-RO"/>
        </w:rPr>
        <w:t>centuri</w:t>
      </w:r>
      <w:r w:rsidRPr="0070660C">
        <w:rPr>
          <w:rStyle w:val="21"/>
          <w:color w:val="auto"/>
          <w:lang w:val="ro-RO"/>
        </w:rPr>
        <w:t xml:space="preserve"> de siguranţă în trei </w:t>
      </w:r>
      <w:r w:rsidR="00754A54">
        <w:rPr>
          <w:rStyle w:val="21"/>
          <w:color w:val="auto"/>
          <w:lang w:val="ro-RO"/>
        </w:rPr>
        <w:t>puncte</w:t>
      </w:r>
      <w:r w:rsidR="00F963AC" w:rsidRPr="0070660C">
        <w:rPr>
          <w:rStyle w:val="21"/>
          <w:color w:val="auto"/>
          <w:lang w:val="ro-RO"/>
        </w:rPr>
        <w:t xml:space="preserve">; </w:t>
      </w:r>
    </w:p>
    <w:p w:rsidR="00EB0E32" w:rsidRPr="0070660C" w:rsidRDefault="000A43B2" w:rsidP="00BA3550">
      <w:pPr>
        <w:pStyle w:val="20"/>
        <w:numPr>
          <w:ilvl w:val="0"/>
          <w:numId w:val="14"/>
        </w:numPr>
        <w:shd w:val="clear" w:color="auto" w:fill="auto"/>
        <w:tabs>
          <w:tab w:val="left" w:pos="1418"/>
        </w:tabs>
        <w:spacing w:line="240" w:lineRule="auto"/>
        <w:ind w:firstLine="0"/>
        <w:rPr>
          <w:rStyle w:val="21"/>
          <w:color w:val="auto"/>
          <w:lang w:val="ro-RO"/>
        </w:rPr>
      </w:pPr>
      <w:r w:rsidRPr="0070660C">
        <w:rPr>
          <w:rStyle w:val="21"/>
          <w:color w:val="auto"/>
          <w:lang w:val="ro-RO"/>
        </w:rPr>
        <w:t xml:space="preserve">Scaunul (le) </w:t>
      </w:r>
      <w:r w:rsidR="00F963AC" w:rsidRPr="0070660C">
        <w:rPr>
          <w:rStyle w:val="21"/>
          <w:color w:val="auto"/>
          <w:lang w:val="ro-RO"/>
        </w:rPr>
        <w:t xml:space="preserve">pasagerului di faţă şi </w:t>
      </w:r>
      <w:r w:rsidRPr="0070660C">
        <w:rPr>
          <w:rStyle w:val="21"/>
          <w:color w:val="auto"/>
          <w:lang w:val="ro-RO"/>
        </w:rPr>
        <w:t xml:space="preserve">din spate să fie </w:t>
      </w:r>
      <w:r w:rsidRPr="0070660C">
        <w:rPr>
          <w:rStyle w:val="22"/>
          <w:color w:val="auto"/>
          <w:lang w:val="ro-RO"/>
        </w:rPr>
        <w:t>moi,</w:t>
      </w:r>
      <w:r w:rsidRPr="0070660C">
        <w:rPr>
          <w:rStyle w:val="21"/>
          <w:color w:val="auto"/>
          <w:lang w:val="ro-RO"/>
        </w:rPr>
        <w:t xml:space="preserve"> confortabile, tapiţate cu </w:t>
      </w:r>
      <w:r w:rsidR="004513EC">
        <w:rPr>
          <w:rStyle w:val="21"/>
          <w:color w:val="auto"/>
          <w:lang w:val="ro-RO"/>
        </w:rPr>
        <w:t>materiale</w:t>
      </w:r>
      <w:r w:rsidRPr="0070660C">
        <w:rPr>
          <w:rStyle w:val="21"/>
          <w:color w:val="auto"/>
          <w:lang w:val="ro-RO"/>
        </w:rPr>
        <w:t xml:space="preserve"> textile, </w:t>
      </w:r>
      <w:r w:rsidR="004513EC">
        <w:rPr>
          <w:rStyle w:val="21"/>
          <w:color w:val="auto"/>
          <w:lang w:val="ro-RO"/>
        </w:rPr>
        <w:t>centuri</w:t>
      </w:r>
      <w:r w:rsidRPr="0070660C">
        <w:rPr>
          <w:rStyle w:val="21"/>
          <w:color w:val="auto"/>
          <w:lang w:val="ro-RO"/>
        </w:rPr>
        <w:t xml:space="preserve"> de siguranţă în trei </w:t>
      </w:r>
      <w:r w:rsidR="004513EC">
        <w:rPr>
          <w:rStyle w:val="21"/>
          <w:color w:val="auto"/>
          <w:lang w:val="ro-RO"/>
        </w:rPr>
        <w:t>puncte</w:t>
      </w:r>
      <w:r w:rsidRPr="0070660C">
        <w:rPr>
          <w:rStyle w:val="21"/>
          <w:color w:val="auto"/>
          <w:lang w:val="ro-RO"/>
        </w:rPr>
        <w:t>;</w:t>
      </w:r>
    </w:p>
    <w:p w:rsidR="00697F65" w:rsidRPr="0070660C" w:rsidRDefault="00697F65" w:rsidP="00BA3550">
      <w:pPr>
        <w:pStyle w:val="20"/>
        <w:numPr>
          <w:ilvl w:val="0"/>
          <w:numId w:val="14"/>
        </w:numPr>
        <w:shd w:val="clear" w:color="auto" w:fill="auto"/>
        <w:tabs>
          <w:tab w:val="left" w:pos="1418"/>
        </w:tabs>
        <w:spacing w:line="240" w:lineRule="auto"/>
        <w:ind w:firstLine="0"/>
        <w:rPr>
          <w:color w:val="auto"/>
          <w:lang w:val="ro-RO"/>
        </w:rPr>
      </w:pPr>
      <w:r w:rsidRPr="0070660C">
        <w:rPr>
          <w:rStyle w:val="21"/>
          <w:color w:val="auto"/>
          <w:lang w:val="ro-RO"/>
        </w:rPr>
        <w:t>Suport pentru pahare în zona din față și zona din spate;</w:t>
      </w:r>
    </w:p>
    <w:p w:rsidR="00D967D1" w:rsidRPr="0070660C" w:rsidRDefault="000A43B2" w:rsidP="00D967D1">
      <w:pPr>
        <w:pStyle w:val="20"/>
        <w:numPr>
          <w:ilvl w:val="0"/>
          <w:numId w:val="14"/>
        </w:numPr>
        <w:shd w:val="clear" w:color="auto" w:fill="auto"/>
        <w:tabs>
          <w:tab w:val="left" w:pos="1418"/>
        </w:tabs>
        <w:spacing w:line="240" w:lineRule="auto"/>
        <w:ind w:firstLine="0"/>
        <w:rPr>
          <w:rStyle w:val="21"/>
          <w:color w:val="auto"/>
          <w:lang w:val="ro-RO"/>
        </w:rPr>
      </w:pPr>
      <w:r w:rsidRPr="0070660C">
        <w:rPr>
          <w:rStyle w:val="21"/>
          <w:color w:val="auto"/>
          <w:lang w:val="ro-RO"/>
        </w:rPr>
        <w:t>Priză suplimentară</w:t>
      </w:r>
      <w:r w:rsidR="00390600">
        <w:rPr>
          <w:rStyle w:val="21"/>
          <w:color w:val="auto"/>
          <w:lang w:val="ro-RO"/>
        </w:rPr>
        <w:t xml:space="preserve"> 12 V</w:t>
      </w:r>
      <w:r w:rsidRPr="0070660C">
        <w:rPr>
          <w:rStyle w:val="21"/>
          <w:color w:val="auto"/>
          <w:lang w:val="ro-RO"/>
        </w:rPr>
        <w:t xml:space="preserve"> pentr</w:t>
      </w:r>
      <w:r w:rsidR="00D967D1" w:rsidRPr="0070660C">
        <w:rPr>
          <w:rStyle w:val="21"/>
          <w:color w:val="auto"/>
          <w:lang w:val="ro-RO"/>
        </w:rPr>
        <w:t xml:space="preserve">u accesorii în consola </w:t>
      </w:r>
      <w:r w:rsidR="004513EC">
        <w:rPr>
          <w:rStyle w:val="21"/>
          <w:color w:val="auto"/>
          <w:lang w:val="ro-RO"/>
        </w:rPr>
        <w:t>centrală</w:t>
      </w:r>
      <w:r w:rsidR="00D967D1" w:rsidRPr="0070660C">
        <w:rPr>
          <w:rStyle w:val="21"/>
          <w:color w:val="auto"/>
          <w:lang w:val="ro-RO"/>
        </w:rPr>
        <w:t>;</w:t>
      </w:r>
    </w:p>
    <w:p w:rsidR="00D967D1" w:rsidRPr="0070660C" w:rsidRDefault="00D967D1" w:rsidP="00D967D1">
      <w:pPr>
        <w:pStyle w:val="20"/>
        <w:numPr>
          <w:ilvl w:val="0"/>
          <w:numId w:val="14"/>
        </w:numPr>
        <w:shd w:val="clear" w:color="auto" w:fill="auto"/>
        <w:tabs>
          <w:tab w:val="left" w:pos="1418"/>
        </w:tabs>
        <w:spacing w:line="240" w:lineRule="auto"/>
        <w:ind w:firstLine="0"/>
        <w:rPr>
          <w:color w:val="auto"/>
          <w:lang w:val="ro-RO"/>
        </w:rPr>
      </w:pPr>
      <w:r w:rsidRPr="0070660C">
        <w:rPr>
          <w:lang w:val="ro-RO"/>
        </w:rPr>
        <w:t>Pe autospecială vor fi instalați 2 încărcători pentru acumulatori</w:t>
      </w:r>
      <w:r w:rsidR="00F963AC" w:rsidRPr="0070660C">
        <w:rPr>
          <w:lang w:val="ro-RO"/>
        </w:rPr>
        <w:t xml:space="preserve">i ce acţionează </w:t>
      </w:r>
      <w:r w:rsidR="004513EC">
        <w:rPr>
          <w:lang w:val="ro-RO"/>
        </w:rPr>
        <w:t xml:space="preserve">echipamentul </w:t>
      </w:r>
      <w:r w:rsidRPr="0070660C">
        <w:rPr>
          <w:lang w:val="ro-RO"/>
        </w:rPr>
        <w:t>de descarcerare din dotare, aceștia fiind conectați la instalația electrica a vehiculului;</w:t>
      </w:r>
    </w:p>
    <w:p w:rsidR="00EB0E32" w:rsidRPr="0070660C" w:rsidRDefault="000A43B2" w:rsidP="00BA3550">
      <w:pPr>
        <w:pStyle w:val="20"/>
        <w:numPr>
          <w:ilvl w:val="0"/>
          <w:numId w:val="14"/>
        </w:numPr>
        <w:shd w:val="clear" w:color="auto" w:fill="auto"/>
        <w:tabs>
          <w:tab w:val="left" w:pos="1418"/>
        </w:tabs>
        <w:spacing w:line="240" w:lineRule="auto"/>
        <w:ind w:firstLine="0"/>
        <w:rPr>
          <w:color w:val="auto"/>
          <w:lang w:val="ro-RO"/>
        </w:rPr>
      </w:pPr>
      <w:r w:rsidRPr="0070660C">
        <w:rPr>
          <w:rStyle w:val="21"/>
          <w:color w:val="auto"/>
          <w:lang w:val="ro-RO"/>
        </w:rPr>
        <w:t>Lampă de interior în plafon;</w:t>
      </w:r>
    </w:p>
    <w:p w:rsidR="00EB0E32" w:rsidRPr="0070660C" w:rsidRDefault="00876A9E" w:rsidP="00BA3550">
      <w:pPr>
        <w:pStyle w:val="20"/>
        <w:numPr>
          <w:ilvl w:val="0"/>
          <w:numId w:val="14"/>
        </w:numPr>
        <w:shd w:val="clear" w:color="auto" w:fill="auto"/>
        <w:spacing w:line="240" w:lineRule="auto"/>
        <w:ind w:firstLine="0"/>
        <w:rPr>
          <w:color w:val="auto"/>
          <w:lang w:val="ro-RO"/>
        </w:rPr>
      </w:pPr>
      <w:r w:rsidRPr="0070660C">
        <w:rPr>
          <w:rStyle w:val="21"/>
          <w:color w:val="auto"/>
          <w:lang w:val="ro-RO"/>
        </w:rPr>
        <w:tab/>
      </w:r>
      <w:r w:rsidR="000A43B2" w:rsidRPr="0070660C">
        <w:rPr>
          <w:rStyle w:val="21"/>
          <w:color w:val="auto"/>
          <w:lang w:val="ro-RO"/>
        </w:rPr>
        <w:t>Să fie prevăzut 1 stingător auto, cu manometru, corespunzător tipului de autovehicul, cu locaş pentru fixare;</w:t>
      </w:r>
    </w:p>
    <w:p w:rsidR="00EB0E32" w:rsidRPr="0070660C" w:rsidRDefault="000A43B2" w:rsidP="00BA3550">
      <w:pPr>
        <w:pStyle w:val="20"/>
        <w:numPr>
          <w:ilvl w:val="0"/>
          <w:numId w:val="14"/>
        </w:numPr>
        <w:shd w:val="clear" w:color="auto" w:fill="auto"/>
        <w:tabs>
          <w:tab w:val="left" w:pos="1418"/>
        </w:tabs>
        <w:spacing w:line="240" w:lineRule="auto"/>
        <w:ind w:firstLine="0"/>
        <w:rPr>
          <w:rStyle w:val="21"/>
          <w:color w:val="auto"/>
          <w:lang w:val="ro-RO"/>
        </w:rPr>
      </w:pPr>
      <w:r w:rsidRPr="0070660C">
        <w:rPr>
          <w:rStyle w:val="21"/>
          <w:color w:val="auto"/>
          <w:lang w:val="ro-RO"/>
        </w:rPr>
        <w:t>Covoraşe interioare din cauciuc;</w:t>
      </w:r>
    </w:p>
    <w:p w:rsidR="00022169" w:rsidRPr="0070660C" w:rsidRDefault="007065AB" w:rsidP="00BA3550">
      <w:pPr>
        <w:pStyle w:val="20"/>
        <w:numPr>
          <w:ilvl w:val="0"/>
          <w:numId w:val="14"/>
        </w:numPr>
        <w:shd w:val="clear" w:color="auto" w:fill="auto"/>
        <w:tabs>
          <w:tab w:val="left" w:pos="1418"/>
        </w:tabs>
        <w:spacing w:line="240" w:lineRule="auto"/>
        <w:ind w:firstLine="0"/>
        <w:rPr>
          <w:rStyle w:val="21"/>
          <w:color w:val="auto"/>
          <w:lang w:val="ro-RO"/>
        </w:rPr>
      </w:pPr>
      <w:r w:rsidRPr="0070660C">
        <w:rPr>
          <w:noProof/>
          <w:color w:val="auto"/>
          <w:spacing w:val="-4"/>
          <w:w w:val="105"/>
          <w:lang w:val="ro-RO" w:bidi="ro-RO"/>
        </w:rPr>
        <w:t>Instalație electrică suplimentară interconectabilă cu instalația autoșasiului pentru iluminarea compartimentului accesorii</w:t>
      </w:r>
      <w:r w:rsidR="00022169" w:rsidRPr="0070660C">
        <w:rPr>
          <w:rStyle w:val="21"/>
          <w:color w:val="auto"/>
          <w:lang w:val="ro-RO"/>
        </w:rPr>
        <w:t>.</w:t>
      </w:r>
    </w:p>
    <w:p w:rsidR="00957DC3" w:rsidRPr="0070660C" w:rsidRDefault="00957DC3" w:rsidP="00BA3550">
      <w:pPr>
        <w:pStyle w:val="20"/>
        <w:numPr>
          <w:ilvl w:val="0"/>
          <w:numId w:val="14"/>
        </w:numPr>
        <w:shd w:val="clear" w:color="auto" w:fill="auto"/>
        <w:tabs>
          <w:tab w:val="left" w:pos="1418"/>
        </w:tabs>
        <w:spacing w:line="240" w:lineRule="auto"/>
        <w:ind w:firstLine="0"/>
        <w:rPr>
          <w:color w:val="auto"/>
          <w:lang w:val="ro-RO"/>
        </w:rPr>
      </w:pPr>
      <w:r w:rsidRPr="0070660C">
        <w:rPr>
          <w:noProof/>
          <w:color w:val="auto"/>
          <w:spacing w:val="-4"/>
          <w:w w:val="105"/>
          <w:lang w:val="ro-RO" w:bidi="ro-RO"/>
        </w:rPr>
        <w:t xml:space="preserve">Set de descarcerare, conform anexei </w:t>
      </w:r>
      <w:r w:rsidRPr="0070660C">
        <w:rPr>
          <w:noProof/>
          <w:color w:val="auto"/>
          <w:spacing w:val="-4"/>
          <w:w w:val="105"/>
          <w:lang w:val="ro-RO" w:bidi="en-GB"/>
        </w:rPr>
        <w:t xml:space="preserve">nr. </w:t>
      </w:r>
      <w:r w:rsidRPr="0070660C">
        <w:rPr>
          <w:noProof/>
          <w:color w:val="auto"/>
          <w:spacing w:val="-4"/>
          <w:w w:val="105"/>
          <w:lang w:val="ro-RO" w:bidi="ro-RO"/>
        </w:rPr>
        <w:t>1;</w:t>
      </w:r>
    </w:p>
    <w:p w:rsidR="00957DC3" w:rsidRPr="0070660C" w:rsidRDefault="00957DC3" w:rsidP="00BA3550">
      <w:pPr>
        <w:pStyle w:val="20"/>
        <w:numPr>
          <w:ilvl w:val="0"/>
          <w:numId w:val="14"/>
        </w:numPr>
        <w:shd w:val="clear" w:color="auto" w:fill="auto"/>
        <w:tabs>
          <w:tab w:val="left" w:pos="1418"/>
        </w:tabs>
        <w:spacing w:line="240" w:lineRule="auto"/>
        <w:ind w:firstLine="0"/>
        <w:rPr>
          <w:color w:val="auto"/>
          <w:lang w:val="ro-RO"/>
        </w:rPr>
      </w:pPr>
      <w:r w:rsidRPr="0070660C">
        <w:rPr>
          <w:noProof/>
          <w:color w:val="auto"/>
          <w:spacing w:val="-4"/>
          <w:w w:val="105"/>
          <w:lang w:val="ro-RO" w:bidi="ro-RO"/>
        </w:rPr>
        <w:t>Echipamente electrice, conform anexei nr. 2;</w:t>
      </w:r>
    </w:p>
    <w:p w:rsidR="00957DC3" w:rsidRPr="0070660C" w:rsidRDefault="00957DC3" w:rsidP="00BA3550">
      <w:pPr>
        <w:pStyle w:val="20"/>
        <w:numPr>
          <w:ilvl w:val="0"/>
          <w:numId w:val="14"/>
        </w:numPr>
        <w:shd w:val="clear" w:color="auto" w:fill="auto"/>
        <w:tabs>
          <w:tab w:val="left" w:pos="1418"/>
        </w:tabs>
        <w:spacing w:line="240" w:lineRule="auto"/>
        <w:ind w:firstLine="0"/>
        <w:rPr>
          <w:color w:val="auto"/>
          <w:lang w:val="ro-RO"/>
        </w:rPr>
      </w:pPr>
      <w:r w:rsidRPr="0070660C">
        <w:rPr>
          <w:noProof/>
          <w:color w:val="auto"/>
          <w:spacing w:val="-4"/>
          <w:w w:val="105"/>
          <w:lang w:val="ro-RO" w:bidi="ro-RO"/>
        </w:rPr>
        <w:t>Echipament medical, conform anexei nr. 3;</w:t>
      </w:r>
    </w:p>
    <w:p w:rsidR="00215E3B" w:rsidRPr="0070660C" w:rsidRDefault="00215E3B" w:rsidP="00BA3550">
      <w:pPr>
        <w:pStyle w:val="20"/>
        <w:numPr>
          <w:ilvl w:val="0"/>
          <w:numId w:val="14"/>
        </w:numPr>
        <w:shd w:val="clear" w:color="auto" w:fill="auto"/>
        <w:tabs>
          <w:tab w:val="left" w:pos="1418"/>
        </w:tabs>
        <w:spacing w:line="240" w:lineRule="auto"/>
        <w:ind w:firstLine="0"/>
        <w:rPr>
          <w:color w:val="auto"/>
          <w:lang w:val="ro-RO"/>
        </w:rPr>
      </w:pPr>
      <w:r w:rsidRPr="0070660C">
        <w:rPr>
          <w:noProof/>
          <w:color w:val="auto"/>
          <w:spacing w:val="-4"/>
          <w:w w:val="105"/>
          <w:lang w:val="ro-RO" w:bidi="ro-RO"/>
        </w:rPr>
        <w:t xml:space="preserve">Instalaţia pentru intervenţie la stingere: </w:t>
      </w:r>
      <w:r w:rsidR="0051493F" w:rsidRPr="0070660C">
        <w:rPr>
          <w:noProof/>
          <w:color w:val="auto"/>
          <w:spacing w:val="-4"/>
          <w:w w:val="105"/>
          <w:lang w:val="ro-RO" w:bidi="ro-RO"/>
        </w:rPr>
        <w:t>s</w:t>
      </w:r>
      <w:r w:rsidRPr="0070660C">
        <w:rPr>
          <w:noProof/>
          <w:color w:val="auto"/>
          <w:spacing w:val="-4"/>
          <w:w w:val="105"/>
          <w:lang w:val="ro-RO" w:bidi="ro-RO"/>
        </w:rPr>
        <w:t>istem de pompare de ultra înaltă presiune, cu dispozitiv automat de amorsare</w:t>
      </w:r>
      <w:r w:rsidR="007C17EF" w:rsidRPr="0070660C">
        <w:rPr>
          <w:noProof/>
          <w:color w:val="auto"/>
          <w:spacing w:val="-4"/>
          <w:w w:val="105"/>
          <w:lang w:val="ro-RO" w:bidi="ro-RO"/>
        </w:rPr>
        <w:t xml:space="preserve"> și sistem integrat de amestecare cu spumă 0,1% – 6%</w:t>
      </w:r>
      <w:r w:rsidRPr="0070660C">
        <w:rPr>
          <w:noProof/>
          <w:color w:val="auto"/>
          <w:spacing w:val="-4"/>
          <w:w w:val="105"/>
          <w:lang w:val="ro-RO" w:bidi="ro-RO"/>
        </w:rPr>
        <w:t>. Agregatul de pompare trebuie să asigure refularea apei la o presiune de minim 150 bari. De asemenea instalaţia specială trebuie să permită alimentarea rezervorului dintr-o sursă sub presiune (hidrant) pe o intrare tip C, cât şi din surse fără presiune (prin aspiraţie), conducta de legătură (furtunul de aspiraţie) dintre pompă şi sursa de apă  să fie tip C. Ab</w:t>
      </w:r>
      <w:r w:rsidR="00C4129C">
        <w:rPr>
          <w:noProof/>
          <w:color w:val="auto"/>
          <w:spacing w:val="-4"/>
          <w:w w:val="105"/>
          <w:lang w:val="ro-RO" w:bidi="ro-RO"/>
        </w:rPr>
        <w:t>sorbtia va fi posibila de la adâ</w:t>
      </w:r>
      <w:r w:rsidRPr="0070660C">
        <w:rPr>
          <w:noProof/>
          <w:color w:val="auto"/>
          <w:spacing w:val="-4"/>
          <w:w w:val="105"/>
          <w:lang w:val="ro-RO" w:bidi="ro-RO"/>
        </w:rPr>
        <w:t xml:space="preserve">ncimi de cel putin 6 metri. Refularea se va realiza prin intermediul </w:t>
      </w:r>
      <w:r w:rsidR="00F963AC" w:rsidRPr="0070660C">
        <w:rPr>
          <w:noProof/>
          <w:color w:val="auto"/>
          <w:spacing w:val="-4"/>
          <w:w w:val="105"/>
          <w:lang w:val="ro-RO" w:bidi="ro-RO"/>
        </w:rPr>
        <w:t xml:space="preserve">minim a </w:t>
      </w:r>
      <w:r w:rsidRPr="0070660C">
        <w:rPr>
          <w:noProof/>
          <w:color w:val="auto"/>
          <w:spacing w:val="-4"/>
          <w:w w:val="105"/>
          <w:lang w:val="ro-RO" w:bidi="ro-RO"/>
        </w:rPr>
        <w:t xml:space="preserve">unui furtun cu o lungime de minim 40 de metri, infasurat pe un tambur, prevazut cu </w:t>
      </w:r>
      <w:r w:rsidR="002B26ED" w:rsidRPr="0070660C">
        <w:rPr>
          <w:noProof/>
          <w:color w:val="auto"/>
          <w:spacing w:val="-4"/>
          <w:w w:val="105"/>
          <w:lang w:val="ro-RO" w:bidi="ro-RO"/>
        </w:rPr>
        <w:t xml:space="preserve">o țeavă de refulare multifuncțională tip </w:t>
      </w:r>
      <w:r w:rsidRPr="0070660C">
        <w:rPr>
          <w:noProof/>
          <w:color w:val="auto"/>
          <w:spacing w:val="-4"/>
          <w:w w:val="105"/>
          <w:lang w:val="ro-RO" w:bidi="ro-RO"/>
        </w:rPr>
        <w:t>pistol. Accesul la sistemul de pompare se va face prin deschidere unei jaluzele. Rezervorul de apă va fi amplasat central, prevazut cu sistem de spargere a valurilor, echipat cu</w:t>
      </w:r>
      <w:r w:rsidR="0051493F" w:rsidRPr="0070660C">
        <w:rPr>
          <w:noProof/>
          <w:color w:val="auto"/>
          <w:spacing w:val="-4"/>
          <w:w w:val="105"/>
          <w:lang w:val="ro-RO" w:bidi="ro-RO"/>
        </w:rPr>
        <w:t xml:space="preserve"> preaplin şi capac de vizitare. </w:t>
      </w:r>
      <w:r w:rsidRPr="0070660C">
        <w:rPr>
          <w:noProof/>
          <w:color w:val="auto"/>
          <w:spacing w:val="-4"/>
          <w:w w:val="105"/>
          <w:lang w:val="ro-RO" w:bidi="ro-RO"/>
        </w:rPr>
        <w:t>Tip material:</w:t>
      </w:r>
      <w:r w:rsidR="007C17EF" w:rsidRPr="0070660C">
        <w:rPr>
          <w:noProof/>
          <w:color w:val="auto"/>
          <w:spacing w:val="-4"/>
          <w:w w:val="105"/>
          <w:lang w:val="ro-RO" w:bidi="ro-RO"/>
        </w:rPr>
        <w:t xml:space="preserve"> oțel</w:t>
      </w:r>
      <w:r w:rsidRPr="0070660C">
        <w:rPr>
          <w:noProof/>
          <w:color w:val="auto"/>
          <w:spacing w:val="-4"/>
          <w:w w:val="105"/>
          <w:lang w:val="ro-RO" w:bidi="ro-RO"/>
        </w:rPr>
        <w:t xml:space="preserve"> inox, fibra de sticla, polip</w:t>
      </w:r>
      <w:r w:rsidR="0051493F" w:rsidRPr="0070660C">
        <w:rPr>
          <w:noProof/>
          <w:color w:val="auto"/>
          <w:spacing w:val="-4"/>
          <w:w w:val="105"/>
          <w:lang w:val="ro-RO" w:bidi="ro-RO"/>
        </w:rPr>
        <w:t xml:space="preserve">ropilena, sau plastic copolimer. </w:t>
      </w:r>
      <w:r w:rsidRPr="0070660C">
        <w:rPr>
          <w:noProof/>
          <w:color w:val="auto"/>
          <w:spacing w:val="-4"/>
          <w:w w:val="105"/>
          <w:lang w:val="ro-RO" w:bidi="ro-RO"/>
        </w:rPr>
        <w:t>Capacitate</w:t>
      </w:r>
      <w:r w:rsidR="0051493F" w:rsidRPr="0070660C">
        <w:rPr>
          <w:noProof/>
          <w:color w:val="auto"/>
          <w:spacing w:val="-4"/>
          <w:w w:val="105"/>
          <w:lang w:val="ro-RO" w:bidi="ro-RO"/>
        </w:rPr>
        <w:t xml:space="preserve">a rezervorului de apă va fi de </w:t>
      </w:r>
      <w:r w:rsidR="00F963AC" w:rsidRPr="0070660C">
        <w:rPr>
          <w:noProof/>
          <w:color w:val="auto"/>
          <w:spacing w:val="-4"/>
          <w:w w:val="105"/>
          <w:lang w:val="ro-RO" w:bidi="ro-RO"/>
        </w:rPr>
        <w:t xml:space="preserve">minim </w:t>
      </w:r>
      <w:r w:rsidR="00391D74">
        <w:rPr>
          <w:noProof/>
          <w:color w:val="auto"/>
          <w:spacing w:val="-4"/>
          <w:w w:val="105"/>
          <w:lang w:val="ro-RO" w:bidi="ro-RO"/>
        </w:rPr>
        <w:t>7</w:t>
      </w:r>
      <w:r w:rsidR="00F963AC" w:rsidRPr="0070660C">
        <w:rPr>
          <w:noProof/>
          <w:color w:val="auto"/>
          <w:spacing w:val="-4"/>
          <w:w w:val="105"/>
          <w:lang w:val="ro-RO" w:bidi="ro-RO"/>
        </w:rPr>
        <w:t>0</w:t>
      </w:r>
      <w:r w:rsidRPr="0070660C">
        <w:rPr>
          <w:noProof/>
          <w:color w:val="auto"/>
          <w:spacing w:val="-4"/>
          <w:w w:val="105"/>
          <w:lang w:val="ro-RO" w:bidi="ro-RO"/>
        </w:rPr>
        <w:t>0 litri</w:t>
      </w:r>
      <w:r w:rsidR="007D02A1" w:rsidRPr="0070660C">
        <w:rPr>
          <w:noProof/>
          <w:color w:val="auto"/>
          <w:spacing w:val="-4"/>
          <w:w w:val="105"/>
          <w:lang w:val="ro-RO" w:bidi="ro-RO"/>
        </w:rPr>
        <w:t xml:space="preserve">. Va fi prevăzut și un rezervor pentru spumogen de </w:t>
      </w:r>
      <w:r w:rsidR="00F31D65" w:rsidRPr="0070660C">
        <w:rPr>
          <w:noProof/>
          <w:color w:val="auto"/>
          <w:spacing w:val="-4"/>
          <w:w w:val="105"/>
          <w:lang w:val="ro-RO" w:bidi="ro-RO"/>
        </w:rPr>
        <w:t xml:space="preserve">minim </w:t>
      </w:r>
      <w:r w:rsidR="00391D74">
        <w:rPr>
          <w:noProof/>
          <w:color w:val="auto"/>
          <w:spacing w:val="-4"/>
          <w:w w:val="105"/>
          <w:lang w:val="ro-RO" w:bidi="ro-RO"/>
        </w:rPr>
        <w:t>7</w:t>
      </w:r>
      <w:r w:rsidR="00F31D65" w:rsidRPr="0070660C">
        <w:rPr>
          <w:noProof/>
          <w:color w:val="auto"/>
          <w:spacing w:val="-4"/>
          <w:w w:val="105"/>
          <w:lang w:val="ro-RO" w:bidi="ro-RO"/>
        </w:rPr>
        <w:t>0 litri</w:t>
      </w:r>
      <w:r w:rsidR="007D02A1" w:rsidRPr="0070660C">
        <w:rPr>
          <w:noProof/>
          <w:color w:val="auto"/>
          <w:spacing w:val="-4"/>
          <w:w w:val="105"/>
          <w:lang w:val="ro-RO" w:bidi="ro-RO"/>
        </w:rPr>
        <w:t xml:space="preserve">, </w:t>
      </w:r>
      <w:r w:rsidR="007D02A1" w:rsidRPr="0070660C">
        <w:rPr>
          <w:noProof/>
          <w:lang w:val="ro-RO"/>
        </w:rPr>
        <w:t>executat din materiale rezistente la acţiunea nocivă a elementelor chimice din compoziţia spumogenului.</w:t>
      </w:r>
      <w:r w:rsidR="00F31D65" w:rsidRPr="0070660C">
        <w:rPr>
          <w:noProof/>
          <w:color w:val="auto"/>
          <w:spacing w:val="-4"/>
          <w:w w:val="105"/>
          <w:lang w:val="ro-RO" w:bidi="ro-RO"/>
        </w:rPr>
        <w:t xml:space="preserve"> Î</w:t>
      </w:r>
      <w:r w:rsidR="0051493F" w:rsidRPr="0070660C">
        <w:rPr>
          <w:noProof/>
          <w:color w:val="auto"/>
          <w:spacing w:val="-4"/>
          <w:w w:val="105"/>
          <w:lang w:val="ro-RO" w:bidi="ro-RO"/>
        </w:rPr>
        <w:t xml:space="preserve">n cazul în care rezerva de încărcare a autoșasiului și spațiul disponibil vor permite acest lucru, accent se va pune pe creșterea </w:t>
      </w:r>
      <w:r w:rsidR="00F31D65" w:rsidRPr="0070660C">
        <w:rPr>
          <w:noProof/>
          <w:color w:val="auto"/>
          <w:spacing w:val="-4"/>
          <w:w w:val="105"/>
          <w:lang w:val="ro-RO" w:bidi="ro-RO"/>
        </w:rPr>
        <w:t xml:space="preserve">în od proporțional a </w:t>
      </w:r>
      <w:r w:rsidR="0051493F" w:rsidRPr="0070660C">
        <w:rPr>
          <w:noProof/>
          <w:color w:val="auto"/>
          <w:spacing w:val="-4"/>
          <w:w w:val="105"/>
          <w:lang w:val="ro-RO" w:bidi="ro-RO"/>
        </w:rPr>
        <w:t>capacității rezervorului de apă</w:t>
      </w:r>
      <w:r w:rsidR="00F31D65" w:rsidRPr="0070660C">
        <w:rPr>
          <w:noProof/>
          <w:color w:val="auto"/>
          <w:spacing w:val="-4"/>
          <w:w w:val="105"/>
          <w:lang w:val="ro-RO" w:bidi="ro-RO"/>
        </w:rPr>
        <w:t xml:space="preserve"> și a celui de spumogen</w:t>
      </w:r>
      <w:r w:rsidRPr="0070660C">
        <w:rPr>
          <w:noProof/>
          <w:color w:val="auto"/>
          <w:spacing w:val="-4"/>
          <w:w w:val="105"/>
          <w:lang w:val="ro-RO" w:bidi="ro-RO"/>
        </w:rPr>
        <w:t>;</w:t>
      </w:r>
    </w:p>
    <w:p w:rsidR="007747D8" w:rsidRPr="0070660C" w:rsidRDefault="007747D8" w:rsidP="00BA3550">
      <w:pPr>
        <w:pStyle w:val="20"/>
        <w:numPr>
          <w:ilvl w:val="0"/>
          <w:numId w:val="14"/>
        </w:numPr>
        <w:shd w:val="clear" w:color="auto" w:fill="auto"/>
        <w:tabs>
          <w:tab w:val="left" w:pos="1418"/>
        </w:tabs>
        <w:spacing w:line="240" w:lineRule="auto"/>
        <w:ind w:firstLine="0"/>
        <w:rPr>
          <w:rStyle w:val="21"/>
          <w:color w:val="auto"/>
          <w:lang w:val="ro-RO"/>
        </w:rPr>
      </w:pPr>
      <w:r w:rsidRPr="0070660C">
        <w:rPr>
          <w:noProof/>
          <w:color w:val="auto"/>
          <w:spacing w:val="-4"/>
          <w:w w:val="105"/>
          <w:lang w:val="ro-RO" w:bidi="ro-RO"/>
        </w:rPr>
        <w:t>Anexele nr.1 – nr.</w:t>
      </w:r>
      <w:r w:rsidR="009602A5" w:rsidRPr="0070660C">
        <w:rPr>
          <w:noProof/>
          <w:color w:val="auto"/>
          <w:spacing w:val="-4"/>
          <w:w w:val="105"/>
          <w:lang w:val="ro-RO" w:bidi="ro-RO"/>
        </w:rPr>
        <w:t>4</w:t>
      </w:r>
      <w:r w:rsidRPr="0070660C">
        <w:rPr>
          <w:noProof/>
          <w:color w:val="auto"/>
          <w:spacing w:val="-4"/>
          <w:w w:val="105"/>
          <w:lang w:val="ro-RO" w:bidi="ro-RO"/>
        </w:rPr>
        <w:t xml:space="preserve"> fac parte integrantă din prezenta specificație tehnică.</w:t>
      </w:r>
    </w:p>
    <w:p w:rsidR="00450EAC" w:rsidRPr="0070660C" w:rsidRDefault="00450EAC" w:rsidP="00BA3550">
      <w:pPr>
        <w:pStyle w:val="30"/>
        <w:shd w:val="clear" w:color="auto" w:fill="auto"/>
        <w:spacing w:line="240" w:lineRule="auto"/>
        <w:rPr>
          <w:rStyle w:val="31"/>
          <w:b/>
          <w:bCs/>
          <w:color w:val="auto"/>
          <w:u w:val="single"/>
          <w:lang w:val="ro-RO"/>
        </w:rPr>
      </w:pPr>
    </w:p>
    <w:p w:rsidR="00EB0E32" w:rsidRPr="0070660C" w:rsidRDefault="000A43B2" w:rsidP="00BA3550">
      <w:pPr>
        <w:pStyle w:val="30"/>
        <w:shd w:val="clear" w:color="auto" w:fill="auto"/>
        <w:spacing w:line="240" w:lineRule="auto"/>
        <w:rPr>
          <w:color w:val="auto"/>
          <w:u w:val="single"/>
          <w:lang w:val="ro-RO"/>
        </w:rPr>
      </w:pPr>
      <w:r w:rsidRPr="0070660C">
        <w:rPr>
          <w:rStyle w:val="31"/>
          <w:b/>
          <w:bCs/>
          <w:color w:val="auto"/>
          <w:u w:val="single"/>
          <w:lang w:val="ro-RO"/>
        </w:rPr>
        <w:t>3</w:t>
      </w:r>
      <w:r w:rsidR="00857549" w:rsidRPr="0070660C">
        <w:rPr>
          <w:rStyle w:val="31"/>
          <w:b/>
          <w:bCs/>
          <w:color w:val="auto"/>
          <w:u w:val="single"/>
          <w:lang w:val="ro-RO"/>
        </w:rPr>
        <w:t>.</w:t>
      </w:r>
      <w:r w:rsidRPr="0070660C">
        <w:rPr>
          <w:rStyle w:val="31"/>
          <w:b/>
          <w:bCs/>
          <w:color w:val="auto"/>
          <w:u w:val="single"/>
          <w:lang w:val="ro-RO"/>
        </w:rPr>
        <w:t xml:space="preserve"> RECEPŢIA</w:t>
      </w:r>
    </w:p>
    <w:p w:rsidR="00EB0E32" w:rsidRPr="0070660C" w:rsidRDefault="000A43B2" w:rsidP="00BA3550">
      <w:pPr>
        <w:pStyle w:val="20"/>
        <w:shd w:val="clear" w:color="auto" w:fill="auto"/>
        <w:spacing w:line="240" w:lineRule="auto"/>
        <w:ind w:firstLine="708"/>
        <w:rPr>
          <w:color w:val="auto"/>
          <w:lang w:val="ro-RO"/>
        </w:rPr>
      </w:pPr>
      <w:r w:rsidRPr="0070660C">
        <w:rPr>
          <w:rStyle w:val="21"/>
          <w:color w:val="auto"/>
          <w:lang w:val="ro-RO"/>
        </w:rPr>
        <w:t xml:space="preserve">Livrarea autovehiculelor se va efectua </w:t>
      </w:r>
      <w:r w:rsidR="00720DB1" w:rsidRPr="0070660C">
        <w:rPr>
          <w:rStyle w:val="21"/>
          <w:color w:val="auto"/>
          <w:lang w:val="ro-RO"/>
        </w:rPr>
        <w:t xml:space="preserve">în condiții DDP (INCOTERMS </w:t>
      </w:r>
      <w:r w:rsidR="008B6211" w:rsidRPr="0070660C">
        <w:rPr>
          <w:rStyle w:val="21"/>
          <w:color w:val="auto"/>
          <w:lang w:val="ro-RO"/>
        </w:rPr>
        <w:t>2010</w:t>
      </w:r>
      <w:r w:rsidR="00720DB1" w:rsidRPr="0070660C">
        <w:rPr>
          <w:rStyle w:val="21"/>
          <w:color w:val="auto"/>
          <w:lang w:val="ro-RO"/>
        </w:rPr>
        <w:t xml:space="preserve">), </w:t>
      </w:r>
      <w:r w:rsidRPr="0070660C">
        <w:rPr>
          <w:rStyle w:val="21"/>
          <w:color w:val="auto"/>
          <w:lang w:val="ro-RO"/>
        </w:rPr>
        <w:t xml:space="preserve">în </w:t>
      </w:r>
      <w:r w:rsidR="00064167">
        <w:rPr>
          <w:rStyle w:val="21"/>
          <w:color w:val="auto"/>
          <w:lang w:val="ro-RO"/>
        </w:rPr>
        <w:t>maxim 30</w:t>
      </w:r>
      <w:r w:rsidR="00720DB1" w:rsidRPr="0070660C">
        <w:rPr>
          <w:rStyle w:val="21"/>
          <w:color w:val="auto"/>
          <w:lang w:val="ro-RO"/>
        </w:rPr>
        <w:t xml:space="preserve">0 </w:t>
      </w:r>
      <w:r w:rsidR="00064167">
        <w:rPr>
          <w:rStyle w:val="21"/>
          <w:color w:val="auto"/>
          <w:lang w:val="ro-RO"/>
        </w:rPr>
        <w:t>de zile</w:t>
      </w:r>
      <w:r w:rsidR="00720DB1" w:rsidRPr="0070660C">
        <w:rPr>
          <w:rStyle w:val="21"/>
          <w:color w:val="auto"/>
          <w:lang w:val="ro-RO"/>
        </w:rPr>
        <w:t xml:space="preserve"> </w:t>
      </w:r>
      <w:r w:rsidRPr="0070660C">
        <w:rPr>
          <w:rStyle w:val="21"/>
          <w:color w:val="auto"/>
          <w:lang w:val="ro-RO"/>
        </w:rPr>
        <w:t>de la data încheierii contractului</w:t>
      </w:r>
      <w:r w:rsidR="00064167">
        <w:rPr>
          <w:rStyle w:val="21"/>
          <w:color w:val="auto"/>
          <w:lang w:val="ro-RO"/>
        </w:rPr>
        <w:t>,</w:t>
      </w:r>
      <w:r w:rsidRPr="0070660C">
        <w:rPr>
          <w:rStyle w:val="21"/>
          <w:color w:val="auto"/>
          <w:lang w:val="ro-RO"/>
        </w:rPr>
        <w:t xml:space="preserve"> la sediul Inspectoratului General pe</w:t>
      </w:r>
      <w:r w:rsidR="00720DB1" w:rsidRPr="0070660C">
        <w:rPr>
          <w:rStyle w:val="21"/>
          <w:color w:val="auto"/>
          <w:lang w:val="ro-RO"/>
        </w:rPr>
        <w:t>ntru Situaţii de Urgenţă al MAI, Republica Moldova</w:t>
      </w:r>
      <w:r w:rsidR="008B6211" w:rsidRPr="0070660C">
        <w:rPr>
          <w:rStyle w:val="21"/>
          <w:color w:val="auto"/>
          <w:lang w:val="ro-RO"/>
        </w:rPr>
        <w:t xml:space="preserve">, </w:t>
      </w:r>
      <w:r w:rsidR="00064167">
        <w:rPr>
          <w:rStyle w:val="21"/>
          <w:color w:val="auto"/>
          <w:lang w:val="ro-RO"/>
        </w:rPr>
        <w:t xml:space="preserve">situat </w:t>
      </w:r>
      <w:r w:rsidRPr="0070660C">
        <w:rPr>
          <w:rStyle w:val="21"/>
          <w:color w:val="auto"/>
          <w:lang w:val="ro-RO"/>
        </w:rPr>
        <w:t xml:space="preserve">pe strada Gh. </w:t>
      </w:r>
      <w:r w:rsidR="00857549" w:rsidRPr="0070660C">
        <w:rPr>
          <w:rStyle w:val="21"/>
          <w:color w:val="auto"/>
          <w:lang w:val="ro-RO"/>
        </w:rPr>
        <w:t>Asachi 69, mun. Chișinău.</w:t>
      </w:r>
    </w:p>
    <w:p w:rsidR="00402FFB" w:rsidRPr="0070660C" w:rsidRDefault="000A43B2" w:rsidP="00BA3550">
      <w:pPr>
        <w:pStyle w:val="20"/>
        <w:shd w:val="clear" w:color="auto" w:fill="auto"/>
        <w:spacing w:line="240" w:lineRule="auto"/>
        <w:ind w:firstLine="708"/>
        <w:rPr>
          <w:rStyle w:val="21"/>
          <w:color w:val="auto"/>
          <w:lang w:val="ro-RO"/>
        </w:rPr>
      </w:pPr>
      <w:r w:rsidRPr="0070660C">
        <w:rPr>
          <w:rStyle w:val="21"/>
          <w:color w:val="auto"/>
          <w:lang w:val="ro-RO"/>
        </w:rPr>
        <w:lastRenderedPageBreak/>
        <w:t xml:space="preserve">După livrarea autovehiculelor şi echipamentelor din dotarea acestora </w:t>
      </w:r>
      <w:r w:rsidR="00857549" w:rsidRPr="0070660C">
        <w:rPr>
          <w:rStyle w:val="21"/>
          <w:color w:val="auto"/>
          <w:lang w:val="ro-RO"/>
        </w:rPr>
        <w:t xml:space="preserve">acestea </w:t>
      </w:r>
      <w:r w:rsidRPr="0070660C">
        <w:rPr>
          <w:rStyle w:val="21"/>
          <w:color w:val="auto"/>
          <w:lang w:val="ro-RO"/>
        </w:rPr>
        <w:t>v</w:t>
      </w:r>
      <w:r w:rsidR="00857549" w:rsidRPr="0070660C">
        <w:rPr>
          <w:rStyle w:val="21"/>
          <w:color w:val="auto"/>
          <w:lang w:val="ro-RO"/>
        </w:rPr>
        <w:t>or</w:t>
      </w:r>
      <w:r w:rsidR="008B6211" w:rsidRPr="0070660C">
        <w:rPr>
          <w:rStyle w:val="21"/>
          <w:color w:val="auto"/>
          <w:lang w:val="ro-RO"/>
        </w:rPr>
        <w:t xml:space="preserve"> fi supuse testării</w:t>
      </w:r>
      <w:r w:rsidRPr="0070660C">
        <w:rPr>
          <w:rStyle w:val="21"/>
          <w:color w:val="auto"/>
          <w:lang w:val="ro-RO"/>
        </w:rPr>
        <w:t xml:space="preserve">. Perioada de testare va dura 7 zile. Odată cu finalizarea perioadei de testare, se va semna un Formular de Acceptare, </w:t>
      </w:r>
      <w:r w:rsidR="00A87029" w:rsidRPr="0070660C">
        <w:rPr>
          <w:rStyle w:val="21"/>
          <w:color w:val="auto"/>
          <w:lang w:val="ro-RO"/>
        </w:rPr>
        <w:t>conform legislaţiei Republicii Moldova</w:t>
      </w:r>
      <w:r w:rsidRPr="0070660C">
        <w:rPr>
          <w:rStyle w:val="21"/>
          <w:color w:val="auto"/>
          <w:lang w:val="ro-RO"/>
        </w:rPr>
        <w:t xml:space="preserve"> în vigoare. </w:t>
      </w:r>
    </w:p>
    <w:p w:rsidR="00EB0E32" w:rsidRDefault="000A43B2" w:rsidP="00BA3550">
      <w:pPr>
        <w:pStyle w:val="20"/>
        <w:shd w:val="clear" w:color="auto" w:fill="auto"/>
        <w:spacing w:line="240" w:lineRule="auto"/>
        <w:ind w:firstLine="708"/>
        <w:rPr>
          <w:rStyle w:val="21"/>
          <w:color w:val="auto"/>
          <w:lang w:val="ro-RO"/>
        </w:rPr>
      </w:pPr>
      <w:r w:rsidRPr="0070660C">
        <w:rPr>
          <w:rStyle w:val="21"/>
          <w:color w:val="auto"/>
          <w:lang w:val="ro-RO"/>
        </w:rPr>
        <w:t>Odată cu emiterea Formularului de Acceptare va începe perioada de garanţie, în cursul căreia se vor raporta defectele, iar echipamentul (piesele</w:t>
      </w:r>
      <w:r w:rsidR="00857549" w:rsidRPr="0070660C">
        <w:rPr>
          <w:rStyle w:val="21"/>
          <w:color w:val="auto"/>
          <w:lang w:val="ro-RO"/>
        </w:rPr>
        <w:t>/echipamentul</w:t>
      </w:r>
      <w:r w:rsidRPr="0070660C">
        <w:rPr>
          <w:rStyle w:val="21"/>
          <w:color w:val="auto"/>
          <w:lang w:val="ro-RO"/>
        </w:rPr>
        <w:t>) defect va fi înlocuit f</w:t>
      </w:r>
      <w:r w:rsidR="00857549" w:rsidRPr="0070660C">
        <w:rPr>
          <w:rStyle w:val="21"/>
          <w:color w:val="auto"/>
          <w:lang w:val="ro-RO"/>
        </w:rPr>
        <w:t>ă</w:t>
      </w:r>
      <w:r w:rsidRPr="0070660C">
        <w:rPr>
          <w:rStyle w:val="21"/>
          <w:color w:val="auto"/>
          <w:lang w:val="ro-RO"/>
        </w:rPr>
        <w:t>ră aplicarea căror</w:t>
      </w:r>
      <w:r w:rsidR="00857549" w:rsidRPr="0070660C">
        <w:rPr>
          <w:rStyle w:val="21"/>
          <w:color w:val="auto"/>
          <w:lang w:val="ro-RO"/>
        </w:rPr>
        <w:t>v</w:t>
      </w:r>
      <w:r w:rsidRPr="0070660C">
        <w:rPr>
          <w:rStyle w:val="21"/>
          <w:color w:val="auto"/>
          <w:lang w:val="ro-RO"/>
        </w:rPr>
        <w:t>a taxe.</w:t>
      </w:r>
    </w:p>
    <w:p w:rsidR="00064167" w:rsidRPr="0070660C" w:rsidRDefault="00064167" w:rsidP="007462C0">
      <w:pPr>
        <w:pStyle w:val="20"/>
        <w:shd w:val="clear" w:color="auto" w:fill="auto"/>
        <w:spacing w:line="240" w:lineRule="auto"/>
        <w:ind w:firstLine="708"/>
        <w:rPr>
          <w:rStyle w:val="21"/>
          <w:color w:val="auto"/>
          <w:lang w:val="ro-RO"/>
        </w:rPr>
      </w:pPr>
      <w:r>
        <w:rPr>
          <w:rStyle w:val="21"/>
          <w:color w:val="auto"/>
          <w:lang w:val="ro-RO"/>
        </w:rPr>
        <w:t>Vânzătorul va include în prețul ofertei și va planifica în timpul livrării, petrecerea unui curs de instruire</w:t>
      </w:r>
      <w:r w:rsidR="007462C0">
        <w:rPr>
          <w:rStyle w:val="21"/>
          <w:color w:val="auto"/>
          <w:lang w:val="ro-RO"/>
        </w:rPr>
        <w:t xml:space="preserve"> cu personalul autorității contractante, privind particularitățile de utilizare a autovehiculului și utilajelor din componența acestuia.</w:t>
      </w:r>
    </w:p>
    <w:p w:rsidR="0043336B" w:rsidRPr="0070660C" w:rsidRDefault="0043336B" w:rsidP="00BA3550">
      <w:pPr>
        <w:pStyle w:val="20"/>
        <w:shd w:val="clear" w:color="auto" w:fill="auto"/>
        <w:spacing w:line="240" w:lineRule="auto"/>
        <w:ind w:firstLine="0"/>
        <w:rPr>
          <w:rStyle w:val="21"/>
          <w:color w:val="auto"/>
          <w:lang w:val="ro-RO"/>
        </w:rPr>
      </w:pPr>
    </w:p>
    <w:p w:rsidR="004A4B62" w:rsidRPr="0070660C" w:rsidRDefault="004A4B62" w:rsidP="00BA3550">
      <w:pPr>
        <w:pStyle w:val="20"/>
        <w:shd w:val="clear" w:color="auto" w:fill="auto"/>
        <w:spacing w:line="240" w:lineRule="auto"/>
        <w:ind w:firstLine="0"/>
        <w:rPr>
          <w:rStyle w:val="21"/>
          <w:color w:val="auto"/>
          <w:lang w:val="ro-RO"/>
        </w:rPr>
      </w:pPr>
    </w:p>
    <w:p w:rsidR="004A4B62" w:rsidRPr="0070660C" w:rsidRDefault="004A4B62" w:rsidP="00BA3550">
      <w:pPr>
        <w:pStyle w:val="20"/>
        <w:shd w:val="clear" w:color="auto" w:fill="auto"/>
        <w:spacing w:line="240" w:lineRule="auto"/>
        <w:ind w:firstLine="0"/>
        <w:rPr>
          <w:rStyle w:val="21"/>
          <w:color w:val="auto"/>
          <w:lang w:val="ro-RO"/>
        </w:rPr>
      </w:pPr>
    </w:p>
    <w:p w:rsidR="00343329" w:rsidRPr="0070660C" w:rsidRDefault="00343329" w:rsidP="00BA3550">
      <w:pPr>
        <w:jc w:val="both"/>
        <w:rPr>
          <w:rFonts w:ascii="Times New Roman" w:hAnsi="Times New Roman" w:cs="Times New Roman"/>
          <w:color w:val="auto"/>
          <w:sz w:val="28"/>
          <w:szCs w:val="28"/>
          <w:lang w:val="ro-RO"/>
        </w:rPr>
      </w:pPr>
      <w:r w:rsidRPr="0070660C">
        <w:rPr>
          <w:rFonts w:ascii="Times New Roman" w:hAnsi="Times New Roman" w:cs="Times New Roman"/>
          <w:color w:val="auto"/>
          <w:sz w:val="28"/>
          <w:szCs w:val="28"/>
          <w:lang w:val="ro-RO"/>
        </w:rPr>
        <w:br w:type="page"/>
      </w:r>
    </w:p>
    <w:p w:rsidR="00755F2C" w:rsidRPr="0070660C" w:rsidRDefault="00755F2C" w:rsidP="00755F2C">
      <w:pPr>
        <w:ind w:left="720" w:hanging="360"/>
        <w:jc w:val="right"/>
        <w:rPr>
          <w:rFonts w:ascii="Times New Roman" w:hAnsi="Times New Roman" w:cs="Times New Roman"/>
          <w:color w:val="auto"/>
          <w:sz w:val="28"/>
          <w:szCs w:val="28"/>
          <w:lang w:val="ro-RO"/>
        </w:rPr>
      </w:pPr>
      <w:r w:rsidRPr="0070660C">
        <w:rPr>
          <w:rFonts w:ascii="Times New Roman" w:hAnsi="Times New Roman" w:cs="Times New Roman"/>
          <w:color w:val="auto"/>
          <w:sz w:val="28"/>
          <w:szCs w:val="28"/>
          <w:lang w:val="ro-RO"/>
        </w:rPr>
        <w:lastRenderedPageBreak/>
        <w:t>Anexa nr.1</w:t>
      </w:r>
    </w:p>
    <w:p w:rsidR="00755F2C" w:rsidRPr="0070660C" w:rsidRDefault="00755F2C" w:rsidP="00755F2C">
      <w:pPr>
        <w:ind w:left="720" w:hanging="360"/>
        <w:jc w:val="right"/>
        <w:rPr>
          <w:rFonts w:ascii="Times New Roman" w:hAnsi="Times New Roman" w:cs="Times New Roman"/>
          <w:color w:val="auto"/>
          <w:sz w:val="28"/>
          <w:szCs w:val="28"/>
          <w:lang w:val="ro-RO"/>
        </w:rPr>
      </w:pPr>
    </w:p>
    <w:p w:rsidR="00B67D20" w:rsidRPr="0070660C" w:rsidRDefault="00B67D20" w:rsidP="00755F2C">
      <w:pPr>
        <w:ind w:left="720" w:hanging="360"/>
        <w:jc w:val="center"/>
        <w:rPr>
          <w:rFonts w:ascii="Times New Roman" w:hAnsi="Times New Roman" w:cs="Times New Roman"/>
          <w:b/>
          <w:bCs/>
          <w:color w:val="auto"/>
          <w:sz w:val="28"/>
          <w:szCs w:val="28"/>
          <w:lang w:val="ro-RO"/>
        </w:rPr>
      </w:pPr>
      <w:r w:rsidRPr="0070660C">
        <w:rPr>
          <w:rFonts w:ascii="Times New Roman" w:hAnsi="Times New Roman" w:cs="Times New Roman"/>
          <w:b/>
          <w:bCs/>
          <w:color w:val="auto"/>
          <w:sz w:val="28"/>
          <w:szCs w:val="28"/>
          <w:lang w:val="ro-RO"/>
        </w:rPr>
        <w:t xml:space="preserve">Specificația tehnică pentru </w:t>
      </w:r>
      <w:r w:rsidR="00755F2C" w:rsidRPr="0070660C">
        <w:rPr>
          <w:rFonts w:ascii="Times New Roman" w:hAnsi="Times New Roman" w:cs="Times New Roman"/>
          <w:b/>
          <w:bCs/>
          <w:color w:val="auto"/>
          <w:sz w:val="28"/>
          <w:szCs w:val="28"/>
          <w:lang w:val="ro-RO"/>
        </w:rPr>
        <w:t>echipament</w:t>
      </w:r>
      <w:r w:rsidRPr="0070660C">
        <w:rPr>
          <w:rFonts w:ascii="Times New Roman" w:hAnsi="Times New Roman" w:cs="Times New Roman"/>
          <w:b/>
          <w:bCs/>
          <w:color w:val="auto"/>
          <w:sz w:val="28"/>
          <w:szCs w:val="28"/>
          <w:lang w:val="ro-RO"/>
        </w:rPr>
        <w:t>ul de</w:t>
      </w:r>
      <w:r w:rsidR="00755F2C" w:rsidRPr="0070660C">
        <w:rPr>
          <w:rFonts w:ascii="Times New Roman" w:hAnsi="Times New Roman" w:cs="Times New Roman"/>
          <w:b/>
          <w:bCs/>
          <w:color w:val="auto"/>
          <w:sz w:val="28"/>
          <w:szCs w:val="28"/>
          <w:lang w:val="ro-RO"/>
        </w:rPr>
        <w:t xml:space="preserve"> descarcerare</w:t>
      </w:r>
    </w:p>
    <w:p w:rsidR="00755F2C" w:rsidRPr="0070660C" w:rsidRDefault="00755F2C" w:rsidP="00755F2C">
      <w:pPr>
        <w:ind w:left="720" w:hanging="360"/>
        <w:jc w:val="center"/>
        <w:rPr>
          <w:rFonts w:ascii="Times New Roman" w:hAnsi="Times New Roman" w:cs="Times New Roman"/>
          <w:b/>
          <w:bCs/>
          <w:color w:val="auto"/>
          <w:sz w:val="28"/>
          <w:szCs w:val="28"/>
          <w:lang w:val="ro-RO"/>
        </w:rPr>
      </w:pPr>
      <w:r w:rsidRPr="0070660C">
        <w:rPr>
          <w:rFonts w:ascii="Times New Roman" w:hAnsi="Times New Roman" w:cs="Times New Roman"/>
          <w:b/>
          <w:bCs/>
          <w:color w:val="auto"/>
          <w:sz w:val="28"/>
          <w:szCs w:val="28"/>
          <w:lang w:val="ro-RO"/>
        </w:rPr>
        <w:t>ș</w:t>
      </w:r>
      <w:r w:rsidR="00F4128C">
        <w:rPr>
          <w:rFonts w:ascii="Times New Roman" w:hAnsi="Times New Roman" w:cs="Times New Roman"/>
          <w:b/>
          <w:bCs/>
          <w:color w:val="auto"/>
          <w:sz w:val="28"/>
          <w:szCs w:val="28"/>
          <w:lang w:val="ro-RO"/>
        </w:rPr>
        <w:t>i accesoriile acestuia</w:t>
      </w:r>
    </w:p>
    <w:p w:rsidR="00755F2C" w:rsidRPr="0070660C" w:rsidRDefault="00755F2C" w:rsidP="00392C54">
      <w:pPr>
        <w:rPr>
          <w:rFonts w:ascii="Times New Roman" w:hAnsi="Times New Roman" w:cs="Times New Roman"/>
          <w:sz w:val="28"/>
          <w:szCs w:val="28"/>
          <w:lang w:val="ro-RO"/>
        </w:rPr>
      </w:pPr>
    </w:p>
    <w:tbl>
      <w:tblPr>
        <w:tblStyle w:val="Tabelgril"/>
        <w:tblW w:w="9606" w:type="dxa"/>
        <w:tblLook w:val="04A0" w:firstRow="1" w:lastRow="0" w:firstColumn="1" w:lastColumn="0" w:noHBand="0" w:noVBand="1"/>
      </w:tblPr>
      <w:tblGrid>
        <w:gridCol w:w="651"/>
        <w:gridCol w:w="1899"/>
        <w:gridCol w:w="6063"/>
        <w:gridCol w:w="993"/>
      </w:tblGrid>
      <w:tr w:rsidR="00065C32" w:rsidRPr="0070660C" w:rsidTr="00065C32">
        <w:tc>
          <w:tcPr>
            <w:tcW w:w="651" w:type="dxa"/>
          </w:tcPr>
          <w:p w:rsidR="00065C32" w:rsidRPr="0070660C" w:rsidRDefault="00065C32" w:rsidP="005E4AB1">
            <w:pPr>
              <w:jc w:val="center"/>
              <w:rPr>
                <w:rFonts w:ascii="Times New Roman" w:hAnsi="Times New Roman" w:cs="Times New Roman"/>
                <w:b/>
                <w:lang w:val="ro-RO"/>
              </w:rPr>
            </w:pPr>
            <w:r w:rsidRPr="0070660C">
              <w:rPr>
                <w:rFonts w:ascii="Times New Roman" w:hAnsi="Times New Roman" w:cs="Times New Roman"/>
                <w:b/>
                <w:lang w:val="ro-RO"/>
              </w:rPr>
              <w:t>Nr.</w:t>
            </w:r>
          </w:p>
          <w:p w:rsidR="00065C32" w:rsidRPr="0070660C" w:rsidRDefault="00065C32" w:rsidP="005E4AB1">
            <w:pPr>
              <w:jc w:val="center"/>
              <w:rPr>
                <w:rFonts w:ascii="Times New Roman" w:hAnsi="Times New Roman" w:cs="Times New Roman"/>
                <w:b/>
                <w:lang w:val="ro-RO"/>
              </w:rPr>
            </w:pPr>
            <w:r w:rsidRPr="0070660C">
              <w:rPr>
                <w:rFonts w:ascii="Times New Roman" w:hAnsi="Times New Roman" w:cs="Times New Roman"/>
                <w:b/>
                <w:lang w:val="ro-RO"/>
              </w:rPr>
              <w:t>d/o</w:t>
            </w:r>
          </w:p>
        </w:tc>
        <w:tc>
          <w:tcPr>
            <w:tcW w:w="1899" w:type="dxa"/>
          </w:tcPr>
          <w:p w:rsidR="00065C32" w:rsidRPr="0070660C" w:rsidRDefault="00065C32" w:rsidP="005E4AB1">
            <w:pPr>
              <w:jc w:val="center"/>
              <w:rPr>
                <w:rFonts w:ascii="Times New Roman" w:hAnsi="Times New Roman" w:cs="Times New Roman"/>
                <w:b/>
                <w:lang w:val="ro-RO"/>
              </w:rPr>
            </w:pPr>
            <w:r w:rsidRPr="0070660C">
              <w:rPr>
                <w:rFonts w:ascii="Times New Roman" w:hAnsi="Times New Roman" w:cs="Times New Roman"/>
                <w:b/>
                <w:lang w:val="ro-RO"/>
              </w:rPr>
              <w:t>Denumirea</w:t>
            </w:r>
          </w:p>
        </w:tc>
        <w:tc>
          <w:tcPr>
            <w:tcW w:w="6063" w:type="dxa"/>
          </w:tcPr>
          <w:p w:rsidR="00065C32" w:rsidRPr="0070660C" w:rsidRDefault="00065C32" w:rsidP="005E4AB1">
            <w:pPr>
              <w:jc w:val="center"/>
              <w:rPr>
                <w:rFonts w:ascii="Times New Roman" w:hAnsi="Times New Roman" w:cs="Times New Roman"/>
                <w:b/>
                <w:lang w:val="ro-RO"/>
              </w:rPr>
            </w:pPr>
            <w:r w:rsidRPr="0070660C">
              <w:rPr>
                <w:rFonts w:ascii="Times New Roman" w:hAnsi="Times New Roman" w:cs="Times New Roman"/>
                <w:b/>
                <w:lang w:val="ro-RO"/>
              </w:rPr>
              <w:t>Caracteristica</w:t>
            </w:r>
          </w:p>
        </w:tc>
        <w:tc>
          <w:tcPr>
            <w:tcW w:w="993" w:type="dxa"/>
          </w:tcPr>
          <w:p w:rsidR="00065C32" w:rsidRPr="0070660C" w:rsidRDefault="00065C32" w:rsidP="005E4AB1">
            <w:pPr>
              <w:jc w:val="center"/>
              <w:rPr>
                <w:rFonts w:ascii="Times New Roman" w:hAnsi="Times New Roman" w:cs="Times New Roman"/>
                <w:b/>
                <w:lang w:val="ro-RO"/>
              </w:rPr>
            </w:pPr>
            <w:r w:rsidRPr="0070660C">
              <w:rPr>
                <w:rFonts w:ascii="Times New Roman" w:hAnsi="Times New Roman" w:cs="Times New Roman"/>
                <w:b/>
                <w:lang w:val="ro-RO"/>
              </w:rPr>
              <w:t>Canti-tate</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w:t>
            </w:r>
          </w:p>
        </w:tc>
        <w:tc>
          <w:tcPr>
            <w:tcW w:w="1899"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Deparatator</w:t>
            </w:r>
          </w:p>
          <w:p w:rsidR="00065C32" w:rsidRPr="0070660C" w:rsidRDefault="00065C32" w:rsidP="005E4AB1">
            <w:pPr>
              <w:rPr>
                <w:rFonts w:ascii="Times New Roman" w:hAnsi="Times New Roman" w:cs="Times New Roman"/>
                <w:lang w:val="ro-RO"/>
              </w:rPr>
            </w:pP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Acţionare cu </w:t>
            </w:r>
            <w:r w:rsidR="00F4128C">
              <w:rPr>
                <w:rFonts w:ascii="Times New Roman" w:hAnsi="Times New Roman" w:cs="Times New Roman"/>
                <w:lang w:val="ro-RO"/>
              </w:rPr>
              <w:t>acumulator</w:t>
            </w:r>
            <w:r w:rsidRPr="0070660C">
              <w:rPr>
                <w:rFonts w:ascii="Times New Roman" w:hAnsi="Times New Roman" w:cs="Times New Roman"/>
                <w:lang w:val="ro-RO"/>
              </w:rPr>
              <w:t xml:space="preserve"> electric</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Forţa maximă de depărtare: minim 800 kN;</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Distanţa minima de depărtare 600 mm;</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Forţa minima de închidere (strângere) – 140 kN;</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Greutatea totală a instrumentului: maxim 18 kg; </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Va fi livrat cu 2 acumulatori, unul instalat pe unealtă și unul de rezervă;</w:t>
            </w:r>
          </w:p>
          <w:p w:rsidR="00065C32" w:rsidRPr="0070660C" w:rsidRDefault="00065C32" w:rsidP="000151F0">
            <w:pPr>
              <w:rPr>
                <w:rFonts w:ascii="Times New Roman" w:hAnsi="Times New Roman" w:cs="Times New Roman"/>
                <w:lang w:val="ro-RO"/>
              </w:rPr>
            </w:pPr>
            <w:r w:rsidRPr="0070660C">
              <w:rPr>
                <w:rFonts w:ascii="Times New Roman" w:hAnsi="Times New Roman" w:cs="Times New Roman"/>
                <w:lang w:val="ro-RO"/>
              </w:rPr>
              <w:t>Va fi furnizat un set suplimentar de vârfuri de rezervă;</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2.</w:t>
            </w:r>
          </w:p>
        </w:tc>
        <w:tc>
          <w:tcPr>
            <w:tcW w:w="1899"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Foarfece</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Acţionare cu </w:t>
            </w:r>
            <w:r w:rsidR="00F4128C">
              <w:rPr>
                <w:rFonts w:ascii="Times New Roman" w:hAnsi="Times New Roman" w:cs="Times New Roman"/>
                <w:lang w:val="ro-RO"/>
              </w:rPr>
              <w:t>acumulator</w:t>
            </w:r>
            <w:r w:rsidRPr="0070660C">
              <w:rPr>
                <w:rFonts w:ascii="Times New Roman" w:hAnsi="Times New Roman" w:cs="Times New Roman"/>
                <w:lang w:val="ro-RO"/>
              </w:rPr>
              <w:t xml:space="preserve"> electric</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Deschidere: minim 180 mm;</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Greutatea totalpă a instrumentului: maxim 21 kg</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Performanță de tăiere (EN 13204) 1J-2K-3K-4K-5K</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Va fi livrat cu 2 acumulatori, unul instalat pe unealtă și unul de rezervă;</w:t>
            </w:r>
          </w:p>
          <w:p w:rsidR="00065C32" w:rsidRPr="0070660C" w:rsidRDefault="00065C32" w:rsidP="001411E4">
            <w:pPr>
              <w:rPr>
                <w:rFonts w:ascii="Times New Roman" w:hAnsi="Times New Roman" w:cs="Times New Roman"/>
                <w:lang w:val="ro-RO"/>
              </w:rPr>
            </w:pPr>
            <w:r w:rsidRPr="0070660C">
              <w:rPr>
                <w:rFonts w:ascii="Times New Roman" w:hAnsi="Times New Roman" w:cs="Times New Roman"/>
                <w:lang w:val="ro-RO"/>
              </w:rPr>
              <w:t>Va fi furnizat un set suplimentar de lame de rezervă;</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3.</w:t>
            </w:r>
          </w:p>
        </w:tc>
        <w:tc>
          <w:tcPr>
            <w:tcW w:w="1899"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Cilindru departator</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Acţionare cu </w:t>
            </w:r>
            <w:r w:rsidR="00F4128C">
              <w:rPr>
                <w:rFonts w:ascii="Times New Roman" w:hAnsi="Times New Roman" w:cs="Times New Roman"/>
                <w:lang w:val="ro-RO"/>
              </w:rPr>
              <w:t>acumulator</w:t>
            </w:r>
            <w:r w:rsidRPr="0070660C">
              <w:rPr>
                <w:rFonts w:ascii="Times New Roman" w:hAnsi="Times New Roman" w:cs="Times New Roman"/>
                <w:lang w:val="ro-RO"/>
              </w:rPr>
              <w:t xml:space="preserve"> electric</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Forța de împingere: minim 100 kN</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Lungime închisă: maxim 600 mm</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Lungime extinsă: minim 1380 mm</w:t>
            </w:r>
          </w:p>
          <w:p w:rsidR="00F4128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Greutatea totală a instrumentului: maxim 21 kg; </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Va fi livrat cu 2 acumulatori, unul instalat pe unealtă și unul de rezervă;</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4.</w:t>
            </w:r>
          </w:p>
        </w:tc>
        <w:tc>
          <w:tcPr>
            <w:tcW w:w="1899" w:type="dxa"/>
          </w:tcPr>
          <w:p w:rsidR="00065C32" w:rsidRPr="0070660C" w:rsidRDefault="00065C32" w:rsidP="00C420EA">
            <w:pPr>
              <w:rPr>
                <w:rFonts w:ascii="Times New Roman" w:hAnsi="Times New Roman" w:cs="Times New Roman"/>
                <w:lang w:val="ro-RO"/>
              </w:rPr>
            </w:pPr>
            <w:r w:rsidRPr="0070660C">
              <w:rPr>
                <w:rFonts w:ascii="Times New Roman" w:hAnsi="Times New Roman" w:cs="Times New Roman"/>
                <w:lang w:val="ro-RO"/>
              </w:rPr>
              <w:t xml:space="preserve">Suport de colţ </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pentru cilindrul depărtător</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4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5.</w:t>
            </w:r>
          </w:p>
        </w:tc>
        <w:tc>
          <w:tcPr>
            <w:tcW w:w="1899"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Protecţie airbag</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Pentru airbag şofer şi pentru airbag pasager</w:t>
            </w:r>
          </w:p>
          <w:p w:rsidR="00065C32" w:rsidRPr="0070660C" w:rsidRDefault="00065C32" w:rsidP="005E4AB1">
            <w:pPr>
              <w:rPr>
                <w:rFonts w:ascii="Times New Roman" w:hAnsi="Times New Roman" w:cs="Times New Roman"/>
                <w:lang w:val="ro-RO"/>
              </w:rPr>
            </w:pP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set.</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6.</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Dispozitiv de tăiat parbriz</w:t>
            </w:r>
          </w:p>
        </w:tc>
        <w:tc>
          <w:tcPr>
            <w:tcW w:w="6063" w:type="dxa"/>
          </w:tcPr>
          <w:p w:rsidR="00065C32" w:rsidRPr="0070660C" w:rsidRDefault="00065C32" w:rsidP="005E4AB1">
            <w:pPr>
              <w:rPr>
                <w:rFonts w:ascii="Times New Roman" w:hAnsi="Times New Roman" w:cs="Times New Roman"/>
                <w:lang w:val="ro-RO"/>
              </w:rPr>
            </w:pP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7.</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Dispozitiv pentru spart sticla</w:t>
            </w:r>
          </w:p>
        </w:tc>
        <w:tc>
          <w:tcPr>
            <w:tcW w:w="6063" w:type="dxa"/>
          </w:tcPr>
          <w:p w:rsidR="00065C32" w:rsidRPr="0070660C" w:rsidRDefault="00065C32" w:rsidP="005E4AB1">
            <w:pPr>
              <w:rPr>
                <w:rFonts w:ascii="Times New Roman" w:hAnsi="Times New Roman" w:cs="Times New Roman"/>
                <w:lang w:val="ro-RO"/>
              </w:rPr>
            </w:pP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8.</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Tăietor de centuri</w:t>
            </w:r>
          </w:p>
        </w:tc>
        <w:tc>
          <w:tcPr>
            <w:tcW w:w="6063" w:type="dxa"/>
          </w:tcPr>
          <w:p w:rsidR="00065C32" w:rsidRPr="0070660C" w:rsidRDefault="00065C32" w:rsidP="005E4AB1">
            <w:pPr>
              <w:rPr>
                <w:rFonts w:ascii="Times New Roman" w:hAnsi="Times New Roman" w:cs="Times New Roman"/>
                <w:lang w:val="ro-RO"/>
              </w:rPr>
            </w:pP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9.</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Set de stabilizare</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Minim 6 piese</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set.</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10</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Set popi pentru stabilizare vehicule</w:t>
            </w:r>
          </w:p>
        </w:tc>
        <w:tc>
          <w:tcPr>
            <w:tcW w:w="6063" w:type="dxa"/>
          </w:tcPr>
          <w:p w:rsidR="00065C32" w:rsidRPr="0070660C" w:rsidRDefault="00065C32" w:rsidP="006D3ECC">
            <w:pPr>
              <w:rPr>
                <w:rFonts w:ascii="Times New Roman" w:hAnsi="Times New Roman" w:cs="Times New Roman"/>
                <w:lang w:val="ro-RO"/>
              </w:rPr>
            </w:pPr>
            <w:r w:rsidRPr="0070660C">
              <w:rPr>
                <w:rFonts w:ascii="Times New Roman" w:hAnsi="Times New Roman" w:cs="Times New Roman"/>
                <w:lang w:val="ro-RO"/>
              </w:rPr>
              <w:t>Să conţină minim două tije de stabilizare, cârlig cu lamă şi geantă de transport;</w:t>
            </w:r>
          </w:p>
          <w:p w:rsidR="00065C32" w:rsidRPr="0070660C" w:rsidRDefault="00065C32" w:rsidP="006D3ECC">
            <w:pPr>
              <w:rPr>
                <w:rFonts w:ascii="Times New Roman" w:hAnsi="Times New Roman" w:cs="Times New Roman"/>
                <w:lang w:val="ro-RO"/>
              </w:rPr>
            </w:pPr>
            <w:r w:rsidRPr="0070660C">
              <w:rPr>
                <w:rFonts w:ascii="Times New Roman" w:hAnsi="Times New Roman" w:cs="Times New Roman"/>
                <w:lang w:val="ro-RO"/>
              </w:rPr>
              <w:t>Lungime extinsă a tijei: minim 1700 mm;</w:t>
            </w:r>
          </w:p>
          <w:p w:rsidR="00065C32" w:rsidRPr="0070660C" w:rsidRDefault="00065C32" w:rsidP="006D3ECC">
            <w:pPr>
              <w:rPr>
                <w:rFonts w:ascii="Times New Roman" w:hAnsi="Times New Roman" w:cs="Times New Roman"/>
                <w:lang w:val="ro-RO"/>
              </w:rPr>
            </w:pPr>
            <w:r w:rsidRPr="0070660C">
              <w:rPr>
                <w:rFonts w:ascii="Times New Roman" w:hAnsi="Times New Roman" w:cs="Times New Roman"/>
                <w:lang w:val="ro-RO"/>
              </w:rPr>
              <w:t>Sarcina maximă pe direcția longitudinală a tijei: minim 1500 kg;</w:t>
            </w:r>
          </w:p>
          <w:p w:rsidR="00065C32" w:rsidRPr="0070660C" w:rsidRDefault="00065C32" w:rsidP="006D3ECC">
            <w:pPr>
              <w:rPr>
                <w:rFonts w:ascii="Times New Roman" w:hAnsi="Times New Roman" w:cs="Times New Roman"/>
                <w:lang w:val="ro-RO"/>
              </w:rPr>
            </w:pPr>
            <w:r w:rsidRPr="0070660C">
              <w:rPr>
                <w:rFonts w:ascii="Times New Roman" w:hAnsi="Times New Roman" w:cs="Times New Roman"/>
                <w:lang w:val="ro-RO"/>
              </w:rPr>
              <w:t>Lungimea curelei (chingei): minim 5000 mm;</w:t>
            </w:r>
          </w:p>
          <w:p w:rsidR="00065C32" w:rsidRPr="0070660C" w:rsidRDefault="00065C32" w:rsidP="00232316">
            <w:pPr>
              <w:rPr>
                <w:rFonts w:ascii="Times New Roman" w:hAnsi="Times New Roman" w:cs="Times New Roman"/>
                <w:lang w:val="ro-RO"/>
              </w:rPr>
            </w:pPr>
            <w:r w:rsidRPr="0070660C">
              <w:rPr>
                <w:rFonts w:ascii="Times New Roman" w:hAnsi="Times New Roman" w:cs="Times New Roman"/>
                <w:lang w:val="ro-RO"/>
              </w:rPr>
              <w:t>Geutate set: maxim 20kg</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set.</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11</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Chingi pentru ancorare:</w:t>
            </w:r>
          </w:p>
        </w:tc>
        <w:tc>
          <w:tcPr>
            <w:tcW w:w="6063" w:type="dxa"/>
          </w:tcPr>
          <w:p w:rsidR="00065C32" w:rsidRPr="0070660C" w:rsidRDefault="00065C32" w:rsidP="00232316">
            <w:pPr>
              <w:rPr>
                <w:rFonts w:ascii="Times New Roman" w:hAnsi="Times New Roman" w:cs="Times New Roman"/>
                <w:lang w:val="ro-RO"/>
              </w:rPr>
            </w:pPr>
            <w:r w:rsidRPr="0070660C">
              <w:rPr>
                <w:rFonts w:ascii="Times New Roman" w:hAnsi="Times New Roman" w:cs="Times New Roman"/>
                <w:lang w:val="ro-RO"/>
              </w:rPr>
              <w:t>Lungime minima: 3 m;</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Sarcina maximă: min. 2000kg.</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4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12</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Ciocan de cauciuc</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Greutatea circa 1,5 kg</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2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13</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Rangă</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tip Halligan</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2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lastRenderedPageBreak/>
              <w:t>14</w:t>
            </w:r>
            <w:r w:rsidR="00065C32" w:rsidRPr="0070660C">
              <w:rPr>
                <w:rFonts w:ascii="Times New Roman" w:hAnsi="Times New Roman" w:cs="Times New Roman"/>
                <w:lang w:val="ro-RO"/>
              </w:rPr>
              <w:t>.</w:t>
            </w:r>
          </w:p>
        </w:tc>
        <w:tc>
          <w:tcPr>
            <w:tcW w:w="1899" w:type="dxa"/>
          </w:tcPr>
          <w:p w:rsidR="00065C32" w:rsidRPr="0070660C" w:rsidRDefault="00065C32" w:rsidP="00232316">
            <w:pPr>
              <w:rPr>
                <w:rFonts w:ascii="Times New Roman" w:hAnsi="Times New Roman" w:cs="Times New Roman"/>
                <w:lang w:val="ro-RO"/>
              </w:rPr>
            </w:pPr>
            <w:r w:rsidRPr="0070660C">
              <w:rPr>
                <w:rFonts w:ascii="Times New Roman" w:hAnsi="Times New Roman" w:cs="Times New Roman"/>
                <w:lang w:val="ro-RO"/>
              </w:rPr>
              <w:t xml:space="preserve">Conuri pentru balizare </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cu semnal luminos</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6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15</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Banda delimitatoare</w:t>
            </w:r>
          </w:p>
        </w:tc>
        <w:tc>
          <w:tcPr>
            <w:tcW w:w="606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Culoare: alb / roşu</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 xml:space="preserve">Lungimea: 100 m </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16</w:t>
            </w:r>
            <w:r w:rsidR="00065C32" w:rsidRPr="0070660C">
              <w:rPr>
                <w:rFonts w:ascii="Times New Roman" w:hAnsi="Times New Roman" w:cs="Times New Roman"/>
                <w:lang w:val="ro-RO"/>
              </w:rPr>
              <w:t>.</w:t>
            </w:r>
          </w:p>
        </w:tc>
        <w:tc>
          <w:tcPr>
            <w:tcW w:w="1899" w:type="dxa"/>
          </w:tcPr>
          <w:p w:rsidR="00065C32" w:rsidRPr="0070660C" w:rsidRDefault="00065C32" w:rsidP="00232316">
            <w:pPr>
              <w:rPr>
                <w:rFonts w:ascii="Times New Roman" w:hAnsi="Times New Roman" w:cs="Times New Roman"/>
                <w:lang w:val="ro-RO"/>
              </w:rPr>
            </w:pPr>
            <w:r w:rsidRPr="0070660C">
              <w:rPr>
                <w:rFonts w:ascii="Times New Roman" w:hAnsi="Times New Roman" w:cs="Times New Roman"/>
                <w:lang w:val="ro-RO"/>
              </w:rPr>
              <w:t>Șurubelniță profesională</w:t>
            </w:r>
          </w:p>
          <w:p w:rsidR="00065C32" w:rsidRPr="0070660C" w:rsidRDefault="00065C32" w:rsidP="009840C3">
            <w:pPr>
              <w:rPr>
                <w:rFonts w:ascii="Times New Roman" w:hAnsi="Times New Roman" w:cs="Times New Roman"/>
                <w:lang w:val="ro-RO"/>
              </w:rPr>
            </w:pPr>
          </w:p>
        </w:tc>
        <w:tc>
          <w:tcPr>
            <w:tcW w:w="6063" w:type="dxa"/>
          </w:tcPr>
          <w:p w:rsidR="003044AE" w:rsidRPr="0070660C" w:rsidRDefault="003044AE" w:rsidP="003044AE">
            <w:pPr>
              <w:rPr>
                <w:rFonts w:ascii="Times New Roman" w:hAnsi="Times New Roman" w:cs="Times New Roman"/>
                <w:lang w:val="ro-RO"/>
              </w:rPr>
            </w:pPr>
            <w:r w:rsidRPr="0070660C">
              <w:rPr>
                <w:rFonts w:ascii="Times New Roman" w:hAnsi="Times New Roman" w:cs="Times New Roman"/>
                <w:lang w:val="ro-RO"/>
              </w:rPr>
              <w:t xml:space="preserve">Acţionare cu </w:t>
            </w:r>
            <w:r>
              <w:rPr>
                <w:rFonts w:ascii="Times New Roman" w:hAnsi="Times New Roman" w:cs="Times New Roman"/>
                <w:lang w:val="ro-RO"/>
              </w:rPr>
              <w:t>acumulator</w:t>
            </w:r>
            <w:r w:rsidRPr="0070660C">
              <w:rPr>
                <w:rFonts w:ascii="Times New Roman" w:hAnsi="Times New Roman" w:cs="Times New Roman"/>
                <w:lang w:val="ro-RO"/>
              </w:rPr>
              <w:t xml:space="preserve"> electric</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Voltajul bateriei: 18V</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Încărcător acumulator – 1 buc</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Greutate fără baterie: maxim 1,5 kg</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Cuplu: minim 180 Nm</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Viteza fără încărcare: min 2500 rpm</w:t>
            </w:r>
          </w:p>
          <w:p w:rsidR="00065C32" w:rsidRPr="0070660C" w:rsidRDefault="00065C32" w:rsidP="005D0880">
            <w:pPr>
              <w:rPr>
                <w:rFonts w:ascii="Times New Roman" w:hAnsi="Times New Roman" w:cs="Times New Roman"/>
                <w:lang w:val="ro-RO"/>
              </w:rPr>
            </w:pPr>
            <w:r w:rsidRPr="0070660C">
              <w:rPr>
                <w:rFonts w:ascii="Times New Roman" w:hAnsi="Times New Roman" w:cs="Times New Roman"/>
                <w:lang w:val="ro-RO"/>
              </w:rPr>
              <w:t>Diametrul șurubului: M 6 – M 14</w:t>
            </w:r>
          </w:p>
          <w:p w:rsidR="00065C32" w:rsidRPr="0070660C" w:rsidRDefault="00065C32" w:rsidP="004A3C2D">
            <w:pPr>
              <w:rPr>
                <w:rFonts w:ascii="Times New Roman" w:hAnsi="Times New Roman" w:cs="Times New Roman"/>
                <w:lang w:val="ro-RO"/>
              </w:rPr>
            </w:pPr>
            <w:r w:rsidRPr="0070660C">
              <w:rPr>
                <w:rFonts w:ascii="Times New Roman" w:hAnsi="Times New Roman" w:cs="Times New Roman"/>
                <w:lang w:val="ro-RO"/>
              </w:rPr>
              <w:t>Nivelul de zgomot: maxim 100 dB (A)</w:t>
            </w:r>
          </w:p>
          <w:p w:rsidR="00065C32" w:rsidRPr="0070660C" w:rsidRDefault="00065C32" w:rsidP="004A3C2D">
            <w:pPr>
              <w:rPr>
                <w:rFonts w:ascii="Times New Roman" w:hAnsi="Times New Roman" w:cs="Times New Roman"/>
                <w:lang w:val="ro-RO"/>
              </w:rPr>
            </w:pPr>
            <w:r w:rsidRPr="0070660C">
              <w:rPr>
                <w:rFonts w:ascii="Times New Roman" w:hAnsi="Times New Roman" w:cs="Times New Roman"/>
                <w:lang w:val="ro-RO"/>
              </w:rPr>
              <w:t xml:space="preserve">Geantă (cutie) de transport </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17</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Motoferăstrău cu lanț</w:t>
            </w:r>
          </w:p>
        </w:tc>
        <w:tc>
          <w:tcPr>
            <w:tcW w:w="6063" w:type="dxa"/>
          </w:tcPr>
          <w:p w:rsidR="00065C32" w:rsidRPr="0070660C" w:rsidRDefault="00065C32" w:rsidP="003E6C61">
            <w:pPr>
              <w:rPr>
                <w:rFonts w:ascii="Times New Roman" w:hAnsi="Times New Roman" w:cs="Times New Roman"/>
                <w:lang w:val="ro-RO"/>
              </w:rPr>
            </w:pPr>
            <w:r w:rsidRPr="0070660C">
              <w:rPr>
                <w:rFonts w:ascii="Times New Roman" w:hAnsi="Times New Roman" w:cs="Times New Roman"/>
                <w:lang w:val="ro-RO"/>
              </w:rPr>
              <w:t>Putere min. 4,8 CP;</w:t>
            </w:r>
          </w:p>
          <w:p w:rsidR="00065C32" w:rsidRPr="0070660C" w:rsidRDefault="00065C32" w:rsidP="003E6C61">
            <w:pPr>
              <w:rPr>
                <w:rFonts w:ascii="Times New Roman" w:hAnsi="Times New Roman" w:cs="Times New Roman"/>
                <w:lang w:val="ro-RO"/>
              </w:rPr>
            </w:pPr>
            <w:r w:rsidRPr="0070660C">
              <w:rPr>
                <w:rFonts w:ascii="Times New Roman" w:hAnsi="Times New Roman" w:cs="Times New Roman"/>
                <w:lang w:val="ro-RO"/>
              </w:rPr>
              <w:t>Lungime șină min. 55cm;</w:t>
            </w:r>
          </w:p>
          <w:p w:rsidR="00065C32" w:rsidRPr="0070660C" w:rsidRDefault="00065C32" w:rsidP="003E6C61">
            <w:pPr>
              <w:rPr>
                <w:rFonts w:ascii="Times New Roman" w:hAnsi="Times New Roman" w:cs="Times New Roman"/>
                <w:lang w:val="ro-RO"/>
              </w:rPr>
            </w:pPr>
            <w:r w:rsidRPr="0070660C">
              <w:rPr>
                <w:rFonts w:ascii="Times New Roman" w:hAnsi="Times New Roman" w:cs="Times New Roman"/>
                <w:lang w:val="ro-RO"/>
              </w:rPr>
              <w:t xml:space="preserve">Greutate </w:t>
            </w:r>
            <w:r w:rsidR="003044AE">
              <w:rPr>
                <w:rFonts w:ascii="Times New Roman" w:hAnsi="Times New Roman" w:cs="Times New Roman"/>
                <w:lang w:val="ro-RO"/>
              </w:rPr>
              <w:t>cu</w:t>
            </w:r>
            <w:r w:rsidRPr="0070660C">
              <w:rPr>
                <w:rFonts w:ascii="Times New Roman" w:hAnsi="Times New Roman" w:cs="Times New Roman"/>
                <w:lang w:val="ro-RO"/>
              </w:rPr>
              <w:t xml:space="preserve"> echipament de tăiere: max. 6,5 kg;</w:t>
            </w:r>
          </w:p>
          <w:p w:rsidR="00065C32" w:rsidRPr="0070660C" w:rsidRDefault="00065C32" w:rsidP="003E6C61">
            <w:pPr>
              <w:rPr>
                <w:rFonts w:ascii="Times New Roman" w:hAnsi="Times New Roman" w:cs="Times New Roman"/>
                <w:lang w:val="ro-RO"/>
              </w:rPr>
            </w:pPr>
            <w:r w:rsidRPr="0070660C">
              <w:rPr>
                <w:rFonts w:ascii="Times New Roman" w:hAnsi="Times New Roman" w:cs="Times New Roman"/>
                <w:lang w:val="ro-RO"/>
              </w:rPr>
              <w:t>Carburator cu autoreglaj.</w:t>
            </w:r>
          </w:p>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Lanț de rezervă – 1 buc.</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18</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Foarfece pentru tăiat cabluri electrice</w:t>
            </w:r>
          </w:p>
        </w:tc>
        <w:tc>
          <w:tcPr>
            <w:tcW w:w="6063" w:type="dxa"/>
          </w:tcPr>
          <w:p w:rsidR="00065C32" w:rsidRPr="0070660C" w:rsidRDefault="00065C32" w:rsidP="00955C99">
            <w:pPr>
              <w:rPr>
                <w:rFonts w:ascii="Times New Roman" w:hAnsi="Times New Roman" w:cs="Times New Roman"/>
                <w:lang w:val="ro-RO"/>
              </w:rPr>
            </w:pPr>
            <w:r w:rsidRPr="0070660C">
              <w:rPr>
                <w:rFonts w:ascii="Times New Roman" w:hAnsi="Times New Roman" w:cs="Times New Roman"/>
                <w:lang w:val="ro-RO"/>
              </w:rPr>
              <w:t>Pentru taierea cablurilor electrice din aluminiu si cupru cu un diametru minim de 25 mm</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19</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Trepied pentru salvare din puțuri</w:t>
            </w:r>
          </w:p>
        </w:tc>
        <w:tc>
          <w:tcPr>
            <w:tcW w:w="6063" w:type="dxa"/>
          </w:tcPr>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Construcție din aluminiu și oțel zincat;</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Deschidere la sol între 130 și 240 cm;</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Dimensiuni maxime de transport: 180 x 25 x 25 cm;</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Înălțime de lucru între 130 și 230 cm;</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Greutate maximă: 15 Kg;</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Sarcină maxima: min. 450 kg;</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 xml:space="preserve">Sistem de scripeți cu posibilitatea de ancorare atât la vârful trepiedului cât și de alte </w:t>
            </w:r>
            <w:r w:rsidR="003044AE">
              <w:rPr>
                <w:rFonts w:ascii="Times New Roman" w:hAnsi="Times New Roman" w:cs="Times New Roman"/>
                <w:lang w:val="ro-RO"/>
              </w:rPr>
              <w:t>părți</w:t>
            </w:r>
            <w:r w:rsidRPr="0070660C">
              <w:rPr>
                <w:rFonts w:ascii="Times New Roman" w:hAnsi="Times New Roman" w:cs="Times New Roman"/>
                <w:lang w:val="ro-RO"/>
              </w:rPr>
              <w:t xml:space="preserve"> fixe identificabile de servant la fața locului;</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Alcătuit din trei scripeți din care unul mobil;</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 xml:space="preserve">Sistemul să </w:t>
            </w:r>
            <w:r w:rsidR="003044AE">
              <w:rPr>
                <w:rFonts w:ascii="Times New Roman" w:hAnsi="Times New Roman" w:cs="Times New Roman"/>
                <w:lang w:val="ro-RO"/>
              </w:rPr>
              <w:t>permită</w:t>
            </w:r>
            <w:r w:rsidRPr="0070660C">
              <w:rPr>
                <w:rFonts w:ascii="Times New Roman" w:hAnsi="Times New Roman" w:cs="Times New Roman"/>
                <w:lang w:val="ro-RO"/>
              </w:rPr>
              <w:t xml:space="preserve"> utilizarea atât în </w:t>
            </w:r>
            <w:r w:rsidR="003044AE">
              <w:rPr>
                <w:rFonts w:ascii="Times New Roman" w:hAnsi="Times New Roman" w:cs="Times New Roman"/>
                <w:lang w:val="ro-RO"/>
              </w:rPr>
              <w:t>poziția</w:t>
            </w:r>
            <w:r w:rsidRPr="0070660C">
              <w:rPr>
                <w:rFonts w:ascii="Times New Roman" w:hAnsi="Times New Roman" w:cs="Times New Roman"/>
                <w:lang w:val="ro-RO"/>
              </w:rPr>
              <w:t xml:space="preserve"> cu trei scripeți cât și în </w:t>
            </w:r>
            <w:r w:rsidR="003044AE">
              <w:rPr>
                <w:rFonts w:ascii="Times New Roman" w:hAnsi="Times New Roman" w:cs="Times New Roman"/>
                <w:lang w:val="ro-RO"/>
              </w:rPr>
              <w:t>poziția</w:t>
            </w:r>
            <w:r w:rsidRPr="0070660C">
              <w:rPr>
                <w:rFonts w:ascii="Times New Roman" w:hAnsi="Times New Roman" w:cs="Times New Roman"/>
                <w:lang w:val="ro-RO"/>
              </w:rPr>
              <w:t xml:space="preserve"> cu doi scripeți din care unul mobil.</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 xml:space="preserve">Sistem manual de acționare a cablului tip mulinetă cu autoblocare la desfășurarea </w:t>
            </w:r>
            <w:r w:rsidR="003044AE">
              <w:rPr>
                <w:rFonts w:ascii="Times New Roman" w:hAnsi="Times New Roman" w:cs="Times New Roman"/>
                <w:lang w:val="ro-RO"/>
              </w:rPr>
              <w:t>cablului</w:t>
            </w:r>
            <w:r w:rsidRPr="0070660C">
              <w:rPr>
                <w:rFonts w:ascii="Times New Roman" w:hAnsi="Times New Roman" w:cs="Times New Roman"/>
                <w:lang w:val="ro-RO"/>
              </w:rPr>
              <w:t xml:space="preserve"> și cu posibilitatea de fixare/ancorare pe unul dintre picioarele trepiedului;</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 xml:space="preserve">Cablu de lucru confecționat din material rezistent la coroziune, care să </w:t>
            </w:r>
            <w:r w:rsidR="003044AE">
              <w:rPr>
                <w:rFonts w:ascii="Times New Roman" w:hAnsi="Times New Roman" w:cs="Times New Roman"/>
                <w:lang w:val="ro-RO"/>
              </w:rPr>
              <w:t xml:space="preserve">permită </w:t>
            </w:r>
            <w:r w:rsidRPr="0070660C">
              <w:rPr>
                <w:rFonts w:ascii="Times New Roman" w:hAnsi="Times New Roman" w:cs="Times New Roman"/>
                <w:lang w:val="ro-RO"/>
              </w:rPr>
              <w:t>lucrul la o adâncime de minim 25 m;</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 xml:space="preserve">Hamuri de salvare/susținere, talie </w:t>
            </w:r>
            <w:r w:rsidR="00FD6876">
              <w:rPr>
                <w:rFonts w:ascii="Times New Roman" w:hAnsi="Times New Roman" w:cs="Times New Roman"/>
                <w:lang w:val="ro-RO"/>
              </w:rPr>
              <w:t>universală</w:t>
            </w:r>
            <w:r w:rsidRPr="0070660C">
              <w:rPr>
                <w:rFonts w:ascii="Times New Roman" w:hAnsi="Times New Roman" w:cs="Times New Roman"/>
                <w:lang w:val="ro-RO"/>
              </w:rPr>
              <w:t xml:space="preserve"> cu prindere la picioare, brâu și umeri (3 buc.);</w:t>
            </w:r>
          </w:p>
          <w:p w:rsidR="00065C32" w:rsidRPr="0070660C" w:rsidRDefault="00065C32" w:rsidP="00661E17">
            <w:pPr>
              <w:jc w:val="both"/>
              <w:rPr>
                <w:rFonts w:ascii="Times New Roman" w:hAnsi="Times New Roman" w:cs="Times New Roman"/>
                <w:lang w:val="ro-RO"/>
              </w:rPr>
            </w:pPr>
            <w:r w:rsidRPr="0070660C">
              <w:rPr>
                <w:rFonts w:ascii="Times New Roman" w:hAnsi="Times New Roman" w:cs="Times New Roman"/>
                <w:lang w:val="ro-RO"/>
              </w:rPr>
              <w:t>Set carabinieră alpinist, (min. 5 buc);</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set.</w:t>
            </w:r>
          </w:p>
        </w:tc>
      </w:tr>
      <w:tr w:rsidR="00065C32" w:rsidRPr="0070660C" w:rsidTr="00065C32">
        <w:tc>
          <w:tcPr>
            <w:tcW w:w="651" w:type="dxa"/>
          </w:tcPr>
          <w:p w:rsidR="00065C32" w:rsidRPr="0070660C" w:rsidRDefault="003044AE" w:rsidP="005E4AB1">
            <w:pPr>
              <w:rPr>
                <w:rFonts w:ascii="Times New Roman" w:hAnsi="Times New Roman" w:cs="Times New Roman"/>
                <w:lang w:val="ro-RO"/>
              </w:rPr>
            </w:pPr>
            <w:r>
              <w:rPr>
                <w:rFonts w:ascii="Times New Roman" w:hAnsi="Times New Roman" w:cs="Times New Roman"/>
                <w:lang w:val="ro-RO"/>
              </w:rPr>
              <w:t>20</w:t>
            </w:r>
            <w:r w:rsidR="00065C32" w:rsidRPr="0070660C">
              <w:rPr>
                <w:rFonts w:ascii="Times New Roman" w:hAnsi="Times New Roman" w:cs="Times New Roman"/>
                <w:lang w:val="ro-RO"/>
              </w:rPr>
              <w:t>.</w:t>
            </w:r>
          </w:p>
        </w:tc>
        <w:tc>
          <w:tcPr>
            <w:tcW w:w="1899" w:type="dxa"/>
          </w:tcPr>
          <w:p w:rsidR="00065C32" w:rsidRPr="0070660C" w:rsidRDefault="00065C32" w:rsidP="009840C3">
            <w:pPr>
              <w:rPr>
                <w:rFonts w:ascii="Times New Roman" w:hAnsi="Times New Roman" w:cs="Times New Roman"/>
                <w:lang w:val="ro-RO"/>
              </w:rPr>
            </w:pPr>
            <w:r w:rsidRPr="0070660C">
              <w:rPr>
                <w:rFonts w:ascii="Times New Roman" w:hAnsi="Times New Roman" w:cs="Times New Roman"/>
                <w:lang w:val="ro-RO"/>
              </w:rPr>
              <w:t>Stingător cu pulbere</w:t>
            </w:r>
          </w:p>
        </w:tc>
        <w:tc>
          <w:tcPr>
            <w:tcW w:w="6063" w:type="dxa"/>
          </w:tcPr>
          <w:p w:rsidR="00065C32" w:rsidRPr="0070660C" w:rsidRDefault="00065C32" w:rsidP="00065C32">
            <w:pPr>
              <w:jc w:val="both"/>
              <w:rPr>
                <w:rFonts w:ascii="Times New Roman" w:hAnsi="Times New Roman" w:cs="Times New Roman"/>
                <w:color w:val="auto"/>
                <w:lang w:val="ro-RO"/>
              </w:rPr>
            </w:pPr>
            <w:r w:rsidRPr="0070660C">
              <w:rPr>
                <w:rFonts w:ascii="Times New Roman" w:hAnsi="Times New Roman" w:cs="Times New Roman"/>
                <w:color w:val="auto"/>
                <w:shd w:val="clear" w:color="auto" w:fill="FFFFFF"/>
                <w:lang w:val="ro-RO"/>
              </w:rPr>
              <w:t xml:space="preserve">Masa de încărcare 6 kg de pulbere; manometru prevăzut cu plaja de lucru marcată in culoarea verde si roșu, </w:t>
            </w:r>
          </w:p>
        </w:tc>
        <w:tc>
          <w:tcPr>
            <w:tcW w:w="993" w:type="dxa"/>
          </w:tcPr>
          <w:p w:rsidR="00065C32" w:rsidRPr="0070660C" w:rsidRDefault="00065C32" w:rsidP="005E4AB1">
            <w:pPr>
              <w:rPr>
                <w:rFonts w:ascii="Times New Roman" w:hAnsi="Times New Roman" w:cs="Times New Roman"/>
                <w:lang w:val="ro-RO"/>
              </w:rPr>
            </w:pPr>
            <w:r w:rsidRPr="0070660C">
              <w:rPr>
                <w:rFonts w:ascii="Times New Roman" w:hAnsi="Times New Roman" w:cs="Times New Roman"/>
                <w:lang w:val="ro-RO"/>
              </w:rPr>
              <w:t>1 buc.</w:t>
            </w:r>
          </w:p>
        </w:tc>
      </w:tr>
    </w:tbl>
    <w:p w:rsidR="00365B1E" w:rsidRPr="0070660C" w:rsidRDefault="00365B1E" w:rsidP="00487620">
      <w:pPr>
        <w:jc w:val="right"/>
        <w:rPr>
          <w:rFonts w:ascii="Times New Roman" w:hAnsi="Times New Roman" w:cs="Times New Roman"/>
          <w:bCs/>
          <w:noProof/>
          <w:color w:val="auto"/>
          <w:sz w:val="28"/>
          <w:szCs w:val="28"/>
          <w:lang w:val="ro-RO" w:bidi="ro-RO"/>
        </w:rPr>
      </w:pPr>
      <w:r w:rsidRPr="0070660C">
        <w:rPr>
          <w:rFonts w:ascii="Times New Roman" w:hAnsi="Times New Roman" w:cs="Times New Roman"/>
          <w:bCs/>
          <w:noProof/>
          <w:color w:val="auto"/>
          <w:sz w:val="28"/>
          <w:szCs w:val="28"/>
          <w:lang w:val="ro-RO" w:bidi="ro-RO"/>
        </w:rPr>
        <w:br w:type="page"/>
      </w:r>
    </w:p>
    <w:p w:rsidR="00487620" w:rsidRPr="0070660C" w:rsidRDefault="00487620" w:rsidP="00487620">
      <w:pPr>
        <w:jc w:val="right"/>
        <w:rPr>
          <w:rFonts w:ascii="Times New Roman" w:hAnsi="Times New Roman" w:cs="Times New Roman"/>
          <w:bCs/>
          <w:noProof/>
          <w:color w:val="auto"/>
          <w:sz w:val="28"/>
          <w:szCs w:val="28"/>
          <w:lang w:val="ro-RO" w:bidi="ro-RO"/>
        </w:rPr>
      </w:pPr>
      <w:r w:rsidRPr="0070660C">
        <w:rPr>
          <w:rFonts w:ascii="Times New Roman" w:hAnsi="Times New Roman" w:cs="Times New Roman"/>
          <w:bCs/>
          <w:noProof/>
          <w:color w:val="auto"/>
          <w:sz w:val="28"/>
          <w:szCs w:val="28"/>
          <w:lang w:val="ro-RO" w:bidi="ro-RO"/>
        </w:rPr>
        <w:lastRenderedPageBreak/>
        <w:t>Anexa nr. 2</w:t>
      </w:r>
    </w:p>
    <w:p w:rsidR="00487620" w:rsidRPr="0070660C" w:rsidRDefault="00487620" w:rsidP="00487620">
      <w:pPr>
        <w:jc w:val="center"/>
        <w:rPr>
          <w:rFonts w:ascii="Times New Roman" w:hAnsi="Times New Roman" w:cs="Times New Roman"/>
          <w:b/>
          <w:bCs/>
          <w:noProof/>
          <w:color w:val="auto"/>
          <w:sz w:val="28"/>
          <w:szCs w:val="28"/>
          <w:lang w:val="ro-RO" w:bidi="ro-RO"/>
        </w:rPr>
      </w:pPr>
      <w:r w:rsidRPr="0070660C">
        <w:rPr>
          <w:rFonts w:ascii="Times New Roman" w:hAnsi="Times New Roman" w:cs="Times New Roman"/>
          <w:b/>
          <w:bCs/>
          <w:noProof/>
          <w:color w:val="auto"/>
          <w:sz w:val="28"/>
          <w:szCs w:val="28"/>
          <w:lang w:val="ro-RO" w:bidi="ro-RO"/>
        </w:rPr>
        <w:t>Specificația tehnică pentru echipamente electrice</w:t>
      </w:r>
    </w:p>
    <w:p w:rsidR="005377D7" w:rsidRPr="0070660C" w:rsidRDefault="005377D7" w:rsidP="00487620">
      <w:pPr>
        <w:jc w:val="center"/>
        <w:rPr>
          <w:rFonts w:ascii="Times New Roman" w:hAnsi="Times New Roman" w:cs="Times New Roman"/>
          <w:b/>
          <w:bCs/>
          <w:noProof/>
          <w:color w:val="auto"/>
          <w:lang w:val="ro-RO" w:bidi="ro-RO"/>
        </w:rPr>
      </w:pPr>
    </w:p>
    <w:tbl>
      <w:tblPr>
        <w:tblStyle w:val="Tabelgril"/>
        <w:tblW w:w="0" w:type="auto"/>
        <w:tblLook w:val="04A0" w:firstRow="1" w:lastRow="0" w:firstColumn="1" w:lastColumn="0" w:noHBand="0" w:noVBand="1"/>
      </w:tblPr>
      <w:tblGrid>
        <w:gridCol w:w="569"/>
        <w:gridCol w:w="6912"/>
        <w:gridCol w:w="992"/>
        <w:gridCol w:w="1101"/>
      </w:tblGrid>
      <w:tr w:rsidR="00280279" w:rsidRPr="0070660C" w:rsidTr="00C140E7">
        <w:tc>
          <w:tcPr>
            <w:tcW w:w="569" w:type="dxa"/>
          </w:tcPr>
          <w:p w:rsidR="005377D7" w:rsidRPr="0070660C" w:rsidRDefault="005377D7" w:rsidP="005377D7">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Nr. crt.</w:t>
            </w:r>
          </w:p>
        </w:tc>
        <w:tc>
          <w:tcPr>
            <w:tcW w:w="6912" w:type="dxa"/>
          </w:tcPr>
          <w:p w:rsidR="005377D7" w:rsidRPr="0070660C" w:rsidRDefault="005377D7" w:rsidP="005377D7">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Denumire</w:t>
            </w:r>
          </w:p>
        </w:tc>
        <w:tc>
          <w:tcPr>
            <w:tcW w:w="992" w:type="dxa"/>
          </w:tcPr>
          <w:p w:rsidR="005377D7" w:rsidRPr="0070660C" w:rsidRDefault="005377D7" w:rsidP="005377D7">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U.M.</w:t>
            </w:r>
          </w:p>
        </w:tc>
        <w:tc>
          <w:tcPr>
            <w:tcW w:w="1101" w:type="dxa"/>
          </w:tcPr>
          <w:p w:rsidR="005377D7" w:rsidRPr="0070660C" w:rsidRDefault="005377D7" w:rsidP="005377D7">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Nr.</w:t>
            </w:r>
          </w:p>
          <w:p w:rsidR="005377D7" w:rsidRPr="0070660C" w:rsidRDefault="005377D7" w:rsidP="005377D7">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Bucăți</w:t>
            </w:r>
          </w:p>
        </w:tc>
      </w:tr>
      <w:tr w:rsidR="00280279" w:rsidRPr="0070660C" w:rsidTr="00C140E7">
        <w:tc>
          <w:tcPr>
            <w:tcW w:w="569" w:type="dxa"/>
          </w:tcPr>
          <w:p w:rsidR="005377D7" w:rsidRPr="0070660C" w:rsidRDefault="00C140E7" w:rsidP="005377D7">
            <w:pPr>
              <w:tabs>
                <w:tab w:val="left" w:pos="426"/>
                <w:tab w:val="left" w:pos="709"/>
              </w:tabs>
              <w:jc w:val="both"/>
              <w:rPr>
                <w:rFonts w:ascii="Times New Roman" w:hAnsi="Times New Roman" w:cs="Times New Roman"/>
                <w:color w:val="auto"/>
                <w:lang w:val="ro-RO"/>
              </w:rPr>
            </w:pPr>
            <w:r w:rsidRPr="0070660C">
              <w:rPr>
                <w:rFonts w:ascii="Times New Roman" w:hAnsi="Times New Roman" w:cs="Times New Roman"/>
                <w:color w:val="auto"/>
                <w:lang w:val="ro-RO"/>
              </w:rPr>
              <w:t>1</w:t>
            </w:r>
            <w:r w:rsidR="005377D7" w:rsidRPr="0070660C">
              <w:rPr>
                <w:rFonts w:ascii="Times New Roman" w:hAnsi="Times New Roman" w:cs="Times New Roman"/>
                <w:color w:val="auto"/>
                <w:lang w:val="ro-RO"/>
              </w:rPr>
              <w:t>.</w:t>
            </w:r>
          </w:p>
        </w:tc>
        <w:tc>
          <w:tcPr>
            <w:tcW w:w="6912" w:type="dxa"/>
          </w:tcPr>
          <w:p w:rsidR="005377D7" w:rsidRPr="0070660C" w:rsidRDefault="005377D7" w:rsidP="005377D7">
            <w:pP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Proiectoare cu LED</w:t>
            </w:r>
          </w:p>
          <w:p w:rsidR="005377D7" w:rsidRPr="0070660C" w:rsidRDefault="005377D7" w:rsidP="005377D7">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P</w:t>
            </w:r>
            <w:r w:rsidR="00FD6876">
              <w:rPr>
                <w:rFonts w:ascii="Times New Roman" w:hAnsi="Times New Roman" w:cs="Times New Roman"/>
                <w:noProof/>
                <w:color w:val="auto"/>
                <w:lang w:val="ro-RO" w:bidi="ro-RO"/>
              </w:rPr>
              <w:t xml:space="preserve">utere lampă </w:t>
            </w:r>
            <w:r w:rsidRPr="0070660C">
              <w:rPr>
                <w:rFonts w:ascii="Times New Roman" w:hAnsi="Times New Roman" w:cs="Times New Roman"/>
                <w:noProof/>
                <w:color w:val="auto"/>
                <w:lang w:val="ro-RO" w:bidi="ro-RO"/>
              </w:rPr>
              <w:t>-</w:t>
            </w:r>
            <w:r w:rsidR="00FD6876">
              <w:rPr>
                <w:rFonts w:ascii="Times New Roman" w:hAnsi="Times New Roman" w:cs="Times New Roman"/>
                <w:noProof/>
                <w:color w:val="auto"/>
                <w:lang w:val="ro-RO" w:bidi="ro-RO"/>
              </w:rPr>
              <w:t xml:space="preserve"> </w:t>
            </w:r>
            <w:r w:rsidRPr="0070660C">
              <w:rPr>
                <w:rFonts w:ascii="Times New Roman" w:hAnsi="Times New Roman" w:cs="Times New Roman"/>
                <w:noProof/>
                <w:color w:val="auto"/>
                <w:lang w:val="ro-RO" w:bidi="ro-RO"/>
              </w:rPr>
              <w:t>150W</w:t>
            </w:r>
          </w:p>
          <w:p w:rsidR="005377D7" w:rsidRPr="0070660C" w:rsidRDefault="005377D7" w:rsidP="005377D7">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Sistem cuplare la trepied și catarg</w:t>
            </w:r>
          </w:p>
        </w:tc>
        <w:tc>
          <w:tcPr>
            <w:tcW w:w="992"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01"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4</w:t>
            </w:r>
          </w:p>
        </w:tc>
      </w:tr>
      <w:tr w:rsidR="00280279" w:rsidRPr="0070660C" w:rsidTr="00C140E7">
        <w:tc>
          <w:tcPr>
            <w:tcW w:w="569" w:type="dxa"/>
          </w:tcPr>
          <w:p w:rsidR="005377D7" w:rsidRPr="0070660C" w:rsidRDefault="00C140E7" w:rsidP="005377D7">
            <w:pPr>
              <w:tabs>
                <w:tab w:val="left" w:pos="426"/>
                <w:tab w:val="left" w:pos="709"/>
              </w:tabs>
              <w:jc w:val="both"/>
              <w:rPr>
                <w:rFonts w:ascii="Times New Roman" w:hAnsi="Times New Roman" w:cs="Times New Roman"/>
                <w:color w:val="auto"/>
                <w:lang w:val="ro-RO"/>
              </w:rPr>
            </w:pPr>
            <w:r w:rsidRPr="0070660C">
              <w:rPr>
                <w:rFonts w:ascii="Times New Roman" w:hAnsi="Times New Roman" w:cs="Times New Roman"/>
                <w:color w:val="auto"/>
                <w:lang w:val="ro-RO"/>
              </w:rPr>
              <w:t>2</w:t>
            </w:r>
            <w:r w:rsidR="005377D7" w:rsidRPr="0070660C">
              <w:rPr>
                <w:rFonts w:ascii="Times New Roman" w:hAnsi="Times New Roman" w:cs="Times New Roman"/>
                <w:color w:val="auto"/>
                <w:lang w:val="ro-RO"/>
              </w:rPr>
              <w:t>.</w:t>
            </w:r>
          </w:p>
        </w:tc>
        <w:tc>
          <w:tcPr>
            <w:tcW w:w="6912" w:type="dxa"/>
          </w:tcPr>
          <w:p w:rsidR="005377D7" w:rsidRPr="0070660C" w:rsidRDefault="005377D7" w:rsidP="005377D7">
            <w:pP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Bobina cu cablu pentru proiector</w:t>
            </w:r>
          </w:p>
          <w:p w:rsidR="005377D7" w:rsidRPr="0070660C" w:rsidRDefault="00FD6876" w:rsidP="005377D7">
            <w:pPr>
              <w:rPr>
                <w:rFonts w:ascii="Times New Roman" w:hAnsi="Times New Roman" w:cs="Times New Roman"/>
                <w:noProof/>
                <w:color w:val="auto"/>
                <w:lang w:val="ro-RO" w:bidi="ro-RO"/>
              </w:rPr>
            </w:pPr>
            <w:r>
              <w:rPr>
                <w:rFonts w:ascii="Times New Roman" w:hAnsi="Times New Roman" w:cs="Times New Roman"/>
                <w:noProof/>
                <w:color w:val="auto"/>
                <w:lang w:val="ro-RO" w:bidi="ro-RO"/>
              </w:rPr>
              <w:t>- L cablu: min. 25 m.</w:t>
            </w:r>
          </w:p>
        </w:tc>
        <w:tc>
          <w:tcPr>
            <w:tcW w:w="992"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Cpl.</w:t>
            </w:r>
          </w:p>
        </w:tc>
        <w:tc>
          <w:tcPr>
            <w:tcW w:w="1101"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p>
        </w:tc>
      </w:tr>
      <w:tr w:rsidR="00280279" w:rsidRPr="0070660C" w:rsidTr="00C140E7">
        <w:tc>
          <w:tcPr>
            <w:tcW w:w="569" w:type="dxa"/>
          </w:tcPr>
          <w:p w:rsidR="005377D7" w:rsidRPr="0070660C" w:rsidRDefault="00C140E7" w:rsidP="005377D7">
            <w:pPr>
              <w:tabs>
                <w:tab w:val="left" w:pos="426"/>
                <w:tab w:val="left" w:pos="709"/>
              </w:tabs>
              <w:jc w:val="both"/>
              <w:rPr>
                <w:rFonts w:ascii="Times New Roman" w:hAnsi="Times New Roman" w:cs="Times New Roman"/>
                <w:color w:val="auto"/>
                <w:lang w:val="ro-RO"/>
              </w:rPr>
            </w:pPr>
            <w:r w:rsidRPr="0070660C">
              <w:rPr>
                <w:rFonts w:ascii="Times New Roman" w:hAnsi="Times New Roman" w:cs="Times New Roman"/>
                <w:color w:val="auto"/>
                <w:lang w:val="ro-RO"/>
              </w:rPr>
              <w:t>3</w:t>
            </w:r>
            <w:r w:rsidR="005377D7" w:rsidRPr="0070660C">
              <w:rPr>
                <w:rFonts w:ascii="Times New Roman" w:hAnsi="Times New Roman" w:cs="Times New Roman"/>
                <w:color w:val="auto"/>
                <w:lang w:val="ro-RO"/>
              </w:rPr>
              <w:t>.</w:t>
            </w:r>
          </w:p>
        </w:tc>
        <w:tc>
          <w:tcPr>
            <w:tcW w:w="6912" w:type="dxa"/>
          </w:tcPr>
          <w:p w:rsidR="005377D7" w:rsidRPr="0070660C" w:rsidRDefault="005377D7" w:rsidP="005377D7">
            <w:pP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Trepied</w:t>
            </w:r>
          </w:p>
          <w:p w:rsidR="005377D7" w:rsidRPr="0070660C" w:rsidRDefault="005377D7" w:rsidP="005377D7">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H = minim 1,5 m</w:t>
            </w:r>
          </w:p>
          <w:p w:rsidR="005377D7" w:rsidRPr="0070660C" w:rsidRDefault="005377D7" w:rsidP="005377D7">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cu sistem de cuplare lampă</w:t>
            </w:r>
          </w:p>
        </w:tc>
        <w:tc>
          <w:tcPr>
            <w:tcW w:w="992"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01" w:type="dxa"/>
          </w:tcPr>
          <w:p w:rsidR="005377D7" w:rsidRPr="0070660C" w:rsidRDefault="005377D7" w:rsidP="005377D7">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p>
        </w:tc>
      </w:tr>
    </w:tbl>
    <w:p w:rsidR="00C74AAC" w:rsidRPr="0070660C" w:rsidRDefault="00C74AAC" w:rsidP="00402FFB">
      <w:pPr>
        <w:tabs>
          <w:tab w:val="left" w:pos="426"/>
          <w:tab w:val="left" w:pos="709"/>
        </w:tabs>
        <w:jc w:val="both"/>
        <w:rPr>
          <w:rFonts w:ascii="Times New Roman" w:hAnsi="Times New Roman" w:cs="Times New Roman"/>
          <w:color w:val="auto"/>
          <w:sz w:val="28"/>
          <w:szCs w:val="28"/>
          <w:lang w:val="ro-RO"/>
        </w:rPr>
      </w:pPr>
      <w:r w:rsidRPr="0070660C">
        <w:rPr>
          <w:rFonts w:ascii="Times New Roman" w:hAnsi="Times New Roman" w:cs="Times New Roman"/>
          <w:color w:val="auto"/>
          <w:sz w:val="28"/>
          <w:szCs w:val="28"/>
          <w:lang w:val="ro-RO"/>
        </w:rPr>
        <w:br w:type="page"/>
      </w:r>
    </w:p>
    <w:p w:rsidR="00C74AAC" w:rsidRPr="0070660C" w:rsidRDefault="00C74AAC" w:rsidP="00C74AAC">
      <w:pPr>
        <w:jc w:val="right"/>
        <w:rPr>
          <w:rFonts w:ascii="Times New Roman" w:hAnsi="Times New Roman" w:cs="Times New Roman"/>
          <w:noProof/>
          <w:color w:val="auto"/>
          <w:sz w:val="28"/>
          <w:szCs w:val="28"/>
          <w:lang w:val="ro-RO" w:bidi="ro-RO"/>
        </w:rPr>
      </w:pPr>
      <w:r w:rsidRPr="0070660C">
        <w:rPr>
          <w:rFonts w:ascii="Times New Roman" w:hAnsi="Times New Roman" w:cs="Times New Roman"/>
          <w:noProof/>
          <w:color w:val="auto"/>
          <w:sz w:val="28"/>
          <w:szCs w:val="28"/>
          <w:lang w:val="ro-RO" w:bidi="ro-RO"/>
        </w:rPr>
        <w:lastRenderedPageBreak/>
        <w:t>Anexa nr. 3</w:t>
      </w:r>
    </w:p>
    <w:p w:rsidR="00C74AAC" w:rsidRPr="0070660C" w:rsidRDefault="00C74AAC" w:rsidP="00C74AAC">
      <w:pPr>
        <w:jc w:val="center"/>
        <w:rPr>
          <w:rFonts w:ascii="Times New Roman" w:hAnsi="Times New Roman" w:cs="Times New Roman"/>
          <w:noProof/>
          <w:color w:val="auto"/>
          <w:sz w:val="28"/>
          <w:szCs w:val="28"/>
          <w:lang w:val="ro-RO" w:bidi="ro-RO"/>
        </w:rPr>
      </w:pPr>
      <w:r w:rsidRPr="0070660C">
        <w:rPr>
          <w:rFonts w:ascii="Times New Roman" w:hAnsi="Times New Roman" w:cs="Times New Roman"/>
          <w:b/>
          <w:bCs/>
          <w:noProof/>
          <w:color w:val="auto"/>
          <w:sz w:val="28"/>
          <w:szCs w:val="28"/>
          <w:u w:val="single"/>
          <w:lang w:val="ro-RO" w:bidi="ro-RO"/>
        </w:rPr>
        <w:t>LISTA</w:t>
      </w:r>
      <w:r w:rsidRPr="0070660C">
        <w:rPr>
          <w:rFonts w:ascii="Times New Roman" w:hAnsi="Times New Roman" w:cs="Times New Roman"/>
          <w:b/>
          <w:bCs/>
          <w:noProof/>
          <w:color w:val="auto"/>
          <w:sz w:val="28"/>
          <w:szCs w:val="28"/>
          <w:u w:val="single"/>
          <w:lang w:val="ro-RO" w:bidi="ro-RO"/>
        </w:rPr>
        <w:br/>
      </w:r>
      <w:r w:rsidRPr="0070660C">
        <w:rPr>
          <w:rFonts w:ascii="Times New Roman" w:hAnsi="Times New Roman" w:cs="Times New Roman"/>
          <w:bCs/>
          <w:noProof/>
          <w:color w:val="auto"/>
          <w:sz w:val="28"/>
          <w:szCs w:val="28"/>
          <w:lang w:val="ro-RO" w:bidi="ro-RO"/>
        </w:rPr>
        <w:t>cu echipamentul medical pentru prim ajutor calificat</w:t>
      </w:r>
      <w:r w:rsidRPr="0070660C">
        <w:rPr>
          <w:rFonts w:ascii="Times New Roman" w:hAnsi="Times New Roman" w:cs="Times New Roman"/>
          <w:bCs/>
          <w:noProof/>
          <w:color w:val="auto"/>
          <w:sz w:val="28"/>
          <w:szCs w:val="28"/>
          <w:lang w:val="ro-RO" w:bidi="ro-RO"/>
        </w:rPr>
        <w:br/>
        <w:t>prevăzute în compartimentul accesoriilor</w:t>
      </w:r>
    </w:p>
    <w:p w:rsidR="00755F2C" w:rsidRPr="0070660C" w:rsidRDefault="00755F2C" w:rsidP="00402FFB">
      <w:pPr>
        <w:tabs>
          <w:tab w:val="left" w:pos="426"/>
          <w:tab w:val="left" w:pos="709"/>
        </w:tabs>
        <w:jc w:val="both"/>
        <w:rPr>
          <w:rFonts w:ascii="Times New Roman" w:hAnsi="Times New Roman" w:cs="Times New Roman"/>
          <w:color w:val="auto"/>
          <w:lang w:val="ro-RO"/>
        </w:rPr>
      </w:pPr>
    </w:p>
    <w:tbl>
      <w:tblPr>
        <w:tblStyle w:val="Tabelgril"/>
        <w:tblW w:w="9606" w:type="dxa"/>
        <w:tblLayout w:type="fixed"/>
        <w:tblLook w:val="04A0" w:firstRow="1" w:lastRow="0" w:firstColumn="1" w:lastColumn="0" w:noHBand="0" w:noVBand="1"/>
      </w:tblPr>
      <w:tblGrid>
        <w:gridCol w:w="556"/>
        <w:gridCol w:w="6923"/>
        <w:gridCol w:w="993"/>
        <w:gridCol w:w="1134"/>
      </w:tblGrid>
      <w:tr w:rsidR="00280279" w:rsidRPr="0070660C" w:rsidTr="00A40D51">
        <w:tc>
          <w:tcPr>
            <w:tcW w:w="556" w:type="dxa"/>
          </w:tcPr>
          <w:p w:rsidR="00C74AAC" w:rsidRPr="0070660C" w:rsidRDefault="00C74AAC" w:rsidP="00C74AAC">
            <w:pPr>
              <w:tabs>
                <w:tab w:val="left" w:pos="426"/>
                <w:tab w:val="left" w:pos="709"/>
              </w:tabs>
              <w:jc w:val="center"/>
              <w:rPr>
                <w:rFonts w:ascii="Times New Roman" w:hAnsi="Times New Roman" w:cs="Times New Roman"/>
                <w:b/>
                <w:color w:val="auto"/>
                <w:lang w:val="ro-RO"/>
              </w:rPr>
            </w:pPr>
            <w:r w:rsidRPr="0070660C">
              <w:rPr>
                <w:rFonts w:ascii="Times New Roman" w:hAnsi="Times New Roman" w:cs="Times New Roman"/>
                <w:b/>
                <w:color w:val="auto"/>
                <w:lang w:val="ro-RO"/>
              </w:rPr>
              <w:t>Nr.</w:t>
            </w:r>
          </w:p>
          <w:p w:rsidR="00C74AAC" w:rsidRPr="0070660C" w:rsidRDefault="00C74AAC" w:rsidP="00C74AAC">
            <w:pPr>
              <w:tabs>
                <w:tab w:val="left" w:pos="426"/>
                <w:tab w:val="left" w:pos="709"/>
              </w:tabs>
              <w:jc w:val="center"/>
              <w:rPr>
                <w:rFonts w:ascii="Times New Roman" w:hAnsi="Times New Roman" w:cs="Times New Roman"/>
                <w:b/>
                <w:color w:val="auto"/>
                <w:lang w:val="ro-RO"/>
              </w:rPr>
            </w:pPr>
            <w:r w:rsidRPr="0070660C">
              <w:rPr>
                <w:rFonts w:ascii="Times New Roman" w:hAnsi="Times New Roman" w:cs="Times New Roman"/>
                <w:b/>
                <w:color w:val="auto"/>
                <w:lang w:val="ro-RO"/>
              </w:rPr>
              <w:t>d/o</w:t>
            </w:r>
          </w:p>
        </w:tc>
        <w:tc>
          <w:tcPr>
            <w:tcW w:w="6923" w:type="dxa"/>
          </w:tcPr>
          <w:p w:rsidR="00C74AAC" w:rsidRPr="0070660C" w:rsidRDefault="00C74AAC" w:rsidP="00C74AAC">
            <w:pPr>
              <w:tabs>
                <w:tab w:val="left" w:pos="426"/>
                <w:tab w:val="left" w:pos="709"/>
              </w:tabs>
              <w:jc w:val="center"/>
              <w:rPr>
                <w:rFonts w:ascii="Times New Roman" w:hAnsi="Times New Roman" w:cs="Times New Roman"/>
                <w:b/>
                <w:color w:val="auto"/>
                <w:lang w:val="ro-RO"/>
              </w:rPr>
            </w:pPr>
            <w:r w:rsidRPr="0070660C">
              <w:rPr>
                <w:rFonts w:ascii="Times New Roman" w:hAnsi="Times New Roman" w:cs="Times New Roman"/>
                <w:b/>
                <w:color w:val="auto"/>
                <w:lang w:val="ro-RO"/>
              </w:rPr>
              <w:t>Denumirea</w:t>
            </w:r>
          </w:p>
        </w:tc>
        <w:tc>
          <w:tcPr>
            <w:tcW w:w="993" w:type="dxa"/>
          </w:tcPr>
          <w:p w:rsidR="00C74AAC" w:rsidRPr="0070660C" w:rsidRDefault="00C74AAC" w:rsidP="00C74AAC">
            <w:pPr>
              <w:tabs>
                <w:tab w:val="left" w:pos="426"/>
                <w:tab w:val="left" w:pos="709"/>
              </w:tabs>
              <w:jc w:val="center"/>
              <w:rPr>
                <w:rFonts w:ascii="Times New Roman" w:hAnsi="Times New Roman" w:cs="Times New Roman"/>
                <w:b/>
                <w:color w:val="auto"/>
                <w:lang w:val="ro-RO"/>
              </w:rPr>
            </w:pPr>
            <w:r w:rsidRPr="0070660C">
              <w:rPr>
                <w:rFonts w:ascii="Times New Roman" w:hAnsi="Times New Roman" w:cs="Times New Roman"/>
                <w:b/>
                <w:color w:val="auto"/>
                <w:lang w:val="ro-RO"/>
              </w:rPr>
              <w:t>U/M</w:t>
            </w:r>
          </w:p>
        </w:tc>
        <w:tc>
          <w:tcPr>
            <w:tcW w:w="1134" w:type="dxa"/>
          </w:tcPr>
          <w:p w:rsidR="00C74AAC" w:rsidRPr="0070660C" w:rsidRDefault="00C74AAC" w:rsidP="00C74AAC">
            <w:pPr>
              <w:tabs>
                <w:tab w:val="left" w:pos="426"/>
                <w:tab w:val="left" w:pos="709"/>
              </w:tabs>
              <w:jc w:val="center"/>
              <w:rPr>
                <w:rFonts w:ascii="Times New Roman" w:hAnsi="Times New Roman" w:cs="Times New Roman"/>
                <w:b/>
                <w:color w:val="auto"/>
                <w:lang w:val="ro-RO"/>
              </w:rPr>
            </w:pPr>
            <w:r w:rsidRPr="0070660C">
              <w:rPr>
                <w:rFonts w:ascii="Times New Roman" w:hAnsi="Times New Roman" w:cs="Times New Roman"/>
                <w:b/>
                <w:color w:val="auto"/>
                <w:lang w:val="ro-RO"/>
              </w:rPr>
              <w:t>Canti-tatea</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1.</w:t>
            </w: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Valiză* I </w:t>
            </w:r>
            <w:r w:rsidRPr="0070660C">
              <w:rPr>
                <w:rFonts w:ascii="Times New Roman" w:hAnsi="Times New Roman" w:cs="Times New Roman"/>
                <w:noProof/>
                <w:color w:val="auto"/>
                <w:lang w:val="ro-RO" w:bidi="ro-RO"/>
              </w:rPr>
              <w:t xml:space="preserve">de </w:t>
            </w:r>
            <w:r w:rsidRPr="0070660C">
              <w:rPr>
                <w:rFonts w:ascii="Times New Roman" w:hAnsi="Times New Roman" w:cs="Times New Roman"/>
                <w:b/>
                <w:bCs/>
                <w:noProof/>
                <w:color w:val="auto"/>
                <w:lang w:val="ro-RO" w:bidi="ro-RO"/>
              </w:rPr>
              <w:t xml:space="preserve">urgență/prim ajutor </w:t>
            </w:r>
            <w:r w:rsidRPr="0070660C">
              <w:rPr>
                <w:rFonts w:ascii="Times New Roman" w:hAnsi="Times New Roman" w:cs="Times New Roman"/>
                <w:noProof/>
                <w:color w:val="auto"/>
                <w:lang w:val="ro-RO" w:bidi="ro-RO"/>
              </w:rPr>
              <w:t>care să conțină următoarele: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a. Balon ventilație artificială pentru adulți/copii:</w:t>
            </w:r>
          </w:p>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cu posibilitatea de conectare la oxigen;</w:t>
            </w:r>
          </w:p>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cu rezervor pentru oxigen și supapă de suprapresiune (1 cpl.);</w:t>
            </w:r>
          </w:p>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xml:space="preserve">- cu măști de ventilare care să conțină cel puțin 2 mărimi </w:t>
            </w:r>
            <w:r w:rsidR="00D42CF9" w:rsidRPr="0070660C">
              <w:rPr>
                <w:rFonts w:ascii="Times New Roman" w:hAnsi="Times New Roman" w:cs="Times New Roman"/>
                <w:noProof/>
                <w:color w:val="auto"/>
                <w:lang w:val="ro-RO" w:bidi="ro-RO"/>
              </w:rPr>
              <w:t xml:space="preserve">diferite pentru adulți </w:t>
            </w:r>
            <w:r w:rsidRPr="0070660C">
              <w:rPr>
                <w:rFonts w:ascii="Times New Roman" w:hAnsi="Times New Roman" w:cs="Times New Roman"/>
                <w:noProof/>
                <w:color w:val="auto"/>
                <w:lang w:val="ro-RO" w:bidi="ro-RO"/>
              </w:rPr>
              <w:t>2 mărimi diferite pediatrice</w:t>
            </w:r>
            <w:r w:rsidR="00D42CF9" w:rsidRPr="0070660C">
              <w:rPr>
                <w:rFonts w:ascii="Times New Roman" w:hAnsi="Times New Roman" w:cs="Times New Roman"/>
                <w:noProof/>
                <w:color w:val="auto"/>
                <w:lang w:val="ro-RO" w:bidi="ro-RO"/>
              </w:rPr>
              <w:t xml:space="preserve"> şi pentru nou-născuţi</w:t>
            </w:r>
            <w:r w:rsidRPr="0070660C">
              <w:rPr>
                <w:rFonts w:ascii="Times New Roman" w:hAnsi="Times New Roman" w:cs="Times New Roman"/>
                <w:noProof/>
                <w:color w:val="auto"/>
                <w:lang w:val="ro-RO" w:bidi="ro-RO"/>
              </w:rPr>
              <w:t xml:space="preserve"> (1+1</w:t>
            </w:r>
            <w:r w:rsidR="00D42CF9" w:rsidRPr="0070660C">
              <w:rPr>
                <w:rFonts w:ascii="Times New Roman" w:hAnsi="Times New Roman" w:cs="Times New Roman"/>
                <w:noProof/>
                <w:color w:val="auto"/>
                <w:lang w:val="ro-RO" w:bidi="ro-RO"/>
              </w:rPr>
              <w:t>+1</w:t>
            </w:r>
            <w:r w:rsidRPr="0070660C">
              <w:rPr>
                <w:rFonts w:ascii="Times New Roman" w:hAnsi="Times New Roman" w:cs="Times New Roman"/>
                <w:noProof/>
                <w:color w:val="auto"/>
                <w:lang w:val="ro-RO" w:bidi="ro-RO"/>
              </w:rPr>
              <w:t xml:space="preserve"> seturi)</w:t>
            </w:r>
          </w:p>
        </w:tc>
        <w:tc>
          <w:tcPr>
            <w:tcW w:w="993"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Cpl.</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84279">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 Pipe Guedell (mărimile 000,00,0,1,2,3,4,5,6)</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r w:rsidR="0044273E">
              <w:rPr>
                <w:rFonts w:ascii="Times New Roman" w:hAnsi="Times New Roman" w:cs="Times New Roman"/>
                <w:noProof/>
                <w:color w:val="auto"/>
                <w:lang w:val="ro-RO" w:bidi="ro-RO"/>
              </w:rPr>
              <w:t>9</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 Butelie de oxigen (5 l) portabilă, cu reductor în vederea administrării oxigenului prin mască.</w:t>
            </w:r>
          </w:p>
        </w:tc>
        <w:tc>
          <w:tcPr>
            <w:tcW w:w="993"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Cpl.</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e. Măști de a</w:t>
            </w:r>
            <w:r w:rsidR="000A7C96" w:rsidRPr="0070660C">
              <w:rPr>
                <w:rFonts w:ascii="Times New Roman" w:hAnsi="Times New Roman" w:cs="Times New Roman"/>
                <w:noProof/>
                <w:color w:val="auto"/>
                <w:lang w:val="ro-RO" w:bidi="ro-RO"/>
              </w:rPr>
              <w:t>dministrare oxigen pentru copii / nou-născuţi</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f. Măști de administrare oxigen pentru adulți.</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g. Pansamente/feși.</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h. Pansamente speciale pentru arși de diferite mărimi, îmbibate cu gel în vederea răcirii(Aquagel).</w:t>
            </w:r>
          </w:p>
        </w:tc>
        <w:tc>
          <w:tcPr>
            <w:tcW w:w="993"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h. Difoterină</w:t>
            </w:r>
          </w:p>
        </w:tc>
        <w:tc>
          <w:tcPr>
            <w:tcW w:w="993" w:type="dxa"/>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10</w:t>
            </w:r>
          </w:p>
        </w:tc>
      </w:tr>
      <w:tr w:rsidR="00280279" w:rsidRPr="0070660C" w:rsidTr="00A40D51">
        <w:tc>
          <w:tcPr>
            <w:tcW w:w="556" w:type="dxa"/>
          </w:tcPr>
          <w:p w:rsidR="00C74AAC" w:rsidRPr="0070660C" w:rsidRDefault="00580E9C" w:rsidP="00580E9C">
            <w:pPr>
              <w:tabs>
                <w:tab w:val="left" w:pos="142"/>
                <w:tab w:val="left" w:pos="180"/>
              </w:tabs>
              <w:jc w:val="both"/>
              <w:rPr>
                <w:rFonts w:ascii="Times New Roman" w:hAnsi="Times New Roman" w:cs="Times New Roman"/>
                <w:lang w:val="ro-RO"/>
              </w:rPr>
            </w:pPr>
            <w:r w:rsidRPr="0070660C">
              <w:rPr>
                <w:rFonts w:ascii="Times New Roman" w:hAnsi="Times New Roman" w:cs="Times New Roman"/>
                <w:lang w:val="ro-RO"/>
              </w:rPr>
              <w:t>2.</w:t>
            </w: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Valiză* II cu materiale de imobilizare </w:t>
            </w:r>
            <w:r w:rsidRPr="0070660C">
              <w:rPr>
                <w:rFonts w:ascii="Times New Roman" w:hAnsi="Times New Roman" w:cs="Times New Roman"/>
                <w:noProof/>
                <w:color w:val="auto"/>
                <w:lang w:val="ro-RO" w:bidi="ro-RO"/>
              </w:rPr>
              <w:t>care să conțină următoarele: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a. Gulere cervicale reglabile.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1/3</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 Gulere cervicale nereglabile (pediatric, adult fără gât, adult gât scurt, adult gât mediu, adult gât lung)</w:t>
            </w:r>
          </w:p>
        </w:tc>
        <w:tc>
          <w:tcPr>
            <w:tcW w:w="993"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Set/buc.</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1/5</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 Atele vacuum pentru membre superioare (2 buc)</w:t>
            </w:r>
          </w:p>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d. Atele vacuum pentru membre inferioare (2 buc)</w:t>
            </w:r>
          </w:p>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e. Atele vacuum pentru gambă și femur (2 buc)</w:t>
            </w:r>
          </w:p>
        </w:tc>
        <w:tc>
          <w:tcPr>
            <w:tcW w:w="993"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0A7C96" w:rsidRPr="0070660C" w:rsidTr="00A40D51">
        <w:tc>
          <w:tcPr>
            <w:tcW w:w="556" w:type="dxa"/>
          </w:tcPr>
          <w:p w:rsidR="000A7C96" w:rsidRPr="0070660C" w:rsidRDefault="000A7C96"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0A7C96" w:rsidRPr="0070660C" w:rsidRDefault="000A7C96"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f. Saltea vacuum</w:t>
            </w:r>
          </w:p>
        </w:tc>
        <w:tc>
          <w:tcPr>
            <w:tcW w:w="993" w:type="dxa"/>
            <w:vAlign w:val="center"/>
          </w:tcPr>
          <w:p w:rsidR="000A7C96" w:rsidRPr="0070660C" w:rsidRDefault="000A7C96"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center"/>
          </w:tcPr>
          <w:p w:rsidR="000A7C96" w:rsidRPr="0070660C" w:rsidRDefault="000A7C96"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64082D"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g</w:t>
            </w:r>
            <w:r w:rsidR="00C74AAC" w:rsidRPr="0070660C">
              <w:rPr>
                <w:rFonts w:ascii="Times New Roman" w:hAnsi="Times New Roman" w:cs="Times New Roman"/>
                <w:noProof/>
                <w:color w:val="auto"/>
                <w:lang w:val="ro-RO" w:bidi="ro-RO"/>
              </w:rPr>
              <w:t>. Pompă de vid manuală</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3.</w:t>
            </w: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Defibrilator semiautomat </w:t>
            </w:r>
            <w:r w:rsidRPr="0070660C">
              <w:rPr>
                <w:rFonts w:ascii="Times New Roman" w:hAnsi="Times New Roman" w:cs="Times New Roman"/>
                <w:noProof/>
                <w:color w:val="auto"/>
                <w:lang w:val="ro-RO" w:bidi="ro-RO"/>
              </w:rPr>
              <w:t>cu următoarele specificații minime: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Cpl..</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D66FC9"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a. Configurație de bază fără monitorizare EKG</w:t>
            </w:r>
          </w:p>
        </w:tc>
        <w:tc>
          <w:tcPr>
            <w:tcW w:w="993" w:type="dxa"/>
          </w:tcPr>
          <w:p w:rsidR="00C74AAC" w:rsidRPr="0070660C" w:rsidRDefault="00C74AAC" w:rsidP="00701814">
            <w:pPr>
              <w:rPr>
                <w:rFonts w:ascii="Times New Roman" w:hAnsi="Times New Roman" w:cs="Times New Roman"/>
                <w:noProof/>
                <w:color w:val="auto"/>
                <w:lang w:val="ro-RO" w:bidi="ro-RO"/>
              </w:rPr>
            </w:pPr>
          </w:p>
        </w:tc>
        <w:tc>
          <w:tcPr>
            <w:tcW w:w="1134" w:type="dxa"/>
          </w:tcPr>
          <w:p w:rsidR="00C74AAC" w:rsidRPr="0070660C" w:rsidRDefault="00C74AAC" w:rsidP="00701814">
            <w:pPr>
              <w:rPr>
                <w:rFonts w:ascii="Times New Roman" w:hAnsi="Times New Roman" w:cs="Times New Roman"/>
                <w:noProof/>
                <w:color w:val="auto"/>
                <w:lang w:val="ro-RO" w:bidi="ro-RO"/>
              </w:rPr>
            </w:pP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 Acumulator reîncărcabil la 220 V c.a. sau la 12 V c.c.</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D66FC9"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 Comenzi verbale în limba română</w:t>
            </w:r>
          </w:p>
        </w:tc>
        <w:tc>
          <w:tcPr>
            <w:tcW w:w="993" w:type="dxa"/>
          </w:tcPr>
          <w:p w:rsidR="00C74AAC" w:rsidRPr="0070660C" w:rsidRDefault="00C74AAC" w:rsidP="00701814">
            <w:pPr>
              <w:rPr>
                <w:rFonts w:ascii="Times New Roman" w:hAnsi="Times New Roman" w:cs="Times New Roman"/>
                <w:noProof/>
                <w:color w:val="auto"/>
                <w:lang w:val="ro-RO" w:bidi="ro-RO"/>
              </w:rPr>
            </w:pPr>
          </w:p>
        </w:tc>
        <w:tc>
          <w:tcPr>
            <w:tcW w:w="1134" w:type="dxa"/>
          </w:tcPr>
          <w:p w:rsidR="00C74AAC" w:rsidRPr="0070660C" w:rsidRDefault="00C74AAC" w:rsidP="00701814">
            <w:pPr>
              <w:rPr>
                <w:rFonts w:ascii="Times New Roman" w:hAnsi="Times New Roman" w:cs="Times New Roman"/>
                <w:noProof/>
                <w:color w:val="auto"/>
                <w:lang w:val="ro-RO" w:bidi="ro-RO"/>
              </w:rPr>
            </w:pP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 xml:space="preserve">d. </w:t>
            </w:r>
            <w:r w:rsidRPr="0070660C">
              <w:rPr>
                <w:rFonts w:ascii="Times New Roman" w:hAnsi="Times New Roman" w:cs="Times New Roman"/>
                <w:noProof/>
                <w:color w:val="auto"/>
                <w:lang w:val="ro-RO" w:bidi="en-GB"/>
              </w:rPr>
              <w:t xml:space="preserve">Fixator </w:t>
            </w:r>
            <w:r w:rsidRPr="0070660C">
              <w:rPr>
                <w:rFonts w:ascii="Times New Roman" w:hAnsi="Times New Roman" w:cs="Times New Roman"/>
                <w:noProof/>
                <w:color w:val="auto"/>
                <w:lang w:val="ro-RO" w:bidi="ro-RO"/>
              </w:rPr>
              <w:t>pentru perete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e. Husă protecție</w:t>
            </w:r>
          </w:p>
        </w:tc>
        <w:tc>
          <w:tcPr>
            <w:tcW w:w="99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74AAC" w:rsidRPr="0070660C" w:rsidRDefault="00C74AAC" w:rsidP="00C74AAC">
            <w:pPr>
              <w:tabs>
                <w:tab w:val="left" w:pos="142"/>
                <w:tab w:val="left" w:pos="180"/>
              </w:tabs>
              <w:jc w:val="both"/>
              <w:rPr>
                <w:rFonts w:ascii="Times New Roman" w:hAnsi="Times New Roman" w:cs="Times New Roman"/>
                <w:color w:val="auto"/>
                <w:lang w:val="ro-RO"/>
              </w:rPr>
            </w:pPr>
          </w:p>
        </w:tc>
        <w:tc>
          <w:tcPr>
            <w:tcW w:w="6923" w:type="dxa"/>
            <w:vAlign w:val="bottom"/>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f. Electrozi de defibrilare de unică folosință/defibrilator cu valabilitate de cel puțin 2 ani</w:t>
            </w:r>
          </w:p>
        </w:tc>
        <w:tc>
          <w:tcPr>
            <w:tcW w:w="993" w:type="dxa"/>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134" w:type="dxa"/>
            <w:vAlign w:val="center"/>
          </w:tcPr>
          <w:p w:rsidR="00C74AAC" w:rsidRPr="0070660C" w:rsidRDefault="00C74AAC"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20</w:t>
            </w:r>
          </w:p>
        </w:tc>
      </w:tr>
      <w:tr w:rsidR="00280279" w:rsidRPr="0070660C" w:rsidTr="00A40D51">
        <w:tc>
          <w:tcPr>
            <w:tcW w:w="556" w:type="dxa"/>
          </w:tcPr>
          <w:p w:rsidR="00CB48FF" w:rsidRPr="0070660C" w:rsidRDefault="00CB48FF"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4.</w:t>
            </w:r>
          </w:p>
        </w:tc>
        <w:tc>
          <w:tcPr>
            <w:tcW w:w="692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Targă lopată pliantă </w:t>
            </w:r>
            <w:r w:rsidRPr="0070660C">
              <w:rPr>
                <w:rFonts w:ascii="Times New Roman" w:hAnsi="Times New Roman" w:cs="Times New Roman"/>
                <w:noProof/>
                <w:color w:val="auto"/>
                <w:lang w:val="ro-RO" w:bidi="ro-RO"/>
              </w:rPr>
              <w:t>cu sistem de fixare al extremității cefalice</w:t>
            </w:r>
          </w:p>
        </w:tc>
        <w:tc>
          <w:tcPr>
            <w:tcW w:w="99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B48FF" w:rsidRPr="0070660C" w:rsidRDefault="00CB48FF"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5.</w:t>
            </w:r>
          </w:p>
        </w:tc>
        <w:tc>
          <w:tcPr>
            <w:tcW w:w="692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Vestă extractoare tip KED</w:t>
            </w:r>
          </w:p>
        </w:tc>
        <w:tc>
          <w:tcPr>
            <w:tcW w:w="99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B48FF" w:rsidRPr="0070660C" w:rsidRDefault="00CB48FF"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6.</w:t>
            </w:r>
          </w:p>
        </w:tc>
        <w:tc>
          <w:tcPr>
            <w:tcW w:w="692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Pătură îmbibată cu aquagel </w:t>
            </w:r>
            <w:r w:rsidRPr="0070660C">
              <w:rPr>
                <w:rFonts w:ascii="Times New Roman" w:hAnsi="Times New Roman" w:cs="Times New Roman"/>
                <w:noProof/>
                <w:color w:val="auto"/>
                <w:lang w:val="ro-RO" w:bidi="ro-RO"/>
              </w:rPr>
              <w:t>în containerul original de conservare (cu termen de valabilitate de minim 3 ani), pentru adulți</w:t>
            </w:r>
          </w:p>
        </w:tc>
        <w:tc>
          <w:tcPr>
            <w:tcW w:w="993" w:type="dxa"/>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center"/>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A40D51">
        <w:tc>
          <w:tcPr>
            <w:tcW w:w="556" w:type="dxa"/>
          </w:tcPr>
          <w:p w:rsidR="00CB48FF" w:rsidRPr="0070660C" w:rsidRDefault="00CB48FF" w:rsidP="00C74AAC">
            <w:pPr>
              <w:tabs>
                <w:tab w:val="left" w:pos="142"/>
                <w:tab w:val="left" w:pos="180"/>
              </w:tabs>
              <w:jc w:val="both"/>
              <w:rPr>
                <w:rFonts w:ascii="Times New Roman" w:hAnsi="Times New Roman" w:cs="Times New Roman"/>
                <w:color w:val="auto"/>
                <w:lang w:val="ro-RO"/>
              </w:rPr>
            </w:pPr>
            <w:r w:rsidRPr="0070660C">
              <w:rPr>
                <w:rFonts w:ascii="Times New Roman" w:hAnsi="Times New Roman" w:cs="Times New Roman"/>
                <w:color w:val="auto"/>
                <w:lang w:val="ro-RO"/>
              </w:rPr>
              <w:t>7.</w:t>
            </w:r>
          </w:p>
        </w:tc>
        <w:tc>
          <w:tcPr>
            <w:tcW w:w="692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b/>
                <w:bCs/>
                <w:noProof/>
                <w:color w:val="auto"/>
                <w:lang w:val="ro-RO" w:bidi="ro-RO"/>
              </w:rPr>
              <w:t xml:space="preserve">Pături pentru adulți </w:t>
            </w:r>
            <w:r w:rsidRPr="0070660C">
              <w:rPr>
                <w:rFonts w:ascii="Times New Roman" w:hAnsi="Times New Roman" w:cs="Times New Roman"/>
                <w:noProof/>
                <w:color w:val="auto"/>
                <w:lang w:val="ro-RO" w:bidi="ro-RO"/>
              </w:rPr>
              <w:t>(în husă moale lavabilă)</w:t>
            </w:r>
          </w:p>
        </w:tc>
        <w:tc>
          <w:tcPr>
            <w:tcW w:w="993"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134" w:type="dxa"/>
            <w:vAlign w:val="bottom"/>
          </w:tcPr>
          <w:p w:rsidR="00CB48FF" w:rsidRPr="0070660C" w:rsidRDefault="00CB48FF" w:rsidP="00701814">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p>
        </w:tc>
      </w:tr>
    </w:tbl>
    <w:p w:rsidR="00C74AAC" w:rsidRPr="0070660C" w:rsidRDefault="00C74AAC" w:rsidP="00402FFB">
      <w:pPr>
        <w:tabs>
          <w:tab w:val="left" w:pos="426"/>
          <w:tab w:val="left" w:pos="709"/>
        </w:tabs>
        <w:jc w:val="both"/>
        <w:rPr>
          <w:rFonts w:ascii="Times New Roman" w:hAnsi="Times New Roman" w:cs="Times New Roman"/>
          <w:color w:val="auto"/>
          <w:sz w:val="28"/>
          <w:szCs w:val="28"/>
          <w:lang w:val="ro-RO"/>
        </w:rPr>
      </w:pPr>
    </w:p>
    <w:p w:rsidR="00944800" w:rsidRPr="0070660C" w:rsidRDefault="00944800" w:rsidP="00402FFB">
      <w:pPr>
        <w:tabs>
          <w:tab w:val="left" w:pos="426"/>
          <w:tab w:val="left" w:pos="709"/>
        </w:tabs>
        <w:jc w:val="both"/>
        <w:rPr>
          <w:rFonts w:ascii="Times New Roman" w:hAnsi="Times New Roman" w:cs="Times New Roman"/>
          <w:color w:val="auto"/>
          <w:sz w:val="28"/>
          <w:szCs w:val="28"/>
          <w:lang w:val="ro-RO"/>
        </w:rPr>
      </w:pPr>
      <w:r w:rsidRPr="0070660C">
        <w:rPr>
          <w:rFonts w:ascii="Times New Roman" w:hAnsi="Times New Roman" w:cs="Times New Roman"/>
          <w:color w:val="auto"/>
          <w:sz w:val="28"/>
          <w:szCs w:val="28"/>
          <w:lang w:val="ro-RO"/>
        </w:rPr>
        <w:br w:type="page"/>
      </w:r>
    </w:p>
    <w:p w:rsidR="00944800" w:rsidRPr="0070660C" w:rsidRDefault="00944800" w:rsidP="00944800">
      <w:pPr>
        <w:jc w:val="right"/>
        <w:rPr>
          <w:rFonts w:ascii="Times New Roman" w:hAnsi="Times New Roman" w:cs="Times New Roman"/>
          <w:noProof/>
          <w:color w:val="auto"/>
          <w:sz w:val="28"/>
          <w:szCs w:val="28"/>
          <w:lang w:val="ro-RO" w:bidi="ro-RO"/>
        </w:rPr>
      </w:pPr>
      <w:r w:rsidRPr="0070660C">
        <w:rPr>
          <w:rFonts w:ascii="Times New Roman" w:hAnsi="Times New Roman" w:cs="Times New Roman"/>
          <w:noProof/>
          <w:color w:val="auto"/>
          <w:sz w:val="28"/>
          <w:szCs w:val="28"/>
          <w:lang w:val="ro-RO" w:bidi="ro-RO"/>
        </w:rPr>
        <w:lastRenderedPageBreak/>
        <w:t xml:space="preserve">Anexa nr. </w:t>
      </w:r>
      <w:r w:rsidR="00343329" w:rsidRPr="0070660C">
        <w:rPr>
          <w:rFonts w:ascii="Times New Roman" w:hAnsi="Times New Roman" w:cs="Times New Roman"/>
          <w:noProof/>
          <w:color w:val="auto"/>
          <w:sz w:val="28"/>
          <w:szCs w:val="28"/>
          <w:lang w:val="ro-RO" w:bidi="ro-RO"/>
        </w:rPr>
        <w:t>4</w:t>
      </w:r>
    </w:p>
    <w:p w:rsidR="00944800" w:rsidRPr="0070660C" w:rsidRDefault="00944800" w:rsidP="00944800">
      <w:pPr>
        <w:jc w:val="center"/>
        <w:rPr>
          <w:rFonts w:ascii="Times New Roman" w:hAnsi="Times New Roman" w:cs="Times New Roman"/>
          <w:b/>
          <w:noProof/>
          <w:color w:val="auto"/>
          <w:sz w:val="28"/>
          <w:szCs w:val="28"/>
          <w:lang w:val="ro-RO" w:bidi="ro-RO"/>
        </w:rPr>
      </w:pPr>
      <w:r w:rsidRPr="0070660C">
        <w:rPr>
          <w:rFonts w:ascii="Times New Roman" w:hAnsi="Times New Roman" w:cs="Times New Roman"/>
          <w:b/>
          <w:noProof/>
          <w:color w:val="auto"/>
          <w:sz w:val="28"/>
          <w:szCs w:val="28"/>
          <w:u w:val="single"/>
          <w:lang w:val="ro-RO" w:bidi="ro-RO"/>
        </w:rPr>
        <w:t>LISTA</w:t>
      </w:r>
    </w:p>
    <w:p w:rsidR="00944800" w:rsidRPr="0070660C" w:rsidRDefault="00944800" w:rsidP="00944800">
      <w:pPr>
        <w:jc w:val="center"/>
        <w:rPr>
          <w:rFonts w:ascii="Times New Roman" w:hAnsi="Times New Roman" w:cs="Times New Roman"/>
          <w:noProof/>
          <w:color w:val="auto"/>
          <w:sz w:val="28"/>
          <w:szCs w:val="28"/>
          <w:lang w:val="ro-RO" w:bidi="ro-RO"/>
        </w:rPr>
      </w:pPr>
      <w:r w:rsidRPr="0070660C">
        <w:rPr>
          <w:rFonts w:ascii="Times New Roman" w:hAnsi="Times New Roman" w:cs="Times New Roman"/>
          <w:noProof/>
          <w:color w:val="auto"/>
          <w:sz w:val="28"/>
          <w:szCs w:val="28"/>
          <w:lang w:val="ro-RO" w:bidi="ro-RO"/>
        </w:rPr>
        <w:t>cu materialele specifice autoșasiu</w:t>
      </w:r>
    </w:p>
    <w:p w:rsidR="001225D8" w:rsidRPr="0070660C" w:rsidRDefault="001225D8" w:rsidP="00402FFB">
      <w:pPr>
        <w:tabs>
          <w:tab w:val="left" w:pos="426"/>
          <w:tab w:val="left" w:pos="709"/>
        </w:tabs>
        <w:jc w:val="both"/>
        <w:rPr>
          <w:rFonts w:ascii="Times New Roman" w:hAnsi="Times New Roman" w:cs="Times New Roman"/>
          <w:color w:val="auto"/>
          <w:sz w:val="28"/>
          <w:szCs w:val="28"/>
          <w:lang w:val="ro-RO"/>
        </w:rPr>
      </w:pPr>
    </w:p>
    <w:tbl>
      <w:tblPr>
        <w:tblStyle w:val="Tabelgril"/>
        <w:tblW w:w="0" w:type="auto"/>
        <w:tblLook w:val="04A0" w:firstRow="1" w:lastRow="0" w:firstColumn="1" w:lastColumn="0" w:noHBand="0" w:noVBand="1"/>
      </w:tblPr>
      <w:tblGrid>
        <w:gridCol w:w="569"/>
        <w:gridCol w:w="6488"/>
        <w:gridCol w:w="1274"/>
        <w:gridCol w:w="1243"/>
      </w:tblGrid>
      <w:tr w:rsidR="00280279" w:rsidRPr="0070660C" w:rsidTr="008F6CC8">
        <w:tc>
          <w:tcPr>
            <w:tcW w:w="569" w:type="dxa"/>
          </w:tcPr>
          <w:p w:rsidR="00A0638B" w:rsidRPr="0070660C" w:rsidRDefault="00A0638B" w:rsidP="00A0638B">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Nr. crt.</w:t>
            </w:r>
          </w:p>
        </w:tc>
        <w:tc>
          <w:tcPr>
            <w:tcW w:w="6488" w:type="dxa"/>
          </w:tcPr>
          <w:p w:rsidR="00A0638B" w:rsidRPr="0070660C" w:rsidRDefault="00A0638B" w:rsidP="00A0638B">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Denumire</w:t>
            </w:r>
          </w:p>
        </w:tc>
        <w:tc>
          <w:tcPr>
            <w:tcW w:w="1274" w:type="dxa"/>
          </w:tcPr>
          <w:p w:rsidR="00A0638B" w:rsidRPr="0070660C" w:rsidRDefault="00A0638B" w:rsidP="00A0638B">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U.M.</w:t>
            </w:r>
          </w:p>
        </w:tc>
        <w:tc>
          <w:tcPr>
            <w:tcW w:w="1243" w:type="dxa"/>
          </w:tcPr>
          <w:p w:rsidR="00A0638B" w:rsidRPr="0070660C" w:rsidRDefault="00A0638B" w:rsidP="00A0638B">
            <w:pPr>
              <w:jc w:val="center"/>
              <w:rPr>
                <w:rFonts w:ascii="Times New Roman" w:hAnsi="Times New Roman" w:cs="Times New Roman"/>
                <w:b/>
                <w:noProof/>
                <w:color w:val="auto"/>
                <w:lang w:val="ro-RO" w:bidi="ro-RO"/>
              </w:rPr>
            </w:pPr>
            <w:r w:rsidRPr="0070660C">
              <w:rPr>
                <w:rFonts w:ascii="Times New Roman" w:hAnsi="Times New Roman" w:cs="Times New Roman"/>
                <w:b/>
                <w:noProof/>
                <w:color w:val="auto"/>
                <w:lang w:val="ro-RO" w:bidi="ro-RO"/>
              </w:rPr>
              <w:t>Canti-tate</w:t>
            </w:r>
          </w:p>
        </w:tc>
      </w:tr>
      <w:tr w:rsidR="00280279" w:rsidRPr="0070660C" w:rsidTr="008F6CC8">
        <w:tc>
          <w:tcPr>
            <w:tcW w:w="569"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Trusa sanitară auto omologată</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Trusă scule și accesorii specifice autoșasiu</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3</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Cric hidraulic care să permită înlocuirea unei roți a autospecialei complet încărcate.</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4</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Triunghiuri reflectorizante omologate</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p>
        </w:tc>
      </w:tr>
      <w:tr w:rsidR="00280279" w:rsidRPr="0070660C" w:rsidTr="008F6CC8">
        <w:tc>
          <w:tcPr>
            <w:tcW w:w="569" w:type="dxa"/>
          </w:tcPr>
          <w:p w:rsidR="00A0638B"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5</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Stingător auto P6 montat în cabină</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6</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Cale staționare</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2</w:t>
            </w:r>
          </w:p>
        </w:tc>
      </w:tr>
      <w:tr w:rsidR="00280279" w:rsidRPr="0070660C" w:rsidTr="008F6CC8">
        <w:tc>
          <w:tcPr>
            <w:tcW w:w="569" w:type="dxa"/>
          </w:tcPr>
          <w:p w:rsidR="00A0638B"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7</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Pompă electrică cu furtun cu manometru pentru umflat pneuri care se poate conecta la o priză de 12v pe autospecială, cu cablu suficient de lung pentru a ajunge la oricare roată.</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Cpl.</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8</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Lanțuri antiderapante (1 set = 4 bucăți)</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Set</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A0638B"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9</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Vestă reflectorizantă</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F30F4B" w:rsidRPr="0070660C" w:rsidRDefault="00F30F4B" w:rsidP="00F30F4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r w:rsidR="00280279" w:rsidRPr="0070660C" w:rsidTr="008F6CC8">
        <w:tc>
          <w:tcPr>
            <w:tcW w:w="569" w:type="dxa"/>
          </w:tcPr>
          <w:p w:rsidR="008F6CC8" w:rsidRPr="0070660C" w:rsidRDefault="008F6CC8"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10</w:t>
            </w:r>
            <w:r w:rsidR="0009666B" w:rsidRPr="0070660C">
              <w:rPr>
                <w:rFonts w:ascii="Times New Roman" w:hAnsi="Times New Roman" w:cs="Times New Roman"/>
                <w:noProof/>
                <w:color w:val="auto"/>
                <w:lang w:val="ro-RO" w:bidi="ro-RO"/>
              </w:rPr>
              <w:t>.</w:t>
            </w:r>
          </w:p>
        </w:tc>
        <w:tc>
          <w:tcPr>
            <w:tcW w:w="6488" w:type="dxa"/>
          </w:tcPr>
          <w:p w:rsidR="00A0638B" w:rsidRPr="0070660C" w:rsidRDefault="00A0638B" w:rsidP="00A0638B">
            <w:pP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Sufa de tractare de 5 tone si 2 ocheti</w:t>
            </w:r>
          </w:p>
        </w:tc>
        <w:tc>
          <w:tcPr>
            <w:tcW w:w="1274"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Buc.</w:t>
            </w:r>
          </w:p>
        </w:tc>
        <w:tc>
          <w:tcPr>
            <w:tcW w:w="1243" w:type="dxa"/>
          </w:tcPr>
          <w:p w:rsidR="00A0638B" w:rsidRPr="0070660C" w:rsidRDefault="00A0638B" w:rsidP="00A0638B">
            <w:pPr>
              <w:jc w:val="center"/>
              <w:rPr>
                <w:rFonts w:ascii="Times New Roman" w:hAnsi="Times New Roman" w:cs="Times New Roman"/>
                <w:noProof/>
                <w:color w:val="auto"/>
                <w:lang w:val="ro-RO" w:bidi="ro-RO"/>
              </w:rPr>
            </w:pPr>
            <w:r w:rsidRPr="0070660C">
              <w:rPr>
                <w:rFonts w:ascii="Times New Roman" w:hAnsi="Times New Roman" w:cs="Times New Roman"/>
                <w:noProof/>
                <w:color w:val="auto"/>
                <w:lang w:val="ro-RO" w:bidi="ro-RO"/>
              </w:rPr>
              <w:t>1</w:t>
            </w:r>
          </w:p>
        </w:tc>
      </w:tr>
    </w:tbl>
    <w:p w:rsidR="00944800" w:rsidRPr="0070660C" w:rsidRDefault="00944800" w:rsidP="00402FFB">
      <w:pPr>
        <w:tabs>
          <w:tab w:val="left" w:pos="426"/>
          <w:tab w:val="left" w:pos="709"/>
        </w:tabs>
        <w:jc w:val="both"/>
        <w:rPr>
          <w:rFonts w:ascii="Times New Roman" w:hAnsi="Times New Roman" w:cs="Times New Roman"/>
          <w:color w:val="auto"/>
          <w:lang w:val="ro-RO"/>
        </w:rPr>
      </w:pPr>
    </w:p>
    <w:sectPr w:rsidR="00944800" w:rsidRPr="0070660C" w:rsidSect="00402FFB">
      <w:pgSz w:w="11909"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71C" w:rsidRDefault="003F571C">
      <w:r>
        <w:separator/>
      </w:r>
    </w:p>
  </w:endnote>
  <w:endnote w:type="continuationSeparator" w:id="0">
    <w:p w:rsidR="003F571C" w:rsidRDefault="003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71C" w:rsidRDefault="003F571C"/>
  </w:footnote>
  <w:footnote w:type="continuationSeparator" w:id="0">
    <w:p w:rsidR="003F571C" w:rsidRDefault="003F57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5E6"/>
    <w:multiLevelType w:val="multilevel"/>
    <w:tmpl w:val="78A4861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361BA8"/>
    <w:multiLevelType w:val="multilevel"/>
    <w:tmpl w:val="85941A4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73C1A"/>
    <w:multiLevelType w:val="hybridMultilevel"/>
    <w:tmpl w:val="96360184"/>
    <w:lvl w:ilvl="0" w:tplc="0964B6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BF7FB4"/>
    <w:multiLevelType w:val="multilevel"/>
    <w:tmpl w:val="DD78EF4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972758"/>
    <w:multiLevelType w:val="multilevel"/>
    <w:tmpl w:val="111CB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2D5743"/>
    <w:multiLevelType w:val="hybridMultilevel"/>
    <w:tmpl w:val="FC169AEE"/>
    <w:lvl w:ilvl="0" w:tplc="A8C03F2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7384F"/>
    <w:multiLevelType w:val="multilevel"/>
    <w:tmpl w:val="C6D80ADC"/>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1D2D08"/>
    <w:multiLevelType w:val="multilevel"/>
    <w:tmpl w:val="96F4987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FC13C0"/>
    <w:multiLevelType w:val="hybridMultilevel"/>
    <w:tmpl w:val="BF467BE0"/>
    <w:lvl w:ilvl="0" w:tplc="B78C05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952A9"/>
    <w:multiLevelType w:val="hybridMultilevel"/>
    <w:tmpl w:val="3E6E7E48"/>
    <w:lvl w:ilvl="0" w:tplc="B42479EE">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E3564"/>
    <w:multiLevelType w:val="multilevel"/>
    <w:tmpl w:val="142A08F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B53109"/>
    <w:multiLevelType w:val="multilevel"/>
    <w:tmpl w:val="A22C20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GB" w:eastAsia="en-GB" w:bidi="en-GB"/>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5">
      <w:start w:val="1"/>
      <w:numFmt w:val="decimal"/>
      <w:lvlText w:val="%1.%2.%3.%4.%5.%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6">
      <w:numFmt w:val="decimal"/>
      <w:lvlText w:val=""/>
      <w:lvlJc w:val="left"/>
    </w:lvl>
    <w:lvl w:ilvl="7">
      <w:numFmt w:val="decimal"/>
      <w:lvlText w:val=""/>
      <w:lvlJc w:val="left"/>
    </w:lvl>
    <w:lvl w:ilvl="8">
      <w:numFmt w:val="decimal"/>
      <w:lvlText w:val=""/>
      <w:lvlJc w:val="left"/>
    </w:lvl>
  </w:abstractNum>
  <w:abstractNum w:abstractNumId="12">
    <w:nsid w:val="4B233066"/>
    <w:multiLevelType w:val="multilevel"/>
    <w:tmpl w:val="058294E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617CFC"/>
    <w:multiLevelType w:val="multilevel"/>
    <w:tmpl w:val="44C4A00C"/>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A43A31"/>
    <w:multiLevelType w:val="multilevel"/>
    <w:tmpl w:val="4474AA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D04F90"/>
    <w:multiLevelType w:val="hybridMultilevel"/>
    <w:tmpl w:val="220A1B9C"/>
    <w:lvl w:ilvl="0" w:tplc="C2DCEA1C">
      <w:start w:val="1"/>
      <w:numFmt w:val="lowerLetter"/>
      <w:lvlText w:val="%1."/>
      <w:lvlJc w:val="left"/>
      <w:pPr>
        <w:ind w:left="720" w:hanging="360"/>
      </w:pPr>
      <w:rPr>
        <w:rFonts w:hint="default"/>
        <w:b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55123E5"/>
    <w:multiLevelType w:val="multilevel"/>
    <w:tmpl w:val="A5DEA24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E5492E"/>
    <w:multiLevelType w:val="multilevel"/>
    <w:tmpl w:val="680872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3B0106"/>
    <w:multiLevelType w:val="multilevel"/>
    <w:tmpl w:val="C1CC61AC"/>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E70F49"/>
    <w:multiLevelType w:val="multilevel"/>
    <w:tmpl w:val="30A6B98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710E39"/>
    <w:multiLevelType w:val="hybridMultilevel"/>
    <w:tmpl w:val="CB08806E"/>
    <w:lvl w:ilvl="0" w:tplc="04104C9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853E63"/>
    <w:multiLevelType w:val="multilevel"/>
    <w:tmpl w:val="529244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8"/>
  </w:num>
  <w:num w:numId="3">
    <w:abstractNumId w:val="12"/>
  </w:num>
  <w:num w:numId="4">
    <w:abstractNumId w:val="14"/>
  </w:num>
  <w:num w:numId="5">
    <w:abstractNumId w:val="17"/>
  </w:num>
  <w:num w:numId="6">
    <w:abstractNumId w:val="4"/>
  </w:num>
  <w:num w:numId="7">
    <w:abstractNumId w:val="7"/>
  </w:num>
  <w:num w:numId="8">
    <w:abstractNumId w:val="1"/>
  </w:num>
  <w:num w:numId="9">
    <w:abstractNumId w:val="21"/>
  </w:num>
  <w:num w:numId="10">
    <w:abstractNumId w:val="3"/>
  </w:num>
  <w:num w:numId="11">
    <w:abstractNumId w:val="19"/>
  </w:num>
  <w:num w:numId="12">
    <w:abstractNumId w:val="16"/>
  </w:num>
  <w:num w:numId="13">
    <w:abstractNumId w:val="10"/>
  </w:num>
  <w:num w:numId="14">
    <w:abstractNumId w:val="6"/>
  </w:num>
  <w:num w:numId="15">
    <w:abstractNumId w:val="13"/>
  </w:num>
  <w:num w:numId="16">
    <w:abstractNumId w:val="11"/>
  </w:num>
  <w:num w:numId="17">
    <w:abstractNumId w:val="9"/>
  </w:num>
  <w:num w:numId="18">
    <w:abstractNumId w:val="15"/>
  </w:num>
  <w:num w:numId="19">
    <w:abstractNumId w:val="8"/>
  </w:num>
  <w:num w:numId="20">
    <w:abstractNumId w:val="5"/>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oNotDisplayPageBoundaries/>
  <w:trackRevisions/>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32"/>
    <w:rsid w:val="000151F0"/>
    <w:rsid w:val="000163A7"/>
    <w:rsid w:val="00022169"/>
    <w:rsid w:val="000234D3"/>
    <w:rsid w:val="00034F70"/>
    <w:rsid w:val="0003621D"/>
    <w:rsid w:val="000415CC"/>
    <w:rsid w:val="00041AA9"/>
    <w:rsid w:val="00064167"/>
    <w:rsid w:val="00065C32"/>
    <w:rsid w:val="000675ED"/>
    <w:rsid w:val="00085461"/>
    <w:rsid w:val="00085DCF"/>
    <w:rsid w:val="00086C01"/>
    <w:rsid w:val="0009666B"/>
    <w:rsid w:val="000A4399"/>
    <w:rsid w:val="000A43B2"/>
    <w:rsid w:val="000A74CC"/>
    <w:rsid w:val="000A7C96"/>
    <w:rsid w:val="000C46D4"/>
    <w:rsid w:val="000C7FAC"/>
    <w:rsid w:val="000D1868"/>
    <w:rsid w:val="000F1D0C"/>
    <w:rsid w:val="000F268A"/>
    <w:rsid w:val="000F4A73"/>
    <w:rsid w:val="001121BD"/>
    <w:rsid w:val="0011232D"/>
    <w:rsid w:val="001225D8"/>
    <w:rsid w:val="001267E5"/>
    <w:rsid w:val="001411E4"/>
    <w:rsid w:val="00167231"/>
    <w:rsid w:val="001940EA"/>
    <w:rsid w:val="001B6F34"/>
    <w:rsid w:val="001C65AA"/>
    <w:rsid w:val="001D54BB"/>
    <w:rsid w:val="001D7908"/>
    <w:rsid w:val="001E5FD6"/>
    <w:rsid w:val="001F1F70"/>
    <w:rsid w:val="00215E3B"/>
    <w:rsid w:val="00232316"/>
    <w:rsid w:val="00232DC0"/>
    <w:rsid w:val="0023730A"/>
    <w:rsid w:val="002454E1"/>
    <w:rsid w:val="002557BC"/>
    <w:rsid w:val="00280279"/>
    <w:rsid w:val="002831CA"/>
    <w:rsid w:val="00294301"/>
    <w:rsid w:val="002A0F13"/>
    <w:rsid w:val="002A128C"/>
    <w:rsid w:val="002A28F9"/>
    <w:rsid w:val="002B26ED"/>
    <w:rsid w:val="002C6C69"/>
    <w:rsid w:val="002D7652"/>
    <w:rsid w:val="0030258E"/>
    <w:rsid w:val="003044AE"/>
    <w:rsid w:val="003306BD"/>
    <w:rsid w:val="00340B1E"/>
    <w:rsid w:val="00343329"/>
    <w:rsid w:val="003466C0"/>
    <w:rsid w:val="00365B1E"/>
    <w:rsid w:val="00371629"/>
    <w:rsid w:val="00371ABC"/>
    <w:rsid w:val="00374621"/>
    <w:rsid w:val="00390600"/>
    <w:rsid w:val="00391D74"/>
    <w:rsid w:val="00392C54"/>
    <w:rsid w:val="00395EF1"/>
    <w:rsid w:val="0039693C"/>
    <w:rsid w:val="003A027F"/>
    <w:rsid w:val="003A3BA4"/>
    <w:rsid w:val="003B7439"/>
    <w:rsid w:val="003C0B01"/>
    <w:rsid w:val="003C5BBB"/>
    <w:rsid w:val="003C6CD4"/>
    <w:rsid w:val="003D0B11"/>
    <w:rsid w:val="003E09A2"/>
    <w:rsid w:val="003E6C61"/>
    <w:rsid w:val="003F571C"/>
    <w:rsid w:val="003F5EEB"/>
    <w:rsid w:val="00402FFB"/>
    <w:rsid w:val="004144F1"/>
    <w:rsid w:val="004157D3"/>
    <w:rsid w:val="00421218"/>
    <w:rsid w:val="0043336B"/>
    <w:rsid w:val="0044273E"/>
    <w:rsid w:val="00445403"/>
    <w:rsid w:val="00450EAC"/>
    <w:rsid w:val="004513EC"/>
    <w:rsid w:val="004552A8"/>
    <w:rsid w:val="004810C1"/>
    <w:rsid w:val="00483828"/>
    <w:rsid w:val="00485DE9"/>
    <w:rsid w:val="00487190"/>
    <w:rsid w:val="00487620"/>
    <w:rsid w:val="004A3C2D"/>
    <w:rsid w:val="004A4B62"/>
    <w:rsid w:val="004B04FD"/>
    <w:rsid w:val="004B46D8"/>
    <w:rsid w:val="004E2BD6"/>
    <w:rsid w:val="004E75F2"/>
    <w:rsid w:val="004F028F"/>
    <w:rsid w:val="005007C1"/>
    <w:rsid w:val="00514750"/>
    <w:rsid w:val="0051493F"/>
    <w:rsid w:val="00532FF8"/>
    <w:rsid w:val="00533E36"/>
    <w:rsid w:val="005377D7"/>
    <w:rsid w:val="0054367D"/>
    <w:rsid w:val="0055556A"/>
    <w:rsid w:val="00577F52"/>
    <w:rsid w:val="00580E9C"/>
    <w:rsid w:val="005A3B1E"/>
    <w:rsid w:val="005A5BDD"/>
    <w:rsid w:val="005B1A95"/>
    <w:rsid w:val="005B7625"/>
    <w:rsid w:val="005D0880"/>
    <w:rsid w:val="005D4FD7"/>
    <w:rsid w:val="005E4AB1"/>
    <w:rsid w:val="0060781B"/>
    <w:rsid w:val="006111C2"/>
    <w:rsid w:val="00632558"/>
    <w:rsid w:val="0064082D"/>
    <w:rsid w:val="006417D9"/>
    <w:rsid w:val="006427FF"/>
    <w:rsid w:val="00646E6F"/>
    <w:rsid w:val="00661E17"/>
    <w:rsid w:val="00665822"/>
    <w:rsid w:val="0069753A"/>
    <w:rsid w:val="00697F65"/>
    <w:rsid w:val="006A1C7B"/>
    <w:rsid w:val="006A7987"/>
    <w:rsid w:val="006B66B8"/>
    <w:rsid w:val="006D3ECC"/>
    <w:rsid w:val="006E32B5"/>
    <w:rsid w:val="006E368A"/>
    <w:rsid w:val="006F521A"/>
    <w:rsid w:val="00701814"/>
    <w:rsid w:val="00705A8E"/>
    <w:rsid w:val="007065AB"/>
    <w:rsid w:val="0070660C"/>
    <w:rsid w:val="00720DB1"/>
    <w:rsid w:val="007343D6"/>
    <w:rsid w:val="00737F7B"/>
    <w:rsid w:val="007462C0"/>
    <w:rsid w:val="00754A54"/>
    <w:rsid w:val="00755F2C"/>
    <w:rsid w:val="007651BF"/>
    <w:rsid w:val="0077268A"/>
    <w:rsid w:val="007744FD"/>
    <w:rsid w:val="00774794"/>
    <w:rsid w:val="007747D8"/>
    <w:rsid w:val="0078314D"/>
    <w:rsid w:val="00784279"/>
    <w:rsid w:val="00793B7F"/>
    <w:rsid w:val="007B34AC"/>
    <w:rsid w:val="007B784C"/>
    <w:rsid w:val="007C17EF"/>
    <w:rsid w:val="007D02A1"/>
    <w:rsid w:val="007E36E4"/>
    <w:rsid w:val="007E6D3C"/>
    <w:rsid w:val="007F757C"/>
    <w:rsid w:val="00824919"/>
    <w:rsid w:val="00825008"/>
    <w:rsid w:val="00834C57"/>
    <w:rsid w:val="0084067A"/>
    <w:rsid w:val="00843477"/>
    <w:rsid w:val="00846BE0"/>
    <w:rsid w:val="00855135"/>
    <w:rsid w:val="00857549"/>
    <w:rsid w:val="0087204E"/>
    <w:rsid w:val="00876A9E"/>
    <w:rsid w:val="00876D22"/>
    <w:rsid w:val="008B5EA5"/>
    <w:rsid w:val="008B6211"/>
    <w:rsid w:val="008D126D"/>
    <w:rsid w:val="008D5630"/>
    <w:rsid w:val="008E5F68"/>
    <w:rsid w:val="008F2E27"/>
    <w:rsid w:val="008F6CC8"/>
    <w:rsid w:val="009025FC"/>
    <w:rsid w:val="009031B0"/>
    <w:rsid w:val="0093138B"/>
    <w:rsid w:val="0094169B"/>
    <w:rsid w:val="00944800"/>
    <w:rsid w:val="00950E45"/>
    <w:rsid w:val="00955C99"/>
    <w:rsid w:val="009573D2"/>
    <w:rsid w:val="00957DC3"/>
    <w:rsid w:val="009602A5"/>
    <w:rsid w:val="009840C3"/>
    <w:rsid w:val="00991421"/>
    <w:rsid w:val="009A38A5"/>
    <w:rsid w:val="009B6F40"/>
    <w:rsid w:val="009E3131"/>
    <w:rsid w:val="009F24A5"/>
    <w:rsid w:val="00A0638B"/>
    <w:rsid w:val="00A30CAC"/>
    <w:rsid w:val="00A40D51"/>
    <w:rsid w:val="00A56CC6"/>
    <w:rsid w:val="00A71BF0"/>
    <w:rsid w:val="00A73C25"/>
    <w:rsid w:val="00A87029"/>
    <w:rsid w:val="00AA67E0"/>
    <w:rsid w:val="00AB5C1F"/>
    <w:rsid w:val="00AD2E74"/>
    <w:rsid w:val="00AD4AC6"/>
    <w:rsid w:val="00AD75BD"/>
    <w:rsid w:val="00B15CE8"/>
    <w:rsid w:val="00B20B60"/>
    <w:rsid w:val="00B271E7"/>
    <w:rsid w:val="00B50E4D"/>
    <w:rsid w:val="00B57D96"/>
    <w:rsid w:val="00B63586"/>
    <w:rsid w:val="00B670C2"/>
    <w:rsid w:val="00B67D20"/>
    <w:rsid w:val="00B7371B"/>
    <w:rsid w:val="00B82E1E"/>
    <w:rsid w:val="00BA3550"/>
    <w:rsid w:val="00BB3DFE"/>
    <w:rsid w:val="00BC21CD"/>
    <w:rsid w:val="00BD478E"/>
    <w:rsid w:val="00BF019A"/>
    <w:rsid w:val="00C140E7"/>
    <w:rsid w:val="00C22BE2"/>
    <w:rsid w:val="00C4129C"/>
    <w:rsid w:val="00C420EA"/>
    <w:rsid w:val="00C515F4"/>
    <w:rsid w:val="00C54412"/>
    <w:rsid w:val="00C655C3"/>
    <w:rsid w:val="00C74037"/>
    <w:rsid w:val="00C74AAC"/>
    <w:rsid w:val="00C75C4D"/>
    <w:rsid w:val="00C817A3"/>
    <w:rsid w:val="00C90D0A"/>
    <w:rsid w:val="00C953BF"/>
    <w:rsid w:val="00CB48FF"/>
    <w:rsid w:val="00CB5C26"/>
    <w:rsid w:val="00CB6EA2"/>
    <w:rsid w:val="00CE630F"/>
    <w:rsid w:val="00D01852"/>
    <w:rsid w:val="00D04641"/>
    <w:rsid w:val="00D13170"/>
    <w:rsid w:val="00D2314D"/>
    <w:rsid w:val="00D254F7"/>
    <w:rsid w:val="00D42CF9"/>
    <w:rsid w:val="00D632A7"/>
    <w:rsid w:val="00D66FC9"/>
    <w:rsid w:val="00D93C6C"/>
    <w:rsid w:val="00D9482C"/>
    <w:rsid w:val="00D95779"/>
    <w:rsid w:val="00D967D1"/>
    <w:rsid w:val="00DA4046"/>
    <w:rsid w:val="00DA62BD"/>
    <w:rsid w:val="00DC3521"/>
    <w:rsid w:val="00DC3F77"/>
    <w:rsid w:val="00DE777C"/>
    <w:rsid w:val="00DF36DB"/>
    <w:rsid w:val="00DF6E8D"/>
    <w:rsid w:val="00E00014"/>
    <w:rsid w:val="00E13564"/>
    <w:rsid w:val="00E16514"/>
    <w:rsid w:val="00E35A0B"/>
    <w:rsid w:val="00E6626F"/>
    <w:rsid w:val="00E74962"/>
    <w:rsid w:val="00E871D1"/>
    <w:rsid w:val="00EB0E32"/>
    <w:rsid w:val="00EB5985"/>
    <w:rsid w:val="00EB5F53"/>
    <w:rsid w:val="00EE66F1"/>
    <w:rsid w:val="00EF2B16"/>
    <w:rsid w:val="00F067C4"/>
    <w:rsid w:val="00F220E8"/>
    <w:rsid w:val="00F22C75"/>
    <w:rsid w:val="00F30F4B"/>
    <w:rsid w:val="00F31D65"/>
    <w:rsid w:val="00F37D36"/>
    <w:rsid w:val="00F4128C"/>
    <w:rsid w:val="00F64F17"/>
    <w:rsid w:val="00F726DE"/>
    <w:rsid w:val="00F8762F"/>
    <w:rsid w:val="00F963AC"/>
    <w:rsid w:val="00FA7CD7"/>
    <w:rsid w:val="00FD251F"/>
    <w:rsid w:val="00FD6876"/>
    <w:rsid w:val="00FE5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18BE7-63B4-4626-B71A-1E5F8EBA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1">
    <w:name w:val="Заголовок №1_"/>
    <w:basedOn w:val="Fontdeparagrafimplicit"/>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
    <w:name w:val="Основной текст (2)_"/>
    <w:basedOn w:val="Fontdeparagrafimplicit"/>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12">
    <w:name w:val="Заголовок №1"/>
    <w:basedOn w:val="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8"/>
      <w:szCs w:val="28"/>
      <w:u w:val="none"/>
    </w:rPr>
  </w:style>
  <w:style w:type="character" w:customStyle="1" w:styleId="3">
    <w:name w:val="Основной текст (3)_"/>
    <w:basedOn w:val="Fontdeparagrafimplicit"/>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4">
    <w:name w:val="Основной текст (4)_"/>
    <w:basedOn w:val="Fontdeparagrafimplicit"/>
    <w:link w:val="40"/>
    <w:rPr>
      <w:rFonts w:ascii="Times New Roman" w:eastAsia="Times New Roman" w:hAnsi="Times New Roman" w:cs="Times New Roman"/>
      <w:b/>
      <w:bCs/>
      <w:i w:val="0"/>
      <w:iCs w:val="0"/>
      <w:smallCaps w:val="0"/>
      <w:strike w:val="0"/>
      <w:sz w:val="20"/>
      <w:szCs w:val="2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7">
    <w:name w:val="Основной текст (7)_"/>
    <w:basedOn w:val="Fontdeparagrafimplicit"/>
    <w:link w:val="70"/>
    <w:rPr>
      <w:rFonts w:ascii="Garamond" w:eastAsia="Garamond" w:hAnsi="Garamond" w:cs="Garamond"/>
      <w:b/>
      <w:bCs/>
      <w:i w:val="0"/>
      <w:iCs w:val="0"/>
      <w:smallCaps w:val="0"/>
      <w:strike w:val="0"/>
      <w:sz w:val="12"/>
      <w:szCs w:val="12"/>
      <w:u w:val="none"/>
    </w:rPr>
  </w:style>
  <w:style w:type="character" w:customStyle="1" w:styleId="71">
    <w:name w:val="Основной текст (7)"/>
    <w:basedOn w:val="7"/>
    <w:rPr>
      <w:rFonts w:ascii="Garamond" w:eastAsia="Garamond" w:hAnsi="Garamond" w:cs="Garamond"/>
      <w:b/>
      <w:bCs/>
      <w:i w:val="0"/>
      <w:iCs w:val="0"/>
      <w:smallCaps w:val="0"/>
      <w:strike w:val="0"/>
      <w:color w:val="000000"/>
      <w:spacing w:val="0"/>
      <w:w w:val="100"/>
      <w:position w:val="0"/>
      <w:sz w:val="12"/>
      <w:szCs w:val="12"/>
      <w:u w:val="none"/>
    </w:rPr>
  </w:style>
  <w:style w:type="character" w:customStyle="1" w:styleId="7TimesNewRoman10pt">
    <w:name w:val="Основной текст (7) + Times New Roman;10 pt;Не полужирный"/>
    <w:basedOn w:val="7"/>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paragraph" w:customStyle="1" w:styleId="10">
    <w:name w:val="Заголовок №1"/>
    <w:basedOn w:val="Normal"/>
    <w:link w:val="1"/>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20">
    <w:name w:val="Основной текст (2)"/>
    <w:basedOn w:val="Normal"/>
    <w:link w:val="2"/>
    <w:pPr>
      <w:shd w:val="clear" w:color="auto" w:fill="FFFFFF"/>
      <w:spacing w:line="341" w:lineRule="exact"/>
      <w:ind w:hanging="700"/>
      <w:jc w:val="both"/>
    </w:pPr>
    <w:rPr>
      <w:rFonts w:ascii="Times New Roman" w:eastAsia="Times New Roman" w:hAnsi="Times New Roman" w:cs="Times New Roman"/>
      <w:sz w:val="28"/>
      <w:szCs w:val="28"/>
    </w:rPr>
  </w:style>
  <w:style w:type="paragraph" w:customStyle="1" w:styleId="30">
    <w:name w:val="Основной текст (3)"/>
    <w:basedOn w:val="Normal"/>
    <w:link w:val="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Normal"/>
    <w:link w:val="4"/>
    <w:pPr>
      <w:shd w:val="clear" w:color="auto" w:fill="FFFFFF"/>
      <w:spacing w:line="0" w:lineRule="atLeast"/>
    </w:pPr>
    <w:rPr>
      <w:rFonts w:ascii="Times New Roman" w:eastAsia="Times New Roman" w:hAnsi="Times New Roman" w:cs="Times New Roman"/>
      <w:b/>
      <w:bCs/>
      <w:sz w:val="20"/>
      <w:szCs w:val="20"/>
    </w:rPr>
  </w:style>
  <w:style w:type="paragraph" w:customStyle="1" w:styleId="70">
    <w:name w:val="Основной текст (7)"/>
    <w:basedOn w:val="Normal"/>
    <w:link w:val="7"/>
    <w:pPr>
      <w:shd w:val="clear" w:color="auto" w:fill="FFFFFF"/>
      <w:spacing w:line="0" w:lineRule="atLeast"/>
      <w:jc w:val="both"/>
    </w:pPr>
    <w:rPr>
      <w:rFonts w:ascii="Garamond" w:eastAsia="Garamond" w:hAnsi="Garamond" w:cs="Garamond"/>
      <w:b/>
      <w:bCs/>
      <w:sz w:val="12"/>
      <w:szCs w:val="12"/>
    </w:rPr>
  </w:style>
  <w:style w:type="paragraph" w:styleId="TextnBalon">
    <w:name w:val="Balloon Text"/>
    <w:basedOn w:val="Normal"/>
    <w:link w:val="TextnBalonCaracter"/>
    <w:uiPriority w:val="99"/>
    <w:semiHidden/>
    <w:unhideWhenUsed/>
    <w:rsid w:val="00086C0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6C01"/>
    <w:rPr>
      <w:rFonts w:ascii="Tahoma" w:hAnsi="Tahoma" w:cs="Tahoma"/>
      <w:color w:val="000000"/>
      <w:sz w:val="16"/>
      <w:szCs w:val="16"/>
    </w:rPr>
  </w:style>
  <w:style w:type="character" w:customStyle="1" w:styleId="CorptextCaracter">
    <w:name w:val="Corp text Caracter"/>
    <w:basedOn w:val="Fontdeparagrafimplicit"/>
    <w:link w:val="Corptext"/>
    <w:rsid w:val="00034F70"/>
    <w:rPr>
      <w:rFonts w:eastAsia="Times New Roman"/>
      <w:shd w:val="clear" w:color="auto" w:fill="FFFFFF"/>
    </w:rPr>
  </w:style>
  <w:style w:type="paragraph" w:styleId="Corptext">
    <w:name w:val="Body Text"/>
    <w:basedOn w:val="Normal"/>
    <w:link w:val="CorptextCaracter"/>
    <w:qFormat/>
    <w:rsid w:val="00034F70"/>
    <w:pPr>
      <w:shd w:val="clear" w:color="auto" w:fill="FFFFFF"/>
      <w:spacing w:line="360" w:lineRule="auto"/>
    </w:pPr>
    <w:rPr>
      <w:rFonts w:eastAsia="Times New Roman"/>
      <w:color w:val="auto"/>
    </w:rPr>
  </w:style>
  <w:style w:type="character" w:customStyle="1" w:styleId="13">
    <w:name w:val="Основной текст Знак1"/>
    <w:basedOn w:val="Fontdeparagrafimplicit"/>
    <w:uiPriority w:val="99"/>
    <w:semiHidden/>
    <w:rsid w:val="00034F70"/>
    <w:rPr>
      <w:color w:val="000000"/>
    </w:rPr>
  </w:style>
  <w:style w:type="paragraph" w:styleId="Listparagraf">
    <w:name w:val="List Paragraph"/>
    <w:basedOn w:val="Normal"/>
    <w:uiPriority w:val="34"/>
    <w:qFormat/>
    <w:rsid w:val="00215E3B"/>
    <w:pPr>
      <w:widowControl/>
      <w:ind w:left="720"/>
      <w:contextualSpacing/>
    </w:pPr>
    <w:rPr>
      <w:rFonts w:asciiTheme="minorHAnsi" w:eastAsiaTheme="minorHAnsi" w:hAnsiTheme="minorHAnsi" w:cstheme="minorBidi"/>
      <w:color w:val="auto"/>
      <w:sz w:val="22"/>
      <w:szCs w:val="22"/>
      <w:lang w:val="en-US" w:eastAsia="en-US"/>
    </w:rPr>
  </w:style>
  <w:style w:type="table" w:styleId="Tabelgril">
    <w:name w:val="Table Grid"/>
    <w:basedOn w:val="TabelNormal"/>
    <w:uiPriority w:val="39"/>
    <w:rsid w:val="00537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Fontdeparagrafimplicit"/>
    <w:link w:val="Other0"/>
    <w:rsid w:val="005377D7"/>
    <w:rPr>
      <w:rFonts w:eastAsia="Times New Roman"/>
      <w:sz w:val="22"/>
      <w:szCs w:val="22"/>
      <w:shd w:val="clear" w:color="auto" w:fill="FFFFFF"/>
    </w:rPr>
  </w:style>
  <w:style w:type="paragraph" w:customStyle="1" w:styleId="Other0">
    <w:name w:val="Other"/>
    <w:basedOn w:val="Normal"/>
    <w:link w:val="Other"/>
    <w:rsid w:val="005377D7"/>
    <w:pPr>
      <w:shd w:val="clear" w:color="auto" w:fill="FFFFFF"/>
      <w:spacing w:line="305" w:lineRule="auto"/>
    </w:pPr>
    <w:rPr>
      <w:rFonts w:eastAsia="Times New Roman"/>
      <w:color w:val="auto"/>
      <w:sz w:val="22"/>
      <w:szCs w:val="22"/>
    </w:rPr>
  </w:style>
  <w:style w:type="character" w:styleId="HyperlinkParcurs">
    <w:name w:val="FollowedHyperlink"/>
    <w:basedOn w:val="Fontdeparagrafimplicit"/>
    <w:uiPriority w:val="99"/>
    <w:semiHidden/>
    <w:unhideWhenUsed/>
    <w:rsid w:val="00DF3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98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ABF1-6E26-4FB8-961D-343FFA1D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12</Pages>
  <Words>3398</Words>
  <Characters>19714</Characters>
  <Application>Microsoft Office Word</Application>
  <DocSecurity>0</DocSecurity>
  <Lines>164</Lines>
  <Paragraphs>46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SMURD</cp:lastModifiedBy>
  <cp:revision>228</cp:revision>
  <cp:lastPrinted>2019-12-13T15:36:00Z</cp:lastPrinted>
  <dcterms:created xsi:type="dcterms:W3CDTF">2019-01-03T06:41:00Z</dcterms:created>
  <dcterms:modified xsi:type="dcterms:W3CDTF">2020-05-27T12:42:00Z</dcterms:modified>
</cp:coreProperties>
</file>