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88FB3" w14:textId="77777777" w:rsidR="004D2FD8" w:rsidRPr="00836DBC" w:rsidRDefault="004D2FD8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63B25CDD" w14:textId="77777777" w:rsidTr="00613835">
        <w:tc>
          <w:tcPr>
            <w:tcW w:w="2410" w:type="dxa"/>
            <w:shd w:val="pct5" w:color="auto" w:fill="FFFFFF"/>
            <w:vAlign w:val="center"/>
          </w:tcPr>
          <w:p w14:paraId="5D92153B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5469901E" w14:textId="34D8B8DE" w:rsidR="001900B5" w:rsidRPr="001900B5" w:rsidRDefault="00680596" w:rsidP="001900B5">
            <w:pPr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80596">
              <w:rPr>
                <w:rFonts w:ascii="Times New Roman" w:hAnsi="Times New Roman"/>
                <w:sz w:val="24"/>
                <w:szCs w:val="24"/>
                <w:lang w:val="en-GB"/>
              </w:rPr>
              <w:t>Supply of IT equipment for training activities</w:t>
            </w:r>
            <w:r w:rsidR="001900B5" w:rsidRPr="001900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</w:p>
          <w:p w14:paraId="48455A5D" w14:textId="70CAAE81" w:rsidR="004D2FD8" w:rsidRPr="00111EEA" w:rsidRDefault="001900B5" w:rsidP="001900B5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1900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Improving response time for emergency situations in the cross-border area by renovating and equipping the infrastructure necessary for training and effectively managing the population in the provision of the first aid – 2SOFT/4.2/85</w:t>
            </w:r>
          </w:p>
        </w:tc>
        <w:tc>
          <w:tcPr>
            <w:tcW w:w="3119" w:type="dxa"/>
            <w:shd w:val="pct5" w:color="auto" w:fill="FFFFFF"/>
          </w:tcPr>
          <w:p w14:paraId="27A88B23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14:paraId="07EE8008" w14:textId="057E1043" w:rsidR="004D2FD8" w:rsidRPr="00111EEA" w:rsidRDefault="00862B1C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02</w:t>
            </w:r>
            <w:r w:rsidR="001900B5" w:rsidRPr="001900B5">
              <w:rPr>
                <w:rFonts w:ascii="Times New Roman" w:hAnsi="Times New Roman"/>
                <w:sz w:val="22"/>
                <w:lang w:val="en-GB"/>
              </w:rPr>
              <w:t>-01-2SOFT/4.2/85</w:t>
            </w:r>
          </w:p>
        </w:tc>
      </w:tr>
    </w:tbl>
    <w:p w14:paraId="4CA17FB3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1436320D" w14:textId="77777777" w:rsidTr="006E74BC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6AACC1B4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envelope No</w:t>
            </w:r>
          </w:p>
        </w:tc>
        <w:tc>
          <w:tcPr>
            <w:tcW w:w="1808" w:type="dxa"/>
            <w:shd w:val="pct5" w:color="auto" w:fill="FFFFFF"/>
          </w:tcPr>
          <w:p w14:paraId="009001C4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2FA07AD8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3A95849D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150D5FB4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3D1D4453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26D2E604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3CEF455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3580224B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0FB060AE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7C79A6FC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6207FF1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67D204C6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7F0DFD96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56C665A4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A56CA3E" w14:textId="77777777" w:rsidTr="004E1356">
        <w:trPr>
          <w:cantSplit/>
        </w:trPr>
        <w:tc>
          <w:tcPr>
            <w:tcW w:w="662" w:type="dxa"/>
          </w:tcPr>
          <w:p w14:paraId="7E2ADEA8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4DACCD3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94A80E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A3F7B9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075959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9F8A9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37C563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403401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5BBD6A5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CA6A0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F5799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E97384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26AD789" w14:textId="77777777" w:rsidTr="004E1356">
        <w:trPr>
          <w:cantSplit/>
        </w:trPr>
        <w:tc>
          <w:tcPr>
            <w:tcW w:w="662" w:type="dxa"/>
          </w:tcPr>
          <w:p w14:paraId="4E998D2E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73CA03A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7FC58F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16ED05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E06FA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CB96D9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AE056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6F115E0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08516C8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6BCD78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05A4114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237D1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0C68462B" w14:textId="77777777" w:rsidTr="004E1356">
        <w:trPr>
          <w:cantSplit/>
        </w:trPr>
        <w:tc>
          <w:tcPr>
            <w:tcW w:w="662" w:type="dxa"/>
          </w:tcPr>
          <w:p w14:paraId="47DB636F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68280C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17940C6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5AC42F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C91505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4DC3572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59F2FBD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9B503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105285D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48E601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3AC2DEB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60E6AC2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05177934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5C53CDB2" w14:textId="77777777" w:rsidTr="00613835">
        <w:tc>
          <w:tcPr>
            <w:tcW w:w="3544" w:type="dxa"/>
            <w:shd w:val="pct10" w:color="auto" w:fill="FFFFFF"/>
          </w:tcPr>
          <w:p w14:paraId="70916461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14C4C8B0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23552626" w14:textId="77777777" w:rsidTr="00613835">
        <w:tc>
          <w:tcPr>
            <w:tcW w:w="3544" w:type="dxa"/>
            <w:shd w:val="pct10" w:color="auto" w:fill="FFFFFF"/>
          </w:tcPr>
          <w:p w14:paraId="160703A1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Evaluator's name &amp; signature</w:t>
            </w:r>
          </w:p>
        </w:tc>
        <w:tc>
          <w:tcPr>
            <w:tcW w:w="4111" w:type="dxa"/>
          </w:tcPr>
          <w:p w14:paraId="2622E26D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5E1F9B48" w14:textId="77777777" w:rsidTr="00613835">
        <w:tc>
          <w:tcPr>
            <w:tcW w:w="3544" w:type="dxa"/>
            <w:shd w:val="pct10" w:color="auto" w:fill="FFFFFF"/>
          </w:tcPr>
          <w:p w14:paraId="14A53C46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22061350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FC47CAF" w14:textId="77777777" w:rsidR="004D2FD8" w:rsidRPr="00111EEA" w:rsidRDefault="004D2FD8" w:rsidP="001648E2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footerReference w:type="default" r:id="rId8"/>
      <w:headerReference w:type="first" r:id="rId9"/>
      <w:footerReference w:type="first" r:id="rId10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EE604" w14:textId="77777777" w:rsidR="006F6EA3" w:rsidRDefault="006F6EA3">
      <w:r>
        <w:separator/>
      </w:r>
    </w:p>
  </w:endnote>
  <w:endnote w:type="continuationSeparator" w:id="0">
    <w:p w14:paraId="3F67D189" w14:textId="77777777" w:rsidR="006F6EA3" w:rsidRDefault="006F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FF30C" w14:textId="77777777" w:rsidR="00B94D26" w:rsidRPr="00D67BBA" w:rsidRDefault="00162A01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62A01">
      <w:rPr>
        <w:rFonts w:ascii="Times New Roman" w:hAnsi="Times New Roman"/>
        <w:b/>
        <w:sz w:val="18"/>
        <w:lang w:val="en-GB"/>
      </w:rPr>
      <w:t>August 2020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444BFBCF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875E" w14:textId="77777777" w:rsidR="00E811F3" w:rsidRPr="00845530" w:rsidRDefault="00162A01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 w:rsidRPr="00162A01">
      <w:rPr>
        <w:rFonts w:ascii="Times New Roman" w:hAnsi="Times New Roman"/>
        <w:b/>
        <w:sz w:val="18"/>
        <w:lang w:val="en-GB"/>
      </w:rPr>
      <w:t>August 2020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B69D7D9" w14:textId="77777777" w:rsidR="003A3DCF" w:rsidRPr="00845530" w:rsidRDefault="00B94D2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77E73" w14:textId="77777777" w:rsidR="006F6EA3" w:rsidRDefault="006F6EA3" w:rsidP="00845530">
      <w:pPr>
        <w:spacing w:before="0" w:after="0"/>
      </w:pPr>
      <w:r>
        <w:separator/>
      </w:r>
    </w:p>
  </w:footnote>
  <w:footnote w:type="continuationSeparator" w:id="0">
    <w:p w14:paraId="50CD97E6" w14:textId="77777777" w:rsidR="006F6EA3" w:rsidRDefault="006F6EA3">
      <w:r>
        <w:continuationSeparator/>
      </w:r>
    </w:p>
  </w:footnote>
  <w:footnote w:id="1">
    <w:p w14:paraId="2E7F53BE" w14:textId="77777777" w:rsidR="004E1356" w:rsidRPr="00D60EE8" w:rsidRDefault="004E1356" w:rsidP="00D65D9C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D60EE8">
        <w:rPr>
          <w:lang w:val="en-GB"/>
        </w:rPr>
        <w:t xml:space="preserve"> The selection criteria, in the </w:t>
      </w:r>
      <w:r w:rsidR="00544EA3" w:rsidRPr="00D60EE8">
        <w:rPr>
          <w:lang w:val="en-GB"/>
        </w:rPr>
        <w:t xml:space="preserve">previous section of this form, </w:t>
      </w:r>
      <w:r w:rsidRPr="00D60EE8">
        <w:rPr>
          <w:lang w:val="en-GB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18E35" w14:textId="77777777" w:rsidR="006478D6" w:rsidRPr="004A4E47" w:rsidRDefault="006478D6" w:rsidP="006478D6">
    <w:pPr>
      <w:tabs>
        <w:tab w:val="center" w:pos="4320"/>
        <w:tab w:val="right" w:pos="10773"/>
      </w:tabs>
      <w:spacing w:after="0"/>
      <w:rPr>
        <w:rFonts w:ascii="Trebuchet MS" w:eastAsia="MS Mincho" w:hAnsi="Trebuchet MS" w:cs="Trebuchet MS"/>
        <w:sz w:val="14"/>
        <w:szCs w:val="14"/>
      </w:rPr>
    </w:pPr>
    <w:r>
      <w:rPr>
        <w:rFonts w:ascii="Trebuchet MS" w:eastAsia="MS Mincho" w:hAnsi="Trebuchet MS" w:cs="Trebuchet MS"/>
        <w:sz w:val="14"/>
        <w:szCs w:val="14"/>
      </w:rPr>
      <w:t xml:space="preserve">    </w:t>
    </w:r>
    <w:r w:rsidRPr="004A4E47">
      <w:rPr>
        <w:rFonts w:ascii="Trebuchet MS" w:hAnsi="Trebuchet MS" w:cs="Calibri"/>
        <w:noProof/>
        <w:lang w:val="en-US"/>
      </w:rPr>
      <w:drawing>
        <wp:inline distT="0" distB="0" distL="0" distR="0" wp14:anchorId="302274CE" wp14:editId="34E7CA65">
          <wp:extent cx="960120" cy="601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                                        </w:t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                                                                      </w:t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         </w:t>
    </w:r>
    <w:r>
      <w:rPr>
        <w:rFonts w:ascii="Trebuchet MS" w:eastAsia="MS Mincho" w:hAnsi="Trebuchet MS" w:cs="Trebuchet MS"/>
        <w:sz w:val="14"/>
        <w:szCs w:val="14"/>
      </w:rPr>
      <w:t xml:space="preserve"> </w:t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</w:t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 </w:t>
    </w:r>
    <w:r w:rsidRPr="00D563F6">
      <w:rPr>
        <w:noProof/>
        <w:lang w:val="en-US"/>
      </w:rPr>
      <w:drawing>
        <wp:inline distT="0" distB="0" distL="0" distR="0" wp14:anchorId="3B4C4A13" wp14:editId="78C29C62">
          <wp:extent cx="1264920" cy="609600"/>
          <wp:effectExtent l="0" t="0" r="0" b="0"/>
          <wp:docPr id="1" name="Picture 1" descr="Description: Description: d:\Users\georgianap\Desktop\template-uri  ROMD\sigla ROMD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:\Users\georgianap\Desktop\template-uri  ROMD\sigla ROMD 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</w:t>
    </w:r>
  </w:p>
  <w:p w14:paraId="6C395374" w14:textId="77777777" w:rsidR="006478D6" w:rsidRPr="00D96D9C" w:rsidRDefault="006478D6" w:rsidP="006478D6">
    <w:pPr>
      <w:tabs>
        <w:tab w:val="left" w:pos="1276"/>
      </w:tabs>
      <w:spacing w:after="0"/>
      <w:rPr>
        <w:rFonts w:ascii="Calibri Light" w:hAnsi="Calibri Light" w:cs="Calibri"/>
        <w:b/>
        <w:sz w:val="16"/>
        <w:szCs w:val="16"/>
      </w:rPr>
    </w:pPr>
    <w:r>
      <w:rPr>
        <w:rFonts w:ascii="Trebuchet MS" w:hAnsi="Trebuchet MS" w:cs="Calibri"/>
        <w:b/>
        <w:sz w:val="16"/>
        <w:szCs w:val="16"/>
      </w:rPr>
      <w:t xml:space="preserve">   </w:t>
    </w:r>
    <w:r w:rsidRPr="00D96D9C">
      <w:rPr>
        <w:rFonts w:ascii="Calibri Light" w:hAnsi="Calibri Light" w:cs="Calibri"/>
        <w:b/>
        <w:sz w:val="16"/>
        <w:szCs w:val="16"/>
      </w:rPr>
      <w:t>Program</w:t>
    </w:r>
    <w:r>
      <w:rPr>
        <w:rFonts w:ascii="Calibri Light" w:hAnsi="Calibri Light" w:cs="Calibri"/>
        <w:b/>
        <w:sz w:val="16"/>
        <w:szCs w:val="16"/>
      </w:rPr>
      <w:t>m</w:t>
    </w:r>
    <w:r w:rsidRPr="00D96D9C">
      <w:rPr>
        <w:rFonts w:ascii="Calibri Light" w:hAnsi="Calibri Light" w:cs="Calibri"/>
        <w:b/>
        <w:sz w:val="16"/>
        <w:szCs w:val="16"/>
      </w:rPr>
      <w:t>e funded by</w:t>
    </w:r>
  </w:p>
  <w:p w14:paraId="7B401998" w14:textId="073087FF" w:rsidR="00D65D9C" w:rsidRDefault="006478D6" w:rsidP="006478D6">
    <w:pPr>
      <w:tabs>
        <w:tab w:val="left" w:pos="1276"/>
      </w:tabs>
      <w:spacing w:after="0"/>
    </w:pPr>
    <w:r w:rsidRPr="00D96D9C">
      <w:rPr>
        <w:rFonts w:ascii="Calibri Light" w:hAnsi="Calibri Light" w:cs="Calibri"/>
        <w:b/>
        <w:sz w:val="16"/>
        <w:szCs w:val="16"/>
      </w:rPr>
      <w:t xml:space="preserve">   the European Union</w:t>
    </w:r>
    <w:r w:rsidRPr="00D96D9C">
      <w:rPr>
        <w:rFonts w:ascii="Calibri Light" w:hAnsi="Calibri Light" w:cs="Calibri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76F02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648E2"/>
    <w:rsid w:val="001766D9"/>
    <w:rsid w:val="00181980"/>
    <w:rsid w:val="00187253"/>
    <w:rsid w:val="001900B5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946F4"/>
    <w:rsid w:val="003A39F3"/>
    <w:rsid w:val="003A3DCF"/>
    <w:rsid w:val="003B1C8E"/>
    <w:rsid w:val="003D3CAA"/>
    <w:rsid w:val="003D7611"/>
    <w:rsid w:val="003F2FA4"/>
    <w:rsid w:val="003F3798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54BDD"/>
    <w:rsid w:val="00575CB0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311FE"/>
    <w:rsid w:val="00633829"/>
    <w:rsid w:val="006408AC"/>
    <w:rsid w:val="006478D6"/>
    <w:rsid w:val="0066519D"/>
    <w:rsid w:val="00674373"/>
    <w:rsid w:val="00677500"/>
    <w:rsid w:val="00680596"/>
    <w:rsid w:val="0068247E"/>
    <w:rsid w:val="006917B2"/>
    <w:rsid w:val="006B0AB1"/>
    <w:rsid w:val="006C2F05"/>
    <w:rsid w:val="006E47B1"/>
    <w:rsid w:val="006E56FD"/>
    <w:rsid w:val="006E6880"/>
    <w:rsid w:val="006E74BC"/>
    <w:rsid w:val="006F6EA3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2B1C"/>
    <w:rsid w:val="008634B6"/>
    <w:rsid w:val="00871C33"/>
    <w:rsid w:val="00875E9E"/>
    <w:rsid w:val="008808CB"/>
    <w:rsid w:val="008832F9"/>
    <w:rsid w:val="008859E6"/>
    <w:rsid w:val="008A39B7"/>
    <w:rsid w:val="008C130F"/>
    <w:rsid w:val="008E40E2"/>
    <w:rsid w:val="0091325F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4DC5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BF7B62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E64EA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1B44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958CA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CA1D-D454-9C49-B070-7D40B30F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5</cp:revision>
  <cp:lastPrinted>2012-09-24T09:30:00Z</cp:lastPrinted>
  <dcterms:created xsi:type="dcterms:W3CDTF">2020-11-04T14:41:00Z</dcterms:created>
  <dcterms:modified xsi:type="dcterms:W3CDTF">2021-02-19T16:14:00Z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