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4611" w14:textId="12B7AA08" w:rsidR="00111A57" w:rsidRPr="00E82463" w:rsidRDefault="004D2FD8" w:rsidP="00111A57">
      <w:pPr>
        <w:pStyle w:val="Subtitle"/>
        <w:spacing w:after="240"/>
        <w:jc w:val="left"/>
        <w:rPr>
          <w:rFonts w:ascii="Times New Roman" w:hAnsi="Times New Roman"/>
          <w:szCs w:val="28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Cs w:val="28"/>
          <w:lang w:val="en-GB"/>
        </w:rPr>
        <w:t>IV</w:t>
      </w:r>
      <w:r w:rsidRPr="00A273CA">
        <w:rPr>
          <w:rFonts w:ascii="Times New Roman" w:hAnsi="Times New Roman"/>
          <w:i/>
          <w:szCs w:val="28"/>
          <w:lang w:val="en-GB"/>
        </w:rPr>
        <w:t xml:space="preserve"> </w:t>
      </w:r>
      <w:r w:rsidRPr="00A273CA">
        <w:rPr>
          <w:rFonts w:ascii="Times New Roman" w:hAnsi="Times New Roman"/>
          <w:szCs w:val="28"/>
          <w:lang w:val="en-GB"/>
        </w:rPr>
        <w:t>:</w:t>
      </w:r>
      <w:r w:rsidR="004A2F1C">
        <w:rPr>
          <w:rFonts w:ascii="Times New Roman" w:hAnsi="Times New Roman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Cs w:val="28"/>
          <w:lang w:val="en-GB"/>
        </w:rPr>
        <w:t>)</w:t>
      </w:r>
      <w:r w:rsidRPr="00471CC6">
        <w:rPr>
          <w:rFonts w:ascii="Times New Roman" w:hAnsi="Times New Roman"/>
          <w:lang w:val="en-GB"/>
        </w:rPr>
        <w:t xml:space="preserve"> </w:t>
      </w:r>
      <w:bookmarkEnd w:id="0"/>
      <w:r w:rsidR="00111A57">
        <w:rPr>
          <w:rFonts w:ascii="Times New Roman" w:hAnsi="Times New Roman"/>
          <w:szCs w:val="28"/>
          <w:lang w:val="en-GB"/>
        </w:rPr>
        <w:t>0</w:t>
      </w:r>
      <w:r w:rsidR="00B61F2A">
        <w:rPr>
          <w:rFonts w:ascii="Times New Roman" w:hAnsi="Times New Roman"/>
          <w:szCs w:val="28"/>
          <w:lang w:val="en-GB"/>
        </w:rPr>
        <w:t>1</w:t>
      </w:r>
      <w:r w:rsidR="00111A57">
        <w:rPr>
          <w:rFonts w:ascii="Times New Roman" w:hAnsi="Times New Roman"/>
          <w:szCs w:val="28"/>
          <w:lang w:val="en-GB"/>
        </w:rPr>
        <w:t>-</w:t>
      </w:r>
      <w:r w:rsidR="00FE7A1D">
        <w:rPr>
          <w:rFonts w:ascii="Times New Roman" w:hAnsi="Times New Roman"/>
          <w:szCs w:val="28"/>
          <w:lang w:val="en-GB"/>
        </w:rPr>
        <w:t>01-</w:t>
      </w:r>
      <w:r w:rsidR="00111A57" w:rsidRPr="00A84B7D">
        <w:rPr>
          <w:rFonts w:ascii="Times New Roman" w:hAnsi="Times New Roman"/>
          <w:szCs w:val="28"/>
          <w:lang w:val="en-GB"/>
        </w:rPr>
        <w:t>2SOFT 4.3.</w:t>
      </w:r>
      <w:r w:rsidR="00FE7A1D">
        <w:rPr>
          <w:rFonts w:ascii="Times New Roman" w:hAnsi="Times New Roman"/>
          <w:szCs w:val="28"/>
          <w:lang w:val="en-GB"/>
        </w:rPr>
        <w:t>85</w:t>
      </w:r>
    </w:p>
    <w:p w14:paraId="4B54E40D" w14:textId="77777777"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</w:p>
    <w:p w14:paraId="12BD9374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14:paraId="0DCE7C9F" w14:textId="77777777"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CF637C" w:rsidRPr="00A273CA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reference number</w:t>
      </w:r>
      <w:r w:rsidR="00CF637C" w:rsidRPr="00A273CA">
        <w:rPr>
          <w:rFonts w:ascii="Times New Roman" w:hAnsi="Times New Roman"/>
          <w:b/>
          <w:sz w:val="28"/>
          <w:szCs w:val="28"/>
          <w:lang w:val="en-GB"/>
        </w:rPr>
        <w:t>&gt;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14:paraId="705393AC" w14:textId="77777777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14:paraId="458F8B12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14:paraId="2ED70AEE" w14:textId="77777777"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14:paraId="0ACB1AB1" w14:textId="77777777"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14:paraId="2CCB9DB1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14:paraId="1A6D5B48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14:paraId="63954477" w14:textId="77777777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14:paraId="5155285E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2"/>
          </w:tcPr>
          <w:p w14:paraId="4AFA73CB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14:paraId="0538FDD4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2"/>
          </w:tcPr>
          <w:p w14:paraId="766E61A3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DDP</w:t>
            </w:r>
            <w:r w:rsidR="00CF637C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] [</w:t>
            </w:r>
            <w:r w:rsidR="00BF70A7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14:paraId="03A4B031" w14:textId="77777777" w:rsidR="004D2FD8" w:rsidRPr="00345D88" w:rsidRDefault="00290728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&lt;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yellow"/>
                <w:lang w:val="en-GB"/>
              </w:rPr>
              <w:t>place of acceptance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&gt;</w:t>
            </w:r>
          </w:p>
          <w:p w14:paraId="6007F295" w14:textId="77777777" w:rsidR="004D2FD8" w:rsidRPr="00345D88" w:rsidRDefault="00CF637C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[&lt;</w:t>
            </w:r>
            <w:r w:rsidR="00F328F5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ISO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code of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 xml:space="preserve"> 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national currency&gt; </w:t>
            </w:r>
            <w:r w:rsidR="00F328F5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only for indirect management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in the following cases: (i) when legal or local constraints exceptionally impose using the national currency; (ii) </w:t>
            </w:r>
            <w:r w:rsidR="00B20FC8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when needed</w:t>
            </w:r>
            <w:r w:rsidR="00013BE7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, 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for contracts within the imprest component of a programme estimate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]</w:t>
            </w:r>
          </w:p>
        </w:tc>
        <w:tc>
          <w:tcPr>
            <w:tcW w:w="2905" w:type="dxa"/>
            <w:gridSpan w:val="2"/>
          </w:tcPr>
          <w:p w14:paraId="2BF23378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05AD474F" w14:textId="77777777" w:rsidR="004D2FD8" w:rsidRPr="00345D88" w:rsidRDefault="00CF637C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  <w:r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[&lt;</w:t>
            </w:r>
            <w:r w:rsidR="00F328F5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ISO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code of </w:t>
            </w:r>
            <w:r w:rsidR="00ED7EA7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national currency</w:t>
            </w:r>
            <w:r w:rsidR="00290728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&gt;</w:t>
            </w:r>
            <w:r w:rsidR="00ED7EA7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</w:t>
            </w:r>
            <w:r w:rsidR="00ED7EA7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only for indirect managemen</w:t>
            </w:r>
            <w:r w:rsidR="009F07BE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in the following cases: (i) when legal or local constraints exceptionally impose using the </w:t>
            </w:r>
            <w:r w:rsidR="009F07BE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national currency; (ii) </w:t>
            </w:r>
            <w:r w:rsidR="00B20FC8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when needed</w:t>
            </w:r>
            <w:r w:rsidR="00013BE7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, </w:t>
            </w:r>
            <w:r w:rsidR="009F07BE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for contracts within the imprest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component of a programme estimate</w:t>
            </w:r>
            <w:r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]</w:t>
            </w:r>
          </w:p>
        </w:tc>
      </w:tr>
      <w:tr w:rsidR="004D2FD8" w:rsidRPr="00471CC6" w14:paraId="2683279B" w14:textId="77777777" w:rsidTr="0047336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14:paraId="70706DDB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14:paraId="24336897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63403069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308E17E5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5637674F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12061B7C" w14:textId="77777777" w:rsidTr="0047336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109319FD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542" w:type="dxa"/>
            <w:gridSpan w:val="2"/>
          </w:tcPr>
          <w:p w14:paraId="7658A69F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41FD05F1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22D9C2D9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714BF93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55FFBE46" w14:textId="77777777" w:rsidTr="00473368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14:paraId="0F59168D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67C2E30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A8C9282" w14:textId="77777777" w:rsidR="004D2FD8" w:rsidRPr="00471CC6" w:rsidRDefault="001766D9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Training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="004D2FD8" w:rsidRPr="00471CC6">
              <w:rPr>
                <w:rFonts w:ascii="Times New Roman" w:hAnsi="Times New Roman"/>
                <w:sz w:val="22"/>
                <w:lang w:val="en-GB"/>
              </w:rPr>
              <w:tab/>
            </w:r>
          </w:p>
        </w:tc>
        <w:tc>
          <w:tcPr>
            <w:tcW w:w="3171" w:type="dxa"/>
            <w:gridSpan w:val="2"/>
          </w:tcPr>
          <w:p w14:paraId="3DDD4E95" w14:textId="77777777" w:rsidR="004D2FD8" w:rsidRPr="00471CC6" w:rsidRDefault="001766D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6E1C7D4C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12F3AD81" w14:textId="77777777" w:rsidTr="00473368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</w:tcPr>
          <w:p w14:paraId="4F337266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03B88D46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5A105E37" w14:textId="77777777"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Other services</w:t>
            </w:r>
            <w:r w:rsidR="00EC5AE8" w:rsidRPr="008B1C0F">
              <w:rPr>
                <w:rFonts w:ascii="Times New Roman" w:hAnsi="Times New Roman"/>
                <w:sz w:val="22"/>
                <w:szCs w:val="22"/>
                <w:highlight w:val="lightGray"/>
                <w:lang w:val="en-GB"/>
              </w:rPr>
              <w:t xml:space="preserve"> and any other costs not directly related to the intrinsic value of the products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3171" w:type="dxa"/>
            <w:gridSpan w:val="2"/>
          </w:tcPr>
          <w:p w14:paraId="40FB4F21" w14:textId="77777777" w:rsidR="004D2FD8" w:rsidRPr="00471CC6" w:rsidRDefault="001766D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04177517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14:paraId="300B30CB" w14:textId="77777777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14:paraId="2953DF8B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11B39B62" w14:textId="77777777"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25CC7CF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14:paraId="2C6A156F" w14:textId="77777777"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14:paraId="7CC516DE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4EFBB624" w14:textId="77777777" w:rsidTr="00473368">
        <w:trPr>
          <w:gridAfter w:val="1"/>
          <w:wAfter w:w="163" w:type="dxa"/>
          <w:trHeight w:val="1119"/>
          <w:jc w:val="center"/>
        </w:trPr>
        <w:tc>
          <w:tcPr>
            <w:tcW w:w="1473" w:type="dxa"/>
            <w:gridSpan w:val="2"/>
          </w:tcPr>
          <w:p w14:paraId="385BB62F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31690C21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26032CC6" w14:textId="77777777"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Spare parts</w:t>
            </w:r>
            <w:r w:rsidR="00CD7F25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62D97926" w14:textId="77777777" w:rsidR="0059395C" w:rsidRDefault="001766D9" w:rsidP="00AA033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Consumables</w:t>
            </w:r>
            <w:r w:rsidR="00CD7F25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4C09A31C" w14:textId="77777777" w:rsidR="00837253" w:rsidRPr="00471CC6" w:rsidRDefault="00837253" w:rsidP="0083725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>[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>L</w:t>
            </w: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ife cycle 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costs 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with detailed annex including unit prices</w:t>
            </w: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>]</w:t>
            </w:r>
          </w:p>
        </w:tc>
        <w:tc>
          <w:tcPr>
            <w:tcW w:w="3171" w:type="dxa"/>
            <w:gridSpan w:val="2"/>
          </w:tcPr>
          <w:p w14:paraId="28C35020" w14:textId="77777777" w:rsidR="0059395C" w:rsidRDefault="001766D9" w:rsidP="00986510">
            <w:pPr>
              <w:spacing w:before="240" w:line="480" w:lineRule="auto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="004D2FD8" w:rsidRPr="00471CC6">
              <w:rPr>
                <w:rFonts w:ascii="Times New Roman" w:hAnsi="Times New Roman"/>
                <w:sz w:val="22"/>
                <w:lang w:val="en-GB"/>
              </w:rPr>
              <w:br/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67E5A521" w14:textId="77777777" w:rsidR="00837253" w:rsidRPr="00471CC6" w:rsidRDefault="00837253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6FFCC41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298772CC" w14:textId="77777777" w:rsidR="004D2FD8" w:rsidRPr="00094A6A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094A6A" w:rsidSect="0047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DA84C" w14:textId="77777777" w:rsidR="00190726" w:rsidRDefault="00190726">
      <w:r>
        <w:separator/>
      </w:r>
    </w:p>
  </w:endnote>
  <w:endnote w:type="continuationSeparator" w:id="0">
    <w:p w14:paraId="3C5BA0FB" w14:textId="77777777" w:rsidR="00190726" w:rsidRDefault="0019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BC3A9" w14:textId="77777777"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4888" w14:textId="77777777" w:rsidR="00E07ABE" w:rsidRPr="004947CB" w:rsidRDefault="009A765C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9A765C">
      <w:rPr>
        <w:rFonts w:ascii="Times New Roman" w:hAnsi="Times New Roman"/>
        <w:b/>
        <w:sz w:val="18"/>
        <w:lang w:val="en-GB"/>
      </w:rPr>
      <w:t>August 2020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15C94A5F" w14:textId="77777777"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55FA0" w14:textId="77777777" w:rsidR="007E2185" w:rsidRPr="00345D88" w:rsidRDefault="009A765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9A765C">
      <w:rPr>
        <w:rFonts w:ascii="Times New Roman" w:hAnsi="Times New Roman"/>
        <w:b/>
        <w:sz w:val="18"/>
        <w:lang w:val="en-GB"/>
      </w:rPr>
      <w:t>August 2020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7CE25563" w14:textId="77777777"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50747" w14:textId="77777777" w:rsidR="00190726" w:rsidRDefault="00190726">
      <w:r>
        <w:separator/>
      </w:r>
    </w:p>
  </w:footnote>
  <w:footnote w:type="continuationSeparator" w:id="0">
    <w:p w14:paraId="354FA252" w14:textId="77777777" w:rsidR="00190726" w:rsidRDefault="00190726">
      <w:r>
        <w:continuationSeparator/>
      </w:r>
    </w:p>
  </w:footnote>
  <w:footnote w:id="1">
    <w:p w14:paraId="16DF320A" w14:textId="77777777"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094A6A">
        <w:rPr>
          <w:rFonts w:ascii="Times New Roman" w:hAnsi="Times New Roman"/>
          <w:highlight w:val="lightGray"/>
          <w:lang w:val="en-GB"/>
        </w:rPr>
        <w:t>DDP (Delivered Duty Paid</w:t>
      </w:r>
      <w:proofErr w:type="gramStart"/>
      <w:r w:rsidR="00295396" w:rsidRPr="00094A6A">
        <w:rPr>
          <w:rFonts w:ascii="Times New Roman" w:hAnsi="Times New Roman"/>
          <w:highlight w:val="lightGray"/>
          <w:lang w:val="en-GB"/>
        </w:rPr>
        <w:t>)</w:t>
      </w:r>
      <w:r w:rsidR="0059395C" w:rsidRPr="00094A6A">
        <w:rPr>
          <w:rFonts w:ascii="Times New Roman" w:hAnsi="Times New Roman"/>
          <w:highlight w:val="lightGray"/>
          <w:lang w:val="en-GB"/>
        </w:rPr>
        <w:t>][</w:t>
      </w:r>
      <w:proofErr w:type="gramEnd"/>
      <w:r w:rsidR="00295396" w:rsidRPr="00094A6A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094A6A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0B8F6E7F" w14:textId="77777777"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0763E" w14:textId="77777777"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1C2F5" w14:textId="77777777"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A8A3" w14:textId="77777777"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286F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A57"/>
    <w:rsid w:val="00111B28"/>
    <w:rsid w:val="00115916"/>
    <w:rsid w:val="00126CBD"/>
    <w:rsid w:val="001302A7"/>
    <w:rsid w:val="00135A80"/>
    <w:rsid w:val="0014659F"/>
    <w:rsid w:val="00150767"/>
    <w:rsid w:val="001536B3"/>
    <w:rsid w:val="00157DEE"/>
    <w:rsid w:val="001766D9"/>
    <w:rsid w:val="0018117B"/>
    <w:rsid w:val="00181980"/>
    <w:rsid w:val="00187253"/>
    <w:rsid w:val="00190726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B94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5101E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E49"/>
    <w:rsid w:val="00B20FC8"/>
    <w:rsid w:val="00B277E4"/>
    <w:rsid w:val="00B3168E"/>
    <w:rsid w:val="00B426D7"/>
    <w:rsid w:val="00B44DC5"/>
    <w:rsid w:val="00B4772C"/>
    <w:rsid w:val="00B61F2A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97EFD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13E1"/>
    <w:rsid w:val="00FE294F"/>
    <w:rsid w:val="00FE3081"/>
    <w:rsid w:val="00FE3E3B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49C31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SubtitleChar">
    <w:name w:val="Subtitle Char"/>
    <w:basedOn w:val="DefaultParagraphFont"/>
    <w:link w:val="Subtitle"/>
    <w:rsid w:val="00111A57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58F3-7793-E54B-9C60-5E9B15D1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1204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4</cp:revision>
  <cp:lastPrinted>2015-12-03T09:09:00Z</cp:lastPrinted>
  <dcterms:created xsi:type="dcterms:W3CDTF">2020-11-04T14:38:00Z</dcterms:created>
  <dcterms:modified xsi:type="dcterms:W3CDTF">2021-02-19T15:36:00Z</dcterms:modified>
</cp:coreProperties>
</file>