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459D5" w14:textId="77777777"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14:paraId="53870B28" w14:textId="77777777" w:rsidR="004D2FD8" w:rsidRPr="000726B9" w:rsidRDefault="004D2FD8">
      <w:pPr>
        <w:spacing w:before="0" w:after="0"/>
        <w:ind w:left="567" w:hanging="567"/>
        <w:rPr>
          <w:rFonts w:ascii="Times New Roman" w:hAnsi="Times New Roman"/>
          <w:lang w:val="en-GB"/>
        </w:rPr>
      </w:pPr>
    </w:p>
    <w:p w14:paraId="7EC3E202" w14:textId="0C7F1E65"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Pr="002B0798">
        <w:rPr>
          <w:rFonts w:ascii="Times New Roman" w:hAnsi="Times New Roman"/>
          <w:b/>
          <w:sz w:val="22"/>
          <w:szCs w:val="22"/>
          <w:lang w:val="en-GB"/>
        </w:rPr>
        <w:t xml:space="preserve"> </w:t>
      </w:r>
      <w:r w:rsidR="00D70C97" w:rsidRPr="00E94551">
        <w:rPr>
          <w:rFonts w:ascii="Times New Roman" w:hAnsi="Times New Roman"/>
          <w:b/>
          <w:sz w:val="22"/>
          <w:szCs w:val="22"/>
          <w:u w:val="single"/>
          <w:lang w:val="en-GB"/>
        </w:rPr>
        <w:t xml:space="preserve">Supply of </w:t>
      </w:r>
      <w:r w:rsidR="00926B90" w:rsidRPr="00E94551">
        <w:rPr>
          <w:rFonts w:ascii="Times New Roman" w:hAnsi="Times New Roman"/>
          <w:b/>
          <w:sz w:val="22"/>
          <w:szCs w:val="22"/>
          <w:u w:val="single"/>
          <w:lang w:val="en-GB"/>
        </w:rPr>
        <w:t>Equipment (medical material and dummies) for training in first aid</w:t>
      </w:r>
      <w:r w:rsidRPr="002B0798">
        <w:rPr>
          <w:rFonts w:ascii="Times New Roman" w:hAnsi="Times New Roman"/>
          <w:b/>
          <w:sz w:val="22"/>
          <w:szCs w:val="22"/>
          <w:lang w:val="en-GB"/>
        </w:rPr>
        <w:tab/>
      </w:r>
      <w:r w:rsidRPr="002B0798">
        <w:rPr>
          <w:rFonts w:ascii="Times New Roman" w:hAnsi="Times New Roman"/>
          <w:b/>
          <w:sz w:val="22"/>
          <w:lang w:val="en-GB"/>
        </w:rPr>
        <w:t>p 1 /…</w:t>
      </w:r>
    </w:p>
    <w:p w14:paraId="3BC256D2" w14:textId="64E7B4B5" w:rsidR="000F3878"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3B6B90">
        <w:rPr>
          <w:rFonts w:ascii="Times New Roman" w:hAnsi="Times New Roman"/>
          <w:sz w:val="22"/>
          <w:lang w:val="en-GB"/>
        </w:rPr>
        <w:t>01</w:t>
      </w:r>
      <w:r w:rsidR="00926B90" w:rsidRPr="00926B90">
        <w:rPr>
          <w:rFonts w:ascii="Times New Roman" w:hAnsi="Times New Roman"/>
          <w:sz w:val="22"/>
          <w:lang w:val="en-GB"/>
        </w:rPr>
        <w:t>-01-2SOFT/4.2/85</w:t>
      </w:r>
    </w:p>
    <w:p w14:paraId="298985F1" w14:textId="77777777" w:rsidR="008766DD" w:rsidRDefault="008766DD" w:rsidP="000F3878">
      <w:pPr>
        <w:tabs>
          <w:tab w:val="left" w:pos="7491"/>
        </w:tabs>
        <w:rPr>
          <w:rFonts w:ascii="Times New Roman" w:hAnsi="Times New Roman"/>
          <w:b/>
          <w:sz w:val="22"/>
          <w:lang w:val="en-GB"/>
        </w:rPr>
      </w:pPr>
    </w:p>
    <w:p w14:paraId="1BE42540" w14:textId="77777777" w:rsidR="008766DD" w:rsidRDefault="008766DD" w:rsidP="000F3878">
      <w:pPr>
        <w:tabs>
          <w:tab w:val="left" w:pos="7491"/>
        </w:tabs>
        <w:rPr>
          <w:rFonts w:ascii="Times New Roman" w:hAnsi="Times New Roman"/>
          <w:b/>
          <w:sz w:val="22"/>
          <w:lang w:val="en-GB"/>
        </w:rPr>
      </w:pPr>
    </w:p>
    <w:p w14:paraId="1A75D2A8" w14:textId="77777777" w:rsidR="004D2FD8" w:rsidRPr="000726B9" w:rsidRDefault="004D2FD8">
      <w:pPr>
        <w:spacing w:before="0" w:after="0"/>
        <w:ind w:left="567" w:hanging="567"/>
        <w:rPr>
          <w:rFonts w:ascii="Times New Roman" w:hAnsi="Times New Roman"/>
          <w:b/>
          <w:sz w:val="22"/>
          <w:szCs w:val="22"/>
          <w:lang w:val="en-GB"/>
        </w:rPr>
      </w:pPr>
    </w:p>
    <w:p w14:paraId="38A91448" w14:textId="77777777" w:rsidR="00EB4039" w:rsidRDefault="00EB4039" w:rsidP="00301346">
      <w:pPr>
        <w:spacing w:before="0" w:after="0"/>
        <w:ind w:left="567" w:hanging="567"/>
        <w:rPr>
          <w:rFonts w:ascii="Times New Roman" w:hAnsi="Times New Roman"/>
          <w:b/>
          <w:sz w:val="22"/>
          <w:szCs w:val="22"/>
          <w:highlight w:val="yellow"/>
          <w:lang w:val="en-GB"/>
        </w:rPr>
      </w:pPr>
    </w:p>
    <w:p w14:paraId="497BD676" w14:textId="77777777"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14:paraId="2EDF5192" w14:textId="77777777"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14:paraId="48492CAC" w14:textId="77777777"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14:paraId="3A43AC22"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14:paraId="512F7289"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14:paraId="2449D7F9" w14:textId="77777777" w:rsidR="00EB4039" w:rsidRPr="00207A66" w:rsidRDefault="000F3878" w:rsidP="004645A1">
      <w:pPr>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14:paraId="3FEF3C01" w14:textId="77777777" w:rsidR="00EB4039" w:rsidRPr="00207A66" w:rsidRDefault="000F3878" w:rsidP="004645A1">
      <w:pPr>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14:paraId="57DDD651" w14:textId="77777777" w:rsidR="00EB4039" w:rsidRPr="00153236" w:rsidRDefault="000F3878" w:rsidP="004645A1">
      <w:pPr>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14:paraId="7473C71A" w14:textId="77777777"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18AA1CF2" w14:textId="77777777"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14:paraId="512523FD" w14:textId="77777777" w:rsidR="00EB4039" w:rsidRPr="00405366"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4649"/>
        <w:gridCol w:w="4253"/>
        <w:gridCol w:w="2835"/>
        <w:gridCol w:w="1984"/>
      </w:tblGrid>
      <w:tr w:rsidR="00301346" w:rsidRPr="00034B1D" w14:paraId="0A5B5E96" w14:textId="77777777" w:rsidTr="00247221">
        <w:trPr>
          <w:cantSplit/>
          <w:trHeight w:val="879"/>
          <w:tblHeader/>
        </w:trPr>
        <w:tc>
          <w:tcPr>
            <w:tcW w:w="1163" w:type="dxa"/>
            <w:shd w:val="pct5" w:color="auto" w:fill="FFFFFF"/>
          </w:tcPr>
          <w:p w14:paraId="18E283F8" w14:textId="77777777" w:rsidR="000F3878" w:rsidRDefault="000F3878" w:rsidP="00B5398B">
            <w:pPr>
              <w:spacing w:before="0" w:after="0"/>
              <w:jc w:val="center"/>
              <w:rPr>
                <w:rFonts w:ascii="Times New Roman" w:hAnsi="Times New Roman"/>
                <w:b/>
                <w:sz w:val="22"/>
                <w:szCs w:val="22"/>
              </w:rPr>
            </w:pPr>
            <w:r>
              <w:rPr>
                <w:rFonts w:ascii="Times New Roman" w:hAnsi="Times New Roman"/>
                <w:b/>
                <w:sz w:val="22"/>
                <w:szCs w:val="22"/>
              </w:rPr>
              <w:lastRenderedPageBreak/>
              <w:t>1.</w:t>
            </w:r>
          </w:p>
          <w:p w14:paraId="44ED7984" w14:textId="77777777" w:rsidR="00301346" w:rsidRPr="00034B1D" w:rsidRDefault="00301346" w:rsidP="00B5398B">
            <w:pPr>
              <w:spacing w:before="0" w:after="0"/>
              <w:jc w:val="center"/>
              <w:rPr>
                <w:rFonts w:ascii="Times New Roman" w:hAnsi="Times New Roman"/>
                <w:b/>
                <w:sz w:val="22"/>
                <w:szCs w:val="22"/>
                <w:highlight w:val="green"/>
              </w:rPr>
            </w:pPr>
            <w:r w:rsidRPr="00034B1D">
              <w:rPr>
                <w:rFonts w:ascii="Times New Roman" w:hAnsi="Times New Roman"/>
                <w:b/>
                <w:sz w:val="22"/>
                <w:szCs w:val="22"/>
              </w:rPr>
              <w:t xml:space="preserve">Item </w:t>
            </w:r>
            <w:r w:rsidR="00F30B06" w:rsidRPr="00684176">
              <w:rPr>
                <w:rFonts w:ascii="Times New Roman" w:hAnsi="Times New Roman"/>
                <w:b/>
                <w:sz w:val="22"/>
                <w:szCs w:val="22"/>
                <w:lang w:val="en-GB"/>
              </w:rPr>
              <w:t>n</w:t>
            </w:r>
            <w:r w:rsidRPr="00684176">
              <w:rPr>
                <w:rFonts w:ascii="Times New Roman" w:hAnsi="Times New Roman"/>
                <w:b/>
                <w:sz w:val="22"/>
                <w:szCs w:val="22"/>
                <w:lang w:val="en-GB"/>
              </w:rPr>
              <w:t>umber</w:t>
            </w:r>
          </w:p>
        </w:tc>
        <w:tc>
          <w:tcPr>
            <w:tcW w:w="4649" w:type="dxa"/>
            <w:shd w:val="pct5" w:color="auto" w:fill="FFFFFF"/>
          </w:tcPr>
          <w:p w14:paraId="655B8E2C" w14:textId="77777777" w:rsidR="000F3878" w:rsidRPr="00532BB5" w:rsidRDefault="000F3878" w:rsidP="00B5398B">
            <w:pPr>
              <w:spacing w:before="0" w:after="0"/>
              <w:jc w:val="center"/>
              <w:rPr>
                <w:rFonts w:ascii="Times New Roman" w:hAnsi="Times New Roman"/>
                <w:b/>
              </w:rPr>
            </w:pPr>
            <w:r w:rsidRPr="00532BB5">
              <w:rPr>
                <w:rFonts w:ascii="Times New Roman" w:hAnsi="Times New Roman"/>
                <w:b/>
              </w:rPr>
              <w:t>2.</w:t>
            </w:r>
          </w:p>
          <w:p w14:paraId="046A2A4B" w14:textId="77777777" w:rsidR="00301346" w:rsidRPr="00532BB5" w:rsidRDefault="00301346" w:rsidP="00B5398B">
            <w:pPr>
              <w:spacing w:before="0" w:after="0"/>
              <w:jc w:val="center"/>
              <w:rPr>
                <w:rFonts w:ascii="Times New Roman" w:hAnsi="Times New Roman"/>
                <w:b/>
              </w:rPr>
            </w:pPr>
            <w:r w:rsidRPr="00532BB5">
              <w:rPr>
                <w:rFonts w:ascii="Times New Roman" w:hAnsi="Times New Roman"/>
                <w:b/>
                <w:lang w:val="en-GB"/>
              </w:rPr>
              <w:t>Specifications</w:t>
            </w:r>
            <w:r w:rsidRPr="00532BB5">
              <w:rPr>
                <w:rFonts w:ascii="Times New Roman" w:hAnsi="Times New Roman"/>
                <w:b/>
              </w:rPr>
              <w:t xml:space="preserve"> </w:t>
            </w:r>
            <w:r w:rsidR="00F30B06" w:rsidRPr="00532BB5">
              <w:rPr>
                <w:rFonts w:ascii="Times New Roman" w:hAnsi="Times New Roman"/>
                <w:b/>
                <w:lang w:val="en-GB"/>
              </w:rPr>
              <w:t>r</w:t>
            </w:r>
            <w:r w:rsidR="00E64C97" w:rsidRPr="00532BB5">
              <w:rPr>
                <w:rFonts w:ascii="Times New Roman" w:hAnsi="Times New Roman"/>
                <w:b/>
                <w:lang w:val="en-GB"/>
              </w:rPr>
              <w:t>equired</w:t>
            </w:r>
          </w:p>
        </w:tc>
        <w:tc>
          <w:tcPr>
            <w:tcW w:w="4253" w:type="dxa"/>
            <w:shd w:val="pct5" w:color="auto" w:fill="FFFFFF"/>
          </w:tcPr>
          <w:p w14:paraId="77E53FD5" w14:textId="77777777" w:rsidR="000F3878" w:rsidRDefault="000F3878" w:rsidP="00B5398B">
            <w:pPr>
              <w:tabs>
                <w:tab w:val="left" w:pos="729"/>
              </w:tabs>
              <w:spacing w:before="0" w:after="0"/>
              <w:jc w:val="center"/>
              <w:rPr>
                <w:rFonts w:ascii="Times New Roman" w:hAnsi="Times New Roman"/>
                <w:b/>
                <w:sz w:val="22"/>
                <w:szCs w:val="22"/>
              </w:rPr>
            </w:pPr>
            <w:r>
              <w:rPr>
                <w:rFonts w:ascii="Times New Roman" w:hAnsi="Times New Roman"/>
                <w:b/>
                <w:sz w:val="22"/>
                <w:szCs w:val="22"/>
              </w:rPr>
              <w:t>3.</w:t>
            </w:r>
          </w:p>
          <w:p w14:paraId="30CEBE40" w14:textId="77777777" w:rsidR="00301346" w:rsidRPr="00034B1D" w:rsidRDefault="00301346" w:rsidP="00B5398B">
            <w:pPr>
              <w:tabs>
                <w:tab w:val="left" w:pos="729"/>
              </w:tabs>
              <w:spacing w:before="0" w:after="0"/>
              <w:jc w:val="center"/>
              <w:rPr>
                <w:rFonts w:ascii="Times New Roman" w:hAnsi="Times New Roman"/>
                <w:b/>
                <w:sz w:val="22"/>
                <w:szCs w:val="22"/>
              </w:rPr>
            </w:pPr>
            <w:r w:rsidRPr="00684176">
              <w:rPr>
                <w:rFonts w:ascii="Times New Roman" w:hAnsi="Times New Roman"/>
                <w:b/>
                <w:sz w:val="22"/>
                <w:szCs w:val="22"/>
                <w:lang w:val="en-GB"/>
              </w:rPr>
              <w:t>Specifications</w:t>
            </w:r>
            <w:r w:rsidR="00E656F6">
              <w:rPr>
                <w:rFonts w:ascii="Times New Roman" w:hAnsi="Times New Roman"/>
                <w:b/>
                <w:sz w:val="22"/>
                <w:szCs w:val="22"/>
              </w:rPr>
              <w:t xml:space="preserve"> </w:t>
            </w:r>
            <w:r w:rsidR="00F30B06" w:rsidRPr="00684176">
              <w:rPr>
                <w:rFonts w:ascii="Times New Roman" w:hAnsi="Times New Roman"/>
                <w:b/>
                <w:sz w:val="22"/>
                <w:szCs w:val="22"/>
                <w:lang w:val="en-GB"/>
              </w:rPr>
              <w:t>o</w:t>
            </w:r>
            <w:r w:rsidRPr="00684176">
              <w:rPr>
                <w:rFonts w:ascii="Times New Roman" w:hAnsi="Times New Roman"/>
                <w:b/>
                <w:sz w:val="22"/>
                <w:szCs w:val="22"/>
                <w:lang w:val="en-GB"/>
              </w:rPr>
              <w:t>ffered</w:t>
            </w:r>
          </w:p>
        </w:tc>
        <w:tc>
          <w:tcPr>
            <w:tcW w:w="2835" w:type="dxa"/>
            <w:shd w:val="pct5" w:color="auto" w:fill="FFFFFF"/>
          </w:tcPr>
          <w:p w14:paraId="06655813" w14:textId="77777777" w:rsidR="000F3878" w:rsidRDefault="000F3878" w:rsidP="00B5398B">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00301346" w:rsidRPr="00034B1D">
              <w:rPr>
                <w:rFonts w:ascii="Times New Roman" w:hAnsi="Times New Roman"/>
                <w:b/>
                <w:sz w:val="22"/>
                <w:szCs w:val="22"/>
                <w:lang w:val="en-GB"/>
              </w:rPr>
              <w:t xml:space="preserve"> </w:t>
            </w:r>
          </w:p>
          <w:p w14:paraId="78F07491" w14:textId="77777777" w:rsidR="00301346" w:rsidRPr="00034B1D" w:rsidRDefault="00301346" w:rsidP="00B5398B">
            <w:pPr>
              <w:tabs>
                <w:tab w:val="left" w:pos="729"/>
              </w:tabs>
              <w:spacing w:before="0" w:after="0"/>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14:paraId="3BB4CA33" w14:textId="77777777" w:rsidR="000F3878" w:rsidRDefault="000F3878" w:rsidP="00B5398B">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5.</w:t>
            </w:r>
          </w:p>
          <w:p w14:paraId="21BDD32E" w14:textId="77777777" w:rsidR="00301346" w:rsidRPr="00034B1D" w:rsidRDefault="00301346" w:rsidP="00B5398B">
            <w:pPr>
              <w:tabs>
                <w:tab w:val="left" w:pos="729"/>
              </w:tabs>
              <w:spacing w:before="0" w:after="0"/>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sidR="00F30B06">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B90835" w:rsidRPr="00034B1D" w14:paraId="58F9B4A6" w14:textId="77777777" w:rsidTr="00247221">
        <w:trPr>
          <w:cantSplit/>
        </w:trPr>
        <w:tc>
          <w:tcPr>
            <w:tcW w:w="1163" w:type="dxa"/>
          </w:tcPr>
          <w:p w14:paraId="6E484FEB" w14:textId="77777777" w:rsidR="00B90835" w:rsidRPr="00034B1D" w:rsidRDefault="00B90835" w:rsidP="00B90835">
            <w:pPr>
              <w:rPr>
                <w:rFonts w:ascii="Times New Roman" w:hAnsi="Times New Roman"/>
                <w:b/>
                <w:highlight w:val="green"/>
                <w:lang w:val="en-GB"/>
              </w:rPr>
            </w:pPr>
            <w:r w:rsidRPr="00034B1D">
              <w:rPr>
                <w:rFonts w:ascii="Times New Roman" w:hAnsi="Times New Roman"/>
                <w:b/>
                <w:lang w:val="en-GB"/>
              </w:rPr>
              <w:t>1</w:t>
            </w:r>
          </w:p>
        </w:tc>
        <w:tc>
          <w:tcPr>
            <w:tcW w:w="4649" w:type="dxa"/>
            <w:vAlign w:val="center"/>
          </w:tcPr>
          <w:p w14:paraId="672EE9BF" w14:textId="7DDD9338" w:rsidR="00B90835" w:rsidRPr="00A62724" w:rsidRDefault="00B90835" w:rsidP="00B90835">
            <w:pPr>
              <w:rPr>
                <w:rFonts w:ascii="Times New Roman" w:hAnsi="Times New Roman"/>
                <w:i/>
                <w:iCs/>
              </w:rPr>
            </w:pPr>
            <w:r w:rsidRPr="00A62724">
              <w:rPr>
                <w:rFonts w:ascii="Times New Roman" w:hAnsi="Times New Roman"/>
                <w:i/>
                <w:iCs/>
              </w:rPr>
              <w:t xml:space="preserve">Medical Equipment: </w:t>
            </w:r>
            <w:r w:rsidRPr="00A62724">
              <w:rPr>
                <w:rFonts w:ascii="Times New Roman" w:hAnsi="Times New Roman"/>
                <w:b/>
                <w:i/>
                <w:iCs/>
              </w:rPr>
              <w:t xml:space="preserve">BTLS Mannequins and Equipment </w:t>
            </w:r>
            <w:r w:rsidRPr="00A62724">
              <w:rPr>
                <w:rFonts w:ascii="Times New Roman" w:hAnsi="Times New Roman"/>
                <w:i/>
                <w:iCs/>
              </w:rPr>
              <w:t xml:space="preserve">(Little Anne CPR Training Manikin 4-pack or equivalent; Lifelike Child CPR Trainer or equivalent; Infant CPR Trainer or equivalent; Anne QCPR-D Adult Tightening Dummy - SIMPLIPAD tablet and socking system, Corpuls 3 compatible adapter cable – or equivalent; Resusci Junior Basic and SkillGuide – or equivalent; Newborn resuscitation pediatric resuscitation manikin - QCPR with skillguide in rigid bag – or equivalent; Trauma Modules; </w:t>
            </w:r>
            <w:r w:rsidRPr="00A62724">
              <w:rPr>
                <w:rFonts w:ascii="Times New Roman" w:hAnsi="Times New Roman"/>
                <w:i/>
                <w:iCs/>
                <w:lang w:val="en-US" w:eastAsia="ru-RU"/>
              </w:rPr>
              <w:t>Anti Choking Trainer or equivalent; Airway Management Trainer for adult or equivalent</w:t>
            </w:r>
            <w:r w:rsidRPr="00A62724">
              <w:rPr>
                <w:rFonts w:ascii="Times New Roman" w:hAnsi="Times New Roman"/>
                <w:i/>
                <w:iCs/>
              </w:rPr>
              <w:t xml:space="preserve">. </w:t>
            </w:r>
          </w:p>
        </w:tc>
        <w:tc>
          <w:tcPr>
            <w:tcW w:w="4253" w:type="dxa"/>
            <w:vAlign w:val="center"/>
          </w:tcPr>
          <w:p w14:paraId="0DCA3C80" w14:textId="77777777" w:rsidR="00B90835" w:rsidRPr="00034B1D" w:rsidRDefault="00B90835" w:rsidP="00B90835">
            <w:pPr>
              <w:rPr>
                <w:rFonts w:ascii="Times New Roman" w:hAnsi="Times New Roman"/>
                <w:b/>
                <w:lang w:val="en-GB"/>
              </w:rPr>
            </w:pPr>
          </w:p>
        </w:tc>
        <w:tc>
          <w:tcPr>
            <w:tcW w:w="2835" w:type="dxa"/>
          </w:tcPr>
          <w:p w14:paraId="227FB47F" w14:textId="77777777" w:rsidR="00B90835" w:rsidRPr="00034B1D" w:rsidRDefault="00B90835" w:rsidP="00B90835">
            <w:pPr>
              <w:rPr>
                <w:rFonts w:ascii="Times New Roman" w:hAnsi="Times New Roman"/>
                <w:b/>
                <w:lang w:val="en-GB"/>
              </w:rPr>
            </w:pPr>
          </w:p>
        </w:tc>
        <w:tc>
          <w:tcPr>
            <w:tcW w:w="1984" w:type="dxa"/>
          </w:tcPr>
          <w:p w14:paraId="183C363E" w14:textId="77777777" w:rsidR="00B90835" w:rsidRPr="00034B1D" w:rsidRDefault="00B90835" w:rsidP="00B90835">
            <w:pPr>
              <w:tabs>
                <w:tab w:val="left" w:pos="729"/>
              </w:tabs>
              <w:jc w:val="center"/>
              <w:rPr>
                <w:rFonts w:ascii="Times New Roman" w:hAnsi="Times New Roman"/>
                <w:b/>
                <w:lang w:val="en-GB"/>
              </w:rPr>
            </w:pPr>
          </w:p>
        </w:tc>
      </w:tr>
      <w:tr w:rsidR="00B90835" w:rsidRPr="00034B1D" w14:paraId="440123E6" w14:textId="77777777" w:rsidTr="00247221">
        <w:trPr>
          <w:cantSplit/>
        </w:trPr>
        <w:tc>
          <w:tcPr>
            <w:tcW w:w="1163" w:type="dxa"/>
          </w:tcPr>
          <w:p w14:paraId="29A0872E" w14:textId="029FA0BA" w:rsidR="00B90835" w:rsidRPr="00034B1D" w:rsidRDefault="00B90835" w:rsidP="00B90835">
            <w:pPr>
              <w:rPr>
                <w:rFonts w:ascii="Times New Roman" w:hAnsi="Times New Roman"/>
                <w:b/>
                <w:lang w:val="en-GB"/>
              </w:rPr>
            </w:pPr>
            <w:r>
              <w:rPr>
                <w:rFonts w:ascii="Times New Roman" w:hAnsi="Times New Roman"/>
                <w:b/>
                <w:lang w:val="en-GB"/>
              </w:rPr>
              <w:t>1.1.</w:t>
            </w:r>
          </w:p>
        </w:tc>
        <w:tc>
          <w:tcPr>
            <w:tcW w:w="4649" w:type="dxa"/>
            <w:vAlign w:val="center"/>
          </w:tcPr>
          <w:p w14:paraId="5C3E88CC" w14:textId="4C2806C7" w:rsidR="00B90835" w:rsidRPr="00396488" w:rsidRDefault="00B90835" w:rsidP="00B90835">
            <w:pPr>
              <w:spacing w:before="0" w:after="0"/>
              <w:jc w:val="both"/>
              <w:rPr>
                <w:rFonts w:ascii="Times New Roman" w:hAnsi="Times New Roman"/>
                <w:b/>
                <w:lang w:val="en-US"/>
              </w:rPr>
            </w:pPr>
            <w:r w:rsidRPr="00396488">
              <w:rPr>
                <w:rFonts w:ascii="Times New Roman" w:hAnsi="Times New Roman"/>
                <w:b/>
                <w:lang w:val="en-US"/>
              </w:rPr>
              <w:t>Little Anne CPR Training Ma</w:t>
            </w:r>
            <w:r>
              <w:rPr>
                <w:rFonts w:ascii="Times New Roman" w:hAnsi="Times New Roman"/>
                <w:b/>
                <w:lang w:val="en-US"/>
              </w:rPr>
              <w:t>nikin 4-pack or equivalent</w:t>
            </w:r>
            <w:r>
              <w:rPr>
                <w:rFonts w:ascii="Times New Roman" w:hAnsi="Times New Roman"/>
                <w:b/>
                <w:lang w:val="en-US"/>
              </w:rPr>
              <w:t xml:space="preserve"> – 1 set</w:t>
            </w:r>
          </w:p>
          <w:p w14:paraId="18580FCA" w14:textId="77777777" w:rsidR="00B90835" w:rsidRDefault="00B90835" w:rsidP="00B90835">
            <w:pPr>
              <w:shd w:val="clear" w:color="auto" w:fill="FFFFFF"/>
              <w:spacing w:before="0" w:after="0"/>
              <w:jc w:val="both"/>
              <w:rPr>
                <w:rFonts w:ascii="Times New Roman" w:hAnsi="Times New Roman"/>
                <w:lang w:val="en-US"/>
              </w:rPr>
            </w:pPr>
            <w:r w:rsidRPr="00396488">
              <w:rPr>
                <w:rFonts w:ascii="Times New Roman" w:hAnsi="Times New Roman"/>
                <w:lang w:val="en-US"/>
              </w:rPr>
              <w:t>4 Little Anne Manikins</w:t>
            </w:r>
            <w:r>
              <w:rPr>
                <w:rFonts w:ascii="Times New Roman" w:hAnsi="Times New Roman"/>
                <w:lang w:val="en-US"/>
              </w:rPr>
              <w:t xml:space="preserve"> or equivalent. </w:t>
            </w:r>
          </w:p>
          <w:p w14:paraId="2D91146C" w14:textId="77777777" w:rsidR="00B90835" w:rsidRDefault="00B90835" w:rsidP="00B90835">
            <w:pPr>
              <w:shd w:val="clear" w:color="auto" w:fill="FFFFFF"/>
              <w:spacing w:before="0" w:after="0"/>
              <w:jc w:val="both"/>
              <w:rPr>
                <w:rFonts w:ascii="Times New Roman" w:hAnsi="Times New Roman"/>
                <w:lang w:val="en-US"/>
              </w:rPr>
            </w:pPr>
            <w:r w:rsidRPr="00396488">
              <w:rPr>
                <w:rFonts w:ascii="Times New Roman" w:hAnsi="Times New Roman"/>
                <w:lang w:val="en-US"/>
              </w:rPr>
              <w:t>4 Soft Pack/Training</w:t>
            </w:r>
            <w:r>
              <w:rPr>
                <w:rFonts w:ascii="Times New Roman" w:hAnsi="Times New Roman"/>
                <w:lang w:val="en-US"/>
              </w:rPr>
              <w:t xml:space="preserve"> </w:t>
            </w:r>
            <w:r w:rsidRPr="00396488">
              <w:rPr>
                <w:rFonts w:ascii="Times New Roman" w:hAnsi="Times New Roman"/>
                <w:lang w:val="en-US"/>
              </w:rPr>
              <w:t>Mats</w:t>
            </w:r>
            <w:r>
              <w:rPr>
                <w:rFonts w:ascii="Times New Roman" w:hAnsi="Times New Roman"/>
                <w:lang w:val="en-US"/>
              </w:rPr>
              <w:t xml:space="preserve">. </w:t>
            </w:r>
          </w:p>
          <w:p w14:paraId="0E321688" w14:textId="77777777" w:rsidR="00B90835" w:rsidRDefault="00B90835" w:rsidP="00B90835">
            <w:pPr>
              <w:shd w:val="clear" w:color="auto" w:fill="FFFFFF"/>
              <w:spacing w:before="0" w:after="0"/>
              <w:jc w:val="both"/>
              <w:rPr>
                <w:rFonts w:ascii="Times New Roman" w:hAnsi="Times New Roman"/>
                <w:lang w:val="en-US"/>
              </w:rPr>
            </w:pPr>
            <w:r w:rsidRPr="00396488">
              <w:rPr>
                <w:rFonts w:ascii="Times New Roman" w:hAnsi="Times New Roman"/>
                <w:lang w:val="en-US"/>
              </w:rPr>
              <w:t>8 Manikin Faces</w:t>
            </w:r>
            <w:r>
              <w:rPr>
                <w:rFonts w:ascii="Times New Roman" w:hAnsi="Times New Roman"/>
                <w:lang w:val="en-US"/>
              </w:rPr>
              <w:t xml:space="preserve">. </w:t>
            </w:r>
          </w:p>
          <w:p w14:paraId="6612D6CB" w14:textId="31C92F8E" w:rsidR="00B90835" w:rsidRPr="00396488" w:rsidRDefault="00B90835" w:rsidP="00B90835">
            <w:pPr>
              <w:shd w:val="clear" w:color="auto" w:fill="FFFFFF"/>
              <w:spacing w:before="0" w:after="0"/>
              <w:jc w:val="both"/>
              <w:rPr>
                <w:rFonts w:ascii="Times New Roman" w:hAnsi="Times New Roman"/>
                <w:lang w:val="en-US"/>
              </w:rPr>
            </w:pPr>
            <w:r w:rsidRPr="00396488">
              <w:rPr>
                <w:rFonts w:ascii="Times New Roman" w:hAnsi="Times New Roman"/>
                <w:lang w:val="en-US"/>
              </w:rPr>
              <w:t>8 Airways</w:t>
            </w:r>
            <w:r>
              <w:rPr>
                <w:rFonts w:ascii="Times New Roman" w:hAnsi="Times New Roman"/>
                <w:lang w:val="en-US"/>
              </w:rPr>
              <w:t>.</w:t>
            </w:r>
          </w:p>
          <w:p w14:paraId="6A882514" w14:textId="77777777" w:rsidR="00B90835" w:rsidRDefault="00B90835" w:rsidP="00B90835">
            <w:pPr>
              <w:shd w:val="clear" w:color="auto" w:fill="FFFFFF"/>
              <w:spacing w:before="0" w:after="0"/>
              <w:jc w:val="both"/>
              <w:rPr>
                <w:rFonts w:ascii="Times New Roman" w:hAnsi="Times New Roman"/>
                <w:lang w:val="en-US"/>
              </w:rPr>
            </w:pPr>
            <w:r w:rsidRPr="00396488">
              <w:rPr>
                <w:rFonts w:ascii="Times New Roman" w:hAnsi="Times New Roman"/>
                <w:lang w:val="en-US"/>
              </w:rPr>
              <w:t>24 Manikin Wipes</w:t>
            </w:r>
            <w:r>
              <w:rPr>
                <w:rFonts w:ascii="Times New Roman" w:hAnsi="Times New Roman"/>
                <w:lang w:val="en-US"/>
              </w:rPr>
              <w:t xml:space="preserve">. </w:t>
            </w:r>
          </w:p>
          <w:p w14:paraId="0E6EC6EE" w14:textId="32971EDF" w:rsidR="00B90835" w:rsidRPr="00E94551" w:rsidRDefault="00B90835" w:rsidP="00B90835">
            <w:pPr>
              <w:shd w:val="clear" w:color="auto" w:fill="FFFFFF"/>
              <w:spacing w:before="0" w:after="0"/>
              <w:jc w:val="both"/>
              <w:rPr>
                <w:rFonts w:ascii="Times New Roman" w:hAnsi="Times New Roman"/>
                <w:color w:val="444444"/>
                <w:lang w:val="en-US"/>
              </w:rPr>
            </w:pPr>
            <w:r w:rsidRPr="00396488">
              <w:rPr>
                <w:rFonts w:ascii="Times New Roman" w:hAnsi="Times New Roman"/>
                <w:lang w:val="en-US"/>
              </w:rPr>
              <w:t>Directions for Use</w:t>
            </w:r>
          </w:p>
        </w:tc>
        <w:tc>
          <w:tcPr>
            <w:tcW w:w="4253" w:type="dxa"/>
            <w:vAlign w:val="center"/>
          </w:tcPr>
          <w:p w14:paraId="4AD25C6C" w14:textId="77777777" w:rsidR="00B90835" w:rsidRPr="00034B1D" w:rsidRDefault="00B90835" w:rsidP="00B90835">
            <w:pPr>
              <w:rPr>
                <w:rFonts w:ascii="Times New Roman" w:hAnsi="Times New Roman"/>
                <w:b/>
                <w:lang w:val="en-GB"/>
              </w:rPr>
            </w:pPr>
          </w:p>
        </w:tc>
        <w:tc>
          <w:tcPr>
            <w:tcW w:w="2835" w:type="dxa"/>
          </w:tcPr>
          <w:p w14:paraId="03306B69" w14:textId="77777777" w:rsidR="00B90835" w:rsidRPr="00034B1D" w:rsidRDefault="00B90835" w:rsidP="00B90835">
            <w:pPr>
              <w:rPr>
                <w:rFonts w:ascii="Times New Roman" w:hAnsi="Times New Roman"/>
                <w:b/>
                <w:lang w:val="en-GB"/>
              </w:rPr>
            </w:pPr>
          </w:p>
        </w:tc>
        <w:tc>
          <w:tcPr>
            <w:tcW w:w="1984" w:type="dxa"/>
          </w:tcPr>
          <w:p w14:paraId="73955C41" w14:textId="77777777" w:rsidR="00B90835" w:rsidRPr="00034B1D" w:rsidRDefault="00B90835" w:rsidP="00B90835">
            <w:pPr>
              <w:tabs>
                <w:tab w:val="left" w:pos="729"/>
              </w:tabs>
              <w:jc w:val="center"/>
              <w:rPr>
                <w:rFonts w:ascii="Times New Roman" w:hAnsi="Times New Roman"/>
                <w:b/>
                <w:lang w:val="en-GB"/>
              </w:rPr>
            </w:pPr>
          </w:p>
        </w:tc>
      </w:tr>
      <w:tr w:rsidR="00E94551" w:rsidRPr="00034B1D" w14:paraId="6BB68897" w14:textId="77777777" w:rsidTr="00247221">
        <w:trPr>
          <w:cantSplit/>
        </w:trPr>
        <w:tc>
          <w:tcPr>
            <w:tcW w:w="1163" w:type="dxa"/>
          </w:tcPr>
          <w:p w14:paraId="74F55A3B" w14:textId="40E5A63C" w:rsidR="00E94551" w:rsidRPr="00034B1D" w:rsidRDefault="00E94551" w:rsidP="00301346">
            <w:pPr>
              <w:rPr>
                <w:rFonts w:ascii="Times New Roman" w:hAnsi="Times New Roman"/>
                <w:b/>
                <w:lang w:val="en-GB"/>
              </w:rPr>
            </w:pPr>
            <w:r>
              <w:rPr>
                <w:rFonts w:ascii="Times New Roman" w:hAnsi="Times New Roman"/>
                <w:b/>
                <w:lang w:val="en-GB"/>
              </w:rPr>
              <w:t>1.2.</w:t>
            </w:r>
          </w:p>
        </w:tc>
        <w:tc>
          <w:tcPr>
            <w:tcW w:w="4649" w:type="dxa"/>
            <w:vAlign w:val="center"/>
          </w:tcPr>
          <w:p w14:paraId="65EDE35E" w14:textId="600502C8" w:rsidR="00E94551" w:rsidRPr="00E94551" w:rsidRDefault="00E94551" w:rsidP="00E94551">
            <w:pPr>
              <w:spacing w:before="0" w:after="0"/>
              <w:jc w:val="both"/>
              <w:rPr>
                <w:rFonts w:ascii="Times New Roman" w:hAnsi="Times New Roman"/>
                <w:b/>
                <w:lang w:val="en-US"/>
              </w:rPr>
            </w:pPr>
            <w:r w:rsidRPr="00E94551">
              <w:rPr>
                <w:rFonts w:ascii="Times New Roman" w:hAnsi="Times New Roman"/>
                <w:lang w:val="en-US"/>
              </w:rPr>
              <w:t> </w:t>
            </w:r>
            <w:r w:rsidRPr="00E94551">
              <w:rPr>
                <w:rFonts w:ascii="Times New Roman" w:hAnsi="Times New Roman"/>
                <w:b/>
                <w:lang w:val="en-US"/>
              </w:rPr>
              <w:t xml:space="preserve">Lifelike child CPR trainer or equivalent – 1 </w:t>
            </w:r>
            <w:r w:rsidR="00B90835">
              <w:rPr>
                <w:rFonts w:ascii="Times New Roman" w:hAnsi="Times New Roman"/>
                <w:b/>
                <w:lang w:val="en-US"/>
              </w:rPr>
              <w:t>unit</w:t>
            </w:r>
            <w:r w:rsidRPr="00E94551">
              <w:rPr>
                <w:rFonts w:ascii="Times New Roman" w:hAnsi="Times New Roman"/>
                <w:b/>
                <w:lang w:val="en-US"/>
              </w:rPr>
              <w:t>.</w:t>
            </w:r>
          </w:p>
          <w:p w14:paraId="19417AE3" w14:textId="77777777" w:rsidR="00071BC2" w:rsidRPr="00071BC2" w:rsidRDefault="00071BC2" w:rsidP="00071BC2">
            <w:pPr>
              <w:pStyle w:val="NormalWeb"/>
              <w:shd w:val="clear" w:color="auto" w:fill="FFFFFF" w:themeFill="background1"/>
              <w:spacing w:before="0" w:beforeAutospacing="0" w:after="0" w:afterAutospacing="0"/>
              <w:rPr>
                <w:sz w:val="20"/>
                <w:szCs w:val="20"/>
                <w:lang w:val="en-US"/>
              </w:rPr>
            </w:pPr>
            <w:r w:rsidRPr="00071BC2">
              <w:rPr>
                <w:sz w:val="20"/>
                <w:szCs w:val="20"/>
                <w:lang w:val="en-US"/>
              </w:rPr>
              <w:t>Manikin</w:t>
            </w:r>
          </w:p>
          <w:p w14:paraId="00140C6B" w14:textId="6BF95938" w:rsidR="00071BC2" w:rsidRPr="00071BC2" w:rsidRDefault="00071BC2" w:rsidP="00071BC2">
            <w:pPr>
              <w:pStyle w:val="NormalWeb"/>
              <w:shd w:val="clear" w:color="auto" w:fill="FFFFFF" w:themeFill="background1"/>
              <w:spacing w:before="0" w:beforeAutospacing="0" w:after="0" w:afterAutospacing="0"/>
              <w:rPr>
                <w:sz w:val="20"/>
                <w:szCs w:val="20"/>
                <w:lang w:val="en-US"/>
              </w:rPr>
            </w:pPr>
            <w:r w:rsidRPr="00071BC2">
              <w:rPr>
                <w:sz w:val="20"/>
                <w:szCs w:val="20"/>
                <w:lang w:val="en-US"/>
              </w:rPr>
              <w:t>2 manikin faces</w:t>
            </w:r>
          </w:p>
          <w:p w14:paraId="1C2D0FF5" w14:textId="370F2AF0" w:rsidR="00071BC2" w:rsidRPr="00071BC2" w:rsidRDefault="00071BC2" w:rsidP="00071BC2">
            <w:pPr>
              <w:pStyle w:val="NormalWeb"/>
              <w:shd w:val="clear" w:color="auto" w:fill="FFFFFF" w:themeFill="background1"/>
              <w:spacing w:before="0" w:beforeAutospacing="0" w:after="0" w:afterAutospacing="0"/>
              <w:rPr>
                <w:sz w:val="20"/>
                <w:szCs w:val="20"/>
                <w:lang w:val="en-US"/>
              </w:rPr>
            </w:pPr>
            <w:r w:rsidRPr="00071BC2">
              <w:rPr>
                <w:sz w:val="20"/>
                <w:szCs w:val="20"/>
                <w:lang w:val="en-US"/>
              </w:rPr>
              <w:t>2 airways</w:t>
            </w:r>
          </w:p>
          <w:p w14:paraId="07C9EE7E" w14:textId="0E34A3BF" w:rsidR="00071BC2" w:rsidRPr="00071BC2" w:rsidRDefault="00071BC2" w:rsidP="00071BC2">
            <w:pPr>
              <w:pStyle w:val="NormalWeb"/>
              <w:shd w:val="clear" w:color="auto" w:fill="FFFFFF" w:themeFill="background1"/>
              <w:spacing w:before="0" w:beforeAutospacing="0" w:after="0" w:afterAutospacing="0"/>
              <w:rPr>
                <w:sz w:val="20"/>
                <w:szCs w:val="20"/>
                <w:lang w:val="en-US"/>
              </w:rPr>
            </w:pPr>
            <w:r w:rsidRPr="00071BC2">
              <w:rPr>
                <w:sz w:val="20"/>
                <w:szCs w:val="20"/>
                <w:lang w:val="en-US"/>
              </w:rPr>
              <w:t>6 manikin wipes</w:t>
            </w:r>
          </w:p>
          <w:p w14:paraId="68CF19A2" w14:textId="4626F21B" w:rsidR="00071BC2" w:rsidRPr="00071BC2" w:rsidRDefault="00071BC2" w:rsidP="00071BC2">
            <w:pPr>
              <w:pStyle w:val="NormalWeb"/>
              <w:shd w:val="clear" w:color="auto" w:fill="FFFFFF" w:themeFill="background1"/>
              <w:spacing w:before="0" w:beforeAutospacing="0" w:after="0" w:afterAutospacing="0"/>
              <w:rPr>
                <w:sz w:val="20"/>
                <w:szCs w:val="20"/>
                <w:lang w:val="en-US"/>
              </w:rPr>
            </w:pPr>
            <w:r w:rsidRPr="00071BC2">
              <w:rPr>
                <w:sz w:val="20"/>
                <w:szCs w:val="20"/>
                <w:lang w:val="en-US"/>
              </w:rPr>
              <w:t>Jacket for manikin</w:t>
            </w:r>
          </w:p>
          <w:p w14:paraId="0393702A" w14:textId="508B8BC2" w:rsidR="00E94551" w:rsidRPr="00071BC2" w:rsidRDefault="00071BC2" w:rsidP="00071BC2">
            <w:pPr>
              <w:pStyle w:val="NormalWeb"/>
              <w:shd w:val="clear" w:color="auto" w:fill="FFFFFF" w:themeFill="background1"/>
              <w:spacing w:before="0" w:beforeAutospacing="0" w:after="0" w:afterAutospacing="0"/>
              <w:rPr>
                <w:color w:val="333333"/>
                <w:sz w:val="20"/>
                <w:szCs w:val="20"/>
                <w:lang w:val="en-US"/>
              </w:rPr>
            </w:pPr>
            <w:r w:rsidRPr="00071BC2">
              <w:rPr>
                <w:sz w:val="20"/>
                <w:szCs w:val="20"/>
                <w:lang w:val="en-US"/>
              </w:rPr>
              <w:t>Soft pack carrying case/training mat</w:t>
            </w:r>
          </w:p>
        </w:tc>
        <w:tc>
          <w:tcPr>
            <w:tcW w:w="4253" w:type="dxa"/>
            <w:vAlign w:val="center"/>
          </w:tcPr>
          <w:p w14:paraId="4A42AFEF" w14:textId="77777777" w:rsidR="00E94551" w:rsidRPr="00034B1D" w:rsidRDefault="00E94551" w:rsidP="00301346">
            <w:pPr>
              <w:rPr>
                <w:rFonts w:ascii="Times New Roman" w:hAnsi="Times New Roman"/>
                <w:b/>
                <w:lang w:val="en-GB"/>
              </w:rPr>
            </w:pPr>
          </w:p>
        </w:tc>
        <w:tc>
          <w:tcPr>
            <w:tcW w:w="2835" w:type="dxa"/>
          </w:tcPr>
          <w:p w14:paraId="7B6431E5" w14:textId="77777777" w:rsidR="00E94551" w:rsidRPr="00034B1D" w:rsidRDefault="00E94551" w:rsidP="00301346">
            <w:pPr>
              <w:rPr>
                <w:rFonts w:ascii="Times New Roman" w:hAnsi="Times New Roman"/>
                <w:b/>
                <w:lang w:val="en-GB"/>
              </w:rPr>
            </w:pPr>
          </w:p>
        </w:tc>
        <w:tc>
          <w:tcPr>
            <w:tcW w:w="1984" w:type="dxa"/>
          </w:tcPr>
          <w:p w14:paraId="4DDB28BC" w14:textId="77777777" w:rsidR="00E94551" w:rsidRPr="00034B1D" w:rsidRDefault="00E94551" w:rsidP="00301346">
            <w:pPr>
              <w:tabs>
                <w:tab w:val="left" w:pos="729"/>
              </w:tabs>
              <w:jc w:val="center"/>
              <w:rPr>
                <w:rFonts w:ascii="Times New Roman" w:hAnsi="Times New Roman"/>
                <w:b/>
                <w:lang w:val="en-GB"/>
              </w:rPr>
            </w:pPr>
          </w:p>
        </w:tc>
      </w:tr>
      <w:tr w:rsidR="00E94551" w:rsidRPr="00034B1D" w14:paraId="7E18E3AA" w14:textId="77777777" w:rsidTr="00247221">
        <w:trPr>
          <w:cantSplit/>
        </w:trPr>
        <w:tc>
          <w:tcPr>
            <w:tcW w:w="1163" w:type="dxa"/>
          </w:tcPr>
          <w:p w14:paraId="64CEC913" w14:textId="45271B26" w:rsidR="00E94551" w:rsidRPr="00034B1D" w:rsidRDefault="00E94551" w:rsidP="00301346">
            <w:pPr>
              <w:rPr>
                <w:rFonts w:ascii="Times New Roman" w:hAnsi="Times New Roman"/>
                <w:b/>
                <w:lang w:val="en-GB"/>
              </w:rPr>
            </w:pPr>
            <w:r>
              <w:rPr>
                <w:rFonts w:ascii="Times New Roman" w:hAnsi="Times New Roman"/>
                <w:b/>
                <w:lang w:val="en-GB"/>
              </w:rPr>
              <w:t>1.3.</w:t>
            </w:r>
          </w:p>
        </w:tc>
        <w:tc>
          <w:tcPr>
            <w:tcW w:w="4649" w:type="dxa"/>
            <w:vAlign w:val="center"/>
          </w:tcPr>
          <w:p w14:paraId="50584744" w14:textId="3A7B3F1B" w:rsidR="00B90835" w:rsidRPr="00396488" w:rsidRDefault="00B90835" w:rsidP="00B90835">
            <w:pPr>
              <w:spacing w:before="0" w:after="0"/>
              <w:jc w:val="both"/>
              <w:rPr>
                <w:rFonts w:ascii="Times New Roman" w:hAnsi="Times New Roman"/>
                <w:b/>
                <w:lang w:val="en-US"/>
              </w:rPr>
            </w:pPr>
            <w:r>
              <w:rPr>
                <w:rFonts w:ascii="Times New Roman" w:hAnsi="Times New Roman"/>
                <w:b/>
                <w:lang w:val="en-US"/>
              </w:rPr>
              <w:t>Infant CPR trainer or equivalent</w:t>
            </w:r>
            <w:r>
              <w:rPr>
                <w:rFonts w:ascii="Times New Roman" w:hAnsi="Times New Roman"/>
                <w:b/>
                <w:lang w:val="en-US"/>
              </w:rPr>
              <w:t xml:space="preserve"> – 1 unit</w:t>
            </w:r>
          </w:p>
          <w:p w14:paraId="6C04B9C3" w14:textId="65B2C9ED" w:rsidR="008F435E" w:rsidRPr="00E94551" w:rsidRDefault="00B90835" w:rsidP="00B90835">
            <w:pPr>
              <w:pStyle w:val="Heading2"/>
              <w:spacing w:before="0" w:after="0"/>
              <w:jc w:val="both"/>
            </w:pPr>
            <w:proofErr w:type="gramStart"/>
            <w:r w:rsidRPr="00396488">
              <w:rPr>
                <w:rFonts w:ascii="Times New Roman" w:hAnsi="Times New Roman"/>
                <w:shd w:val="clear" w:color="auto" w:fill="FFFFFF" w:themeFill="background1"/>
              </w:rPr>
              <w:t>Manikin;</w:t>
            </w:r>
            <w:proofErr w:type="gramEnd"/>
            <w:r w:rsidRPr="00396488">
              <w:rPr>
                <w:rFonts w:ascii="Times New Roman" w:hAnsi="Times New Roman"/>
                <w:shd w:val="clear" w:color="auto" w:fill="FFFFFF" w:themeFill="background1"/>
              </w:rPr>
              <w:t xml:space="preserve"> 1 airway (installed in manikin); 6 manikin wipes; Jumpsuit for manikin; Soft pack carry case</w:t>
            </w:r>
            <w:r w:rsidRPr="00396488">
              <w:rPr>
                <w:rFonts w:ascii="Times New Roman" w:hAnsi="Times New Roman"/>
                <w:shd w:val="clear" w:color="auto" w:fill="D3D3D3"/>
              </w:rPr>
              <w:t>.</w:t>
            </w:r>
            <w:r>
              <w:rPr>
                <w:rFonts w:ascii="Times New Roman" w:hAnsi="Times New Roman"/>
                <w:shd w:val="clear" w:color="auto" w:fill="D3D3D3"/>
              </w:rPr>
              <w:t xml:space="preserve"> </w:t>
            </w:r>
            <w:r w:rsidRPr="00396488">
              <w:rPr>
                <w:rFonts w:ascii="Times New Roman" w:hAnsi="Times New Roman"/>
                <w:shd w:val="clear" w:color="auto" w:fill="FFFFFF"/>
              </w:rPr>
              <w:t xml:space="preserve">Head-tilt with open/locked airway. Feedback on hand positioning. Visible chest-rise on ventilations. See and feel the baby’s ribs. Landmarks, nipples, breast tip. Limbs with realistic movement. Durable construction with realistic length and weight. 2 AA batteries </w:t>
            </w:r>
            <w:r>
              <w:rPr>
                <w:rFonts w:ascii="Times New Roman" w:hAnsi="Times New Roman"/>
                <w:shd w:val="clear" w:color="auto" w:fill="FFFFFF"/>
              </w:rPr>
              <w:t>or equivalent</w:t>
            </w:r>
            <w:r w:rsidRPr="00396488">
              <w:rPr>
                <w:rFonts w:ascii="Times New Roman" w:hAnsi="Times New Roman"/>
                <w:shd w:val="clear" w:color="auto" w:fill="FFFFFF"/>
              </w:rPr>
              <w:t>.</w:t>
            </w:r>
          </w:p>
        </w:tc>
        <w:tc>
          <w:tcPr>
            <w:tcW w:w="4253" w:type="dxa"/>
            <w:vAlign w:val="center"/>
          </w:tcPr>
          <w:p w14:paraId="0C576235" w14:textId="77777777" w:rsidR="00E94551" w:rsidRPr="00034B1D" w:rsidRDefault="00E94551" w:rsidP="00301346">
            <w:pPr>
              <w:rPr>
                <w:rFonts w:ascii="Times New Roman" w:hAnsi="Times New Roman"/>
                <w:b/>
                <w:lang w:val="en-GB"/>
              </w:rPr>
            </w:pPr>
          </w:p>
        </w:tc>
        <w:tc>
          <w:tcPr>
            <w:tcW w:w="2835" w:type="dxa"/>
          </w:tcPr>
          <w:p w14:paraId="0F5F422E" w14:textId="77777777" w:rsidR="00E94551" w:rsidRPr="00034B1D" w:rsidRDefault="00E94551" w:rsidP="00301346">
            <w:pPr>
              <w:rPr>
                <w:rFonts w:ascii="Times New Roman" w:hAnsi="Times New Roman"/>
                <w:b/>
                <w:lang w:val="en-GB"/>
              </w:rPr>
            </w:pPr>
          </w:p>
        </w:tc>
        <w:tc>
          <w:tcPr>
            <w:tcW w:w="1984" w:type="dxa"/>
          </w:tcPr>
          <w:p w14:paraId="547A97A8" w14:textId="77777777" w:rsidR="00E94551" w:rsidRPr="00034B1D" w:rsidRDefault="00E94551" w:rsidP="00301346">
            <w:pPr>
              <w:tabs>
                <w:tab w:val="left" w:pos="729"/>
              </w:tabs>
              <w:jc w:val="center"/>
              <w:rPr>
                <w:rFonts w:ascii="Times New Roman" w:hAnsi="Times New Roman"/>
                <w:b/>
                <w:lang w:val="en-GB"/>
              </w:rPr>
            </w:pPr>
          </w:p>
        </w:tc>
      </w:tr>
      <w:tr w:rsidR="00E94551" w:rsidRPr="00034B1D" w14:paraId="46B994FF" w14:textId="77777777" w:rsidTr="00247221">
        <w:trPr>
          <w:cantSplit/>
        </w:trPr>
        <w:tc>
          <w:tcPr>
            <w:tcW w:w="1163" w:type="dxa"/>
          </w:tcPr>
          <w:p w14:paraId="484ADAC3" w14:textId="2287CB41" w:rsidR="00E94551" w:rsidRPr="00034B1D" w:rsidRDefault="00E94551" w:rsidP="00301346">
            <w:pPr>
              <w:rPr>
                <w:rFonts w:ascii="Times New Roman" w:hAnsi="Times New Roman"/>
                <w:b/>
                <w:lang w:val="en-GB"/>
              </w:rPr>
            </w:pPr>
            <w:r>
              <w:rPr>
                <w:rFonts w:ascii="Times New Roman" w:hAnsi="Times New Roman"/>
                <w:b/>
                <w:lang w:val="en-GB"/>
              </w:rPr>
              <w:lastRenderedPageBreak/>
              <w:t>1.4.</w:t>
            </w:r>
          </w:p>
        </w:tc>
        <w:tc>
          <w:tcPr>
            <w:tcW w:w="4649" w:type="dxa"/>
            <w:vAlign w:val="center"/>
          </w:tcPr>
          <w:p w14:paraId="4618CFCB" w14:textId="518FFCDD" w:rsidR="00B90835" w:rsidRPr="00396488" w:rsidRDefault="00B90835" w:rsidP="00B90835">
            <w:pPr>
              <w:spacing w:before="0" w:after="0"/>
              <w:jc w:val="both"/>
              <w:rPr>
                <w:rFonts w:ascii="Times New Roman" w:hAnsi="Times New Roman"/>
                <w:b/>
                <w:lang w:val="en-US"/>
              </w:rPr>
            </w:pPr>
            <w:r w:rsidRPr="00396488">
              <w:rPr>
                <w:rFonts w:ascii="Times New Roman" w:hAnsi="Times New Roman"/>
                <w:b/>
                <w:lang w:val="en-US"/>
              </w:rPr>
              <w:t>Anne QCPR-D adult tightening dummy - SIMPLIPAD tablet and socking system, Corpu</w:t>
            </w:r>
            <w:r>
              <w:rPr>
                <w:rFonts w:ascii="Times New Roman" w:hAnsi="Times New Roman"/>
                <w:b/>
                <w:lang w:val="en-US"/>
              </w:rPr>
              <w:t>ls 3 compatible adapter cable - or equivalent.</w:t>
            </w:r>
            <w:r>
              <w:rPr>
                <w:rFonts w:ascii="Times New Roman" w:hAnsi="Times New Roman"/>
                <w:b/>
                <w:lang w:val="en-US"/>
              </w:rPr>
              <w:t xml:space="preserve"> – 2 units</w:t>
            </w:r>
          </w:p>
          <w:p w14:paraId="7AB757DB" w14:textId="40E87BCF" w:rsidR="00E94551" w:rsidRPr="00E94551" w:rsidRDefault="00B90835" w:rsidP="00B90835">
            <w:pPr>
              <w:pStyle w:val="Subtitle"/>
              <w:spacing w:before="0" w:after="0"/>
              <w:jc w:val="both"/>
              <w:rPr>
                <w:rFonts w:ascii="Times New Roman" w:hAnsi="Times New Roman"/>
                <w:sz w:val="20"/>
              </w:rPr>
            </w:pPr>
            <w:r w:rsidRPr="00396488">
              <w:rPr>
                <w:rFonts w:ascii="Times New Roman" w:hAnsi="Times New Roman"/>
                <w:b w:val="0"/>
                <w:sz w:val="20"/>
                <w:lang w:val="en-US" w:eastAsia="ru-RU"/>
              </w:rPr>
              <w:t xml:space="preserve">Anne QCPR AED </w:t>
            </w:r>
            <w:r>
              <w:rPr>
                <w:rFonts w:ascii="Times New Roman" w:hAnsi="Times New Roman"/>
                <w:b w:val="0"/>
                <w:sz w:val="20"/>
                <w:lang w:val="en-US" w:eastAsia="ru-RU"/>
              </w:rPr>
              <w:t xml:space="preserve">or equivalent </w:t>
            </w:r>
            <w:r w:rsidRPr="00396488">
              <w:rPr>
                <w:rFonts w:ascii="Times New Roman" w:hAnsi="Times New Roman"/>
                <w:b w:val="0"/>
                <w:sz w:val="20"/>
                <w:lang w:val="en-US" w:eastAsia="ru-RU"/>
              </w:rPr>
              <w:t>with Airway Head Mannequin, Trolley Suitcase, 2 springs with additional compression (hard and soft), training pads for Laerdal LINK technology</w:t>
            </w:r>
            <w:r>
              <w:rPr>
                <w:rFonts w:ascii="Times New Roman" w:hAnsi="Times New Roman"/>
                <w:b w:val="0"/>
                <w:sz w:val="20"/>
                <w:lang w:val="en-US" w:eastAsia="ru-RU"/>
              </w:rPr>
              <w:t xml:space="preserve"> or eqiuvalent</w:t>
            </w:r>
            <w:r w:rsidRPr="00396488">
              <w:rPr>
                <w:rFonts w:ascii="Times New Roman" w:hAnsi="Times New Roman"/>
                <w:b w:val="0"/>
                <w:sz w:val="20"/>
                <w:lang w:val="en-US" w:eastAsia="ru-RU"/>
              </w:rPr>
              <w:t>, airway lubricant, eye set, knee mat, jacket, pants, 50 Resusci mannequin wipes, USB cable (for use with any USB power source)</w:t>
            </w:r>
            <w:r>
              <w:rPr>
                <w:rFonts w:ascii="Times New Roman" w:hAnsi="Times New Roman"/>
                <w:b w:val="0"/>
                <w:sz w:val="20"/>
                <w:lang w:val="en-US" w:eastAsia="ru-RU"/>
              </w:rPr>
              <w:t xml:space="preserve"> or equivalent</w:t>
            </w:r>
            <w:r w:rsidRPr="00396488">
              <w:rPr>
                <w:rFonts w:ascii="Times New Roman" w:hAnsi="Times New Roman"/>
                <w:b w:val="0"/>
                <w:sz w:val="20"/>
                <w:lang w:val="en-US" w:eastAsia="ru-RU"/>
              </w:rPr>
              <w:t>, User Guide,</w:t>
            </w:r>
            <w:r w:rsidRPr="00805268">
              <w:rPr>
                <w:rFonts w:ascii="Times New Roman" w:hAnsi="Times New Roman"/>
                <w:b w:val="0"/>
                <w:sz w:val="20"/>
                <w:lang w:val="en-US" w:eastAsia="ru-RU"/>
              </w:rPr>
              <w:t xml:space="preserve"> ShockLink with Defibrillator Training Electrodes for ShockLink</w:t>
            </w:r>
            <w:r>
              <w:rPr>
                <w:rFonts w:ascii="Times New Roman" w:hAnsi="Times New Roman"/>
                <w:b w:val="0"/>
                <w:sz w:val="20"/>
                <w:lang w:val="en-US" w:eastAsia="ru-RU"/>
              </w:rPr>
              <w:t xml:space="preserve"> or equivalent</w:t>
            </w:r>
            <w:r w:rsidRPr="00805268">
              <w:rPr>
                <w:rFonts w:ascii="Times New Roman" w:hAnsi="Times New Roman"/>
                <w:b w:val="0"/>
                <w:sz w:val="20"/>
                <w:lang w:val="en-US" w:eastAsia="ru-RU"/>
              </w:rPr>
              <w:t>, ShockLink Remote Control</w:t>
            </w:r>
            <w:r>
              <w:rPr>
                <w:rFonts w:ascii="Times New Roman" w:hAnsi="Times New Roman"/>
                <w:b w:val="0"/>
                <w:sz w:val="20"/>
                <w:lang w:val="en-US" w:eastAsia="ru-RU"/>
              </w:rPr>
              <w:t xml:space="preserve"> or equivalent</w:t>
            </w:r>
            <w:r w:rsidRPr="00805268">
              <w:rPr>
                <w:rFonts w:ascii="Times New Roman" w:hAnsi="Times New Roman"/>
                <w:b w:val="0"/>
                <w:sz w:val="20"/>
                <w:lang w:val="en-US" w:eastAsia="ru-RU"/>
              </w:rPr>
              <w:t>, ShockLink Bag</w:t>
            </w:r>
            <w:r>
              <w:rPr>
                <w:rFonts w:ascii="Times New Roman" w:hAnsi="Times New Roman"/>
                <w:b w:val="0"/>
                <w:sz w:val="20"/>
                <w:lang w:val="en-US" w:eastAsia="ru-RU"/>
              </w:rPr>
              <w:t xml:space="preserve"> or equivalent</w:t>
            </w:r>
            <w:r w:rsidRPr="00805268">
              <w:rPr>
                <w:rFonts w:ascii="Times New Roman" w:hAnsi="Times New Roman"/>
                <w:b w:val="0"/>
                <w:sz w:val="20"/>
                <w:lang w:val="en-US" w:eastAsia="ru-RU"/>
              </w:rPr>
              <w:t xml:space="preserve"> and User Guide</w:t>
            </w:r>
          </w:p>
        </w:tc>
        <w:tc>
          <w:tcPr>
            <w:tcW w:w="4253" w:type="dxa"/>
            <w:vAlign w:val="center"/>
          </w:tcPr>
          <w:p w14:paraId="66B277C6" w14:textId="77777777" w:rsidR="00E94551" w:rsidRPr="00034B1D" w:rsidRDefault="00E94551" w:rsidP="00301346">
            <w:pPr>
              <w:rPr>
                <w:rFonts w:ascii="Times New Roman" w:hAnsi="Times New Roman"/>
                <w:b/>
                <w:lang w:val="en-GB"/>
              </w:rPr>
            </w:pPr>
          </w:p>
        </w:tc>
        <w:tc>
          <w:tcPr>
            <w:tcW w:w="2835" w:type="dxa"/>
          </w:tcPr>
          <w:p w14:paraId="67A9D3A6" w14:textId="77777777" w:rsidR="00E94551" w:rsidRPr="00034B1D" w:rsidRDefault="00E94551" w:rsidP="00301346">
            <w:pPr>
              <w:rPr>
                <w:rFonts w:ascii="Times New Roman" w:hAnsi="Times New Roman"/>
                <w:b/>
                <w:lang w:val="en-GB"/>
              </w:rPr>
            </w:pPr>
          </w:p>
        </w:tc>
        <w:tc>
          <w:tcPr>
            <w:tcW w:w="1984" w:type="dxa"/>
          </w:tcPr>
          <w:p w14:paraId="792976A5" w14:textId="77777777" w:rsidR="00E94551" w:rsidRPr="00034B1D" w:rsidRDefault="00E94551" w:rsidP="00301346">
            <w:pPr>
              <w:tabs>
                <w:tab w:val="left" w:pos="729"/>
              </w:tabs>
              <w:jc w:val="center"/>
              <w:rPr>
                <w:rFonts w:ascii="Times New Roman" w:hAnsi="Times New Roman"/>
                <w:b/>
                <w:lang w:val="en-GB"/>
              </w:rPr>
            </w:pPr>
          </w:p>
        </w:tc>
      </w:tr>
      <w:tr w:rsidR="00B90835" w:rsidRPr="00034B1D" w14:paraId="7B802042" w14:textId="77777777" w:rsidTr="00247221">
        <w:trPr>
          <w:cantSplit/>
        </w:trPr>
        <w:tc>
          <w:tcPr>
            <w:tcW w:w="1163" w:type="dxa"/>
          </w:tcPr>
          <w:p w14:paraId="17AE5FC7" w14:textId="31492654" w:rsidR="00B90835" w:rsidRPr="001A4EB3" w:rsidRDefault="00B90835" w:rsidP="00B90835">
            <w:pPr>
              <w:rPr>
                <w:rFonts w:ascii="Times New Roman" w:hAnsi="Times New Roman"/>
                <w:b/>
                <w:lang w:val="en-GB"/>
              </w:rPr>
            </w:pPr>
            <w:r w:rsidRPr="001A4EB3">
              <w:rPr>
                <w:rFonts w:ascii="Times New Roman" w:hAnsi="Times New Roman"/>
                <w:b/>
                <w:lang w:val="en-GB"/>
              </w:rPr>
              <w:t>1.5.</w:t>
            </w:r>
          </w:p>
        </w:tc>
        <w:tc>
          <w:tcPr>
            <w:tcW w:w="4649" w:type="dxa"/>
            <w:vAlign w:val="center"/>
          </w:tcPr>
          <w:p w14:paraId="53EBA6B3" w14:textId="42DBD44C" w:rsidR="00B90835" w:rsidRPr="00396488" w:rsidRDefault="00B90835" w:rsidP="00B90835">
            <w:pPr>
              <w:spacing w:before="0" w:after="0"/>
              <w:rPr>
                <w:rFonts w:ascii="Times New Roman" w:hAnsi="Times New Roman"/>
                <w:b/>
                <w:lang w:val="en-US"/>
              </w:rPr>
            </w:pPr>
            <w:r w:rsidRPr="00396488">
              <w:rPr>
                <w:rFonts w:ascii="Times New Roman" w:hAnsi="Times New Roman"/>
                <w:b/>
                <w:lang w:val="en-US"/>
              </w:rPr>
              <w:t xml:space="preserve">Resusci Junior Basic and Skill </w:t>
            </w:r>
            <w:proofErr w:type="gramStart"/>
            <w:r>
              <w:rPr>
                <w:rFonts w:ascii="Times New Roman" w:hAnsi="Times New Roman"/>
                <w:b/>
                <w:lang w:val="en-US"/>
              </w:rPr>
              <w:t>Guide</w:t>
            </w:r>
            <w:r w:rsidRPr="00396488">
              <w:rPr>
                <w:rFonts w:ascii="Times New Roman" w:hAnsi="Times New Roman"/>
                <w:b/>
                <w:lang w:val="en-US"/>
              </w:rPr>
              <w:t xml:space="preserve"> </w:t>
            </w:r>
            <w:r>
              <w:rPr>
                <w:rFonts w:ascii="Times New Roman" w:hAnsi="Times New Roman"/>
                <w:b/>
                <w:lang w:val="en-US"/>
              </w:rPr>
              <w:t xml:space="preserve"> or</w:t>
            </w:r>
            <w:proofErr w:type="gramEnd"/>
            <w:r>
              <w:rPr>
                <w:rFonts w:ascii="Times New Roman" w:hAnsi="Times New Roman"/>
                <w:b/>
                <w:lang w:val="en-US"/>
              </w:rPr>
              <w:t xml:space="preserve"> equivalent</w:t>
            </w:r>
            <w:r>
              <w:rPr>
                <w:rFonts w:ascii="Times New Roman" w:hAnsi="Times New Roman"/>
                <w:b/>
                <w:lang w:val="en-US"/>
              </w:rPr>
              <w:t xml:space="preserve"> – 1 unit</w:t>
            </w:r>
          </w:p>
          <w:p w14:paraId="12671120" w14:textId="65AA2252" w:rsidR="00B90835" w:rsidRPr="00396488" w:rsidRDefault="00B90835" w:rsidP="00B90835">
            <w:pPr>
              <w:pStyle w:val="Heading4"/>
              <w:numPr>
                <w:ilvl w:val="0"/>
                <w:numId w:val="0"/>
              </w:numPr>
              <w:shd w:val="clear" w:color="auto" w:fill="FFFFFF" w:themeFill="background1"/>
              <w:spacing w:before="0" w:after="0"/>
              <w:ind w:left="864" w:hanging="864"/>
              <w:jc w:val="both"/>
              <w:rPr>
                <w:rFonts w:ascii="Times New Roman" w:hAnsi="Times New Roman"/>
                <w:b w:val="0"/>
                <w:snapToGrid/>
                <w:sz w:val="20"/>
                <w:lang w:val="en-US"/>
              </w:rPr>
            </w:pPr>
            <w:r w:rsidRPr="00396488">
              <w:rPr>
                <w:rFonts w:ascii="Times New Roman" w:hAnsi="Times New Roman"/>
                <w:b w:val="0"/>
                <w:bCs/>
                <w:sz w:val="20"/>
              </w:rPr>
              <w:t>Resusci Junior QCPR manikin</w:t>
            </w:r>
            <w:r>
              <w:rPr>
                <w:rFonts w:ascii="Times New Roman" w:hAnsi="Times New Roman"/>
                <w:b w:val="0"/>
                <w:bCs/>
                <w:sz w:val="20"/>
              </w:rPr>
              <w:t xml:space="preserve"> or equivalent</w:t>
            </w:r>
            <w:r w:rsidRPr="00396488">
              <w:rPr>
                <w:rFonts w:ascii="Times New Roman" w:hAnsi="Times New Roman"/>
                <w:b w:val="0"/>
                <w:bCs/>
                <w:sz w:val="20"/>
              </w:rPr>
              <w:t xml:space="preserve"> includes:</w:t>
            </w:r>
          </w:p>
          <w:p w14:paraId="179D0447" w14:textId="1708A1EA" w:rsidR="00B90835" w:rsidRPr="001A4EB3" w:rsidRDefault="00B90835" w:rsidP="00B90835">
            <w:pPr>
              <w:spacing w:before="0" w:after="0"/>
              <w:jc w:val="both"/>
              <w:rPr>
                <w:rFonts w:ascii="Times New Roman" w:hAnsi="Times New Roman"/>
              </w:rPr>
            </w:pPr>
            <w:r w:rsidRPr="00396488">
              <w:rPr>
                <w:rFonts w:ascii="Times New Roman" w:hAnsi="Times New Roman"/>
              </w:rPr>
              <w:t>Full-Body Manikin with Jacket and Shorts in soft Carry Case that doubles as training mat;</w:t>
            </w:r>
            <w:r>
              <w:rPr>
                <w:rFonts w:ascii="Times New Roman" w:hAnsi="Times New Roman"/>
              </w:rPr>
              <w:t xml:space="preserve"> </w:t>
            </w:r>
            <w:r w:rsidRPr="00396488">
              <w:rPr>
                <w:rFonts w:ascii="Times New Roman" w:hAnsi="Times New Roman"/>
              </w:rPr>
              <w:t>Pulse Bulb, Junior Faces (4pcs), Junior Airways (3 pcs), Manikin Wipes (18 pcs), User Guide,  AA size batteries (4 pcs)</w:t>
            </w:r>
            <w:r>
              <w:rPr>
                <w:rFonts w:ascii="Times New Roman" w:hAnsi="Times New Roman"/>
              </w:rPr>
              <w:t xml:space="preserve"> or equivalent</w:t>
            </w:r>
            <w:r w:rsidRPr="00396488">
              <w:rPr>
                <w:rFonts w:ascii="Times New Roman" w:hAnsi="Times New Roman"/>
              </w:rPr>
              <w:t>, USB-C to USB-A cable and power adapter</w:t>
            </w:r>
            <w:r>
              <w:rPr>
                <w:rFonts w:ascii="Times New Roman" w:hAnsi="Times New Roman"/>
              </w:rPr>
              <w:t xml:space="preserve"> or equivalent</w:t>
            </w:r>
            <w:r w:rsidRPr="00396488">
              <w:rPr>
                <w:rFonts w:ascii="Times New Roman" w:hAnsi="Times New Roman"/>
              </w:rPr>
              <w:t>;</w:t>
            </w:r>
            <w:r>
              <w:rPr>
                <w:rFonts w:ascii="Times New Roman" w:hAnsi="Times New Roman"/>
              </w:rPr>
              <w:t xml:space="preserve"> </w:t>
            </w:r>
            <w:r w:rsidRPr="00396488">
              <w:rPr>
                <w:rFonts w:ascii="Times New Roman" w:hAnsi="Times New Roman"/>
                <w:shd w:val="clear" w:color="auto" w:fill="FFFFFF" w:themeFill="background1"/>
              </w:rPr>
              <w:t>Includes: SkillGuide, User Guide</w:t>
            </w:r>
            <w:r>
              <w:rPr>
                <w:rFonts w:ascii="Times New Roman" w:hAnsi="Times New Roman"/>
                <w:shd w:val="clear" w:color="auto" w:fill="FFFFFF" w:themeFill="background1"/>
              </w:rPr>
              <w:t>.</w:t>
            </w:r>
          </w:p>
        </w:tc>
        <w:tc>
          <w:tcPr>
            <w:tcW w:w="4253" w:type="dxa"/>
            <w:vAlign w:val="center"/>
          </w:tcPr>
          <w:p w14:paraId="7DB9C6FF" w14:textId="77777777" w:rsidR="00B90835" w:rsidRPr="00034B1D" w:rsidRDefault="00B90835" w:rsidP="00B90835">
            <w:pPr>
              <w:rPr>
                <w:rFonts w:ascii="Times New Roman" w:hAnsi="Times New Roman"/>
                <w:b/>
                <w:lang w:val="en-GB"/>
              </w:rPr>
            </w:pPr>
          </w:p>
        </w:tc>
        <w:tc>
          <w:tcPr>
            <w:tcW w:w="2835" w:type="dxa"/>
          </w:tcPr>
          <w:p w14:paraId="5B140F1C" w14:textId="77777777" w:rsidR="00B90835" w:rsidRPr="00034B1D" w:rsidRDefault="00B90835" w:rsidP="00B90835">
            <w:pPr>
              <w:rPr>
                <w:rFonts w:ascii="Times New Roman" w:hAnsi="Times New Roman"/>
                <w:b/>
                <w:lang w:val="en-GB"/>
              </w:rPr>
            </w:pPr>
          </w:p>
        </w:tc>
        <w:tc>
          <w:tcPr>
            <w:tcW w:w="1984" w:type="dxa"/>
          </w:tcPr>
          <w:p w14:paraId="2B94835C" w14:textId="77777777" w:rsidR="00B90835" w:rsidRPr="00034B1D" w:rsidRDefault="00B90835" w:rsidP="00B90835">
            <w:pPr>
              <w:tabs>
                <w:tab w:val="left" w:pos="729"/>
              </w:tabs>
              <w:jc w:val="center"/>
              <w:rPr>
                <w:rFonts w:ascii="Times New Roman" w:hAnsi="Times New Roman"/>
                <w:b/>
                <w:lang w:val="en-GB"/>
              </w:rPr>
            </w:pPr>
          </w:p>
        </w:tc>
      </w:tr>
      <w:tr w:rsidR="00B90835" w:rsidRPr="00034B1D" w14:paraId="490781A2" w14:textId="77777777" w:rsidTr="00247221">
        <w:trPr>
          <w:cantSplit/>
        </w:trPr>
        <w:tc>
          <w:tcPr>
            <w:tcW w:w="1163" w:type="dxa"/>
          </w:tcPr>
          <w:p w14:paraId="476DF78F" w14:textId="085F5D70" w:rsidR="00B90835" w:rsidRPr="00034B1D" w:rsidRDefault="00B90835" w:rsidP="00B90835">
            <w:pPr>
              <w:jc w:val="both"/>
              <w:rPr>
                <w:rFonts w:ascii="Times New Roman" w:hAnsi="Times New Roman"/>
                <w:b/>
                <w:lang w:val="en-GB"/>
              </w:rPr>
            </w:pPr>
            <w:r>
              <w:rPr>
                <w:rFonts w:ascii="Times New Roman" w:hAnsi="Times New Roman"/>
                <w:b/>
                <w:lang w:val="en-GB"/>
              </w:rPr>
              <w:t>1.6.</w:t>
            </w:r>
          </w:p>
        </w:tc>
        <w:tc>
          <w:tcPr>
            <w:tcW w:w="4649" w:type="dxa"/>
            <w:vAlign w:val="center"/>
          </w:tcPr>
          <w:p w14:paraId="23602848" w14:textId="3DE54224" w:rsidR="00B90835" w:rsidRPr="00396488" w:rsidRDefault="00B90835" w:rsidP="00B90835">
            <w:pPr>
              <w:spacing w:before="0" w:after="0"/>
              <w:jc w:val="both"/>
              <w:rPr>
                <w:rFonts w:ascii="Times New Roman" w:hAnsi="Times New Roman"/>
                <w:b/>
                <w:lang w:val="en-US"/>
              </w:rPr>
            </w:pPr>
            <w:r w:rsidRPr="00396488">
              <w:rPr>
                <w:rFonts w:ascii="Times New Roman" w:hAnsi="Times New Roman"/>
                <w:b/>
                <w:lang w:val="en-US"/>
              </w:rPr>
              <w:t xml:space="preserve">Newborn resuscitation pediatric resuscitation manikin - QCPR </w:t>
            </w:r>
            <w:r>
              <w:rPr>
                <w:rFonts w:ascii="Times New Roman" w:hAnsi="Times New Roman"/>
                <w:b/>
                <w:lang w:val="en-US"/>
              </w:rPr>
              <w:t>with skill guide in rigid bag - or equivalent.</w:t>
            </w:r>
            <w:r>
              <w:rPr>
                <w:rFonts w:ascii="Times New Roman" w:hAnsi="Times New Roman"/>
                <w:b/>
                <w:lang w:val="en-US"/>
              </w:rPr>
              <w:t xml:space="preserve"> – 1 </w:t>
            </w:r>
            <w:proofErr w:type="gramStart"/>
            <w:r>
              <w:rPr>
                <w:rFonts w:ascii="Times New Roman" w:hAnsi="Times New Roman"/>
                <w:b/>
                <w:lang w:val="en-US"/>
              </w:rPr>
              <w:t>units</w:t>
            </w:r>
            <w:proofErr w:type="gramEnd"/>
          </w:p>
          <w:p w14:paraId="60BEF79F" w14:textId="3AF625CC" w:rsidR="00B90835" w:rsidRPr="000E4C38" w:rsidRDefault="00B90835" w:rsidP="00B90835">
            <w:pPr>
              <w:spacing w:before="0" w:after="0" w:line="276" w:lineRule="auto"/>
              <w:jc w:val="both"/>
              <w:rPr>
                <w:rFonts w:ascii="Times New Roman" w:hAnsi="Times New Roman"/>
              </w:rPr>
            </w:pPr>
            <w:r w:rsidRPr="00396488">
              <w:rPr>
                <w:rFonts w:ascii="Times New Roman" w:hAnsi="Times New Roman"/>
                <w:shd w:val="clear" w:color="auto" w:fill="FFFFFF"/>
                <w:lang w:val="en-US"/>
              </w:rPr>
              <w:t>Features: baby about 3 months. Head-tilt with airway open / blocked. Feedback on hand positioning. Visible chest growth on ventilation. See and feel the child's ribs</w:t>
            </w:r>
            <w:r>
              <w:rPr>
                <w:rFonts w:ascii="Times New Roman" w:hAnsi="Times New Roman"/>
                <w:shd w:val="clear" w:color="auto" w:fill="FFFFFF"/>
                <w:lang w:val="en-US"/>
              </w:rPr>
              <w:t xml:space="preserve">. </w:t>
            </w:r>
            <w:r w:rsidRPr="00396488">
              <w:rPr>
                <w:rFonts w:ascii="Times New Roman" w:hAnsi="Times New Roman"/>
                <w:shd w:val="clear" w:color="auto" w:fill="FFFFFF"/>
                <w:lang w:val="en-US"/>
              </w:rPr>
              <w:t xml:space="preserve">Highlights, intermammary line. Limbs with realistic movement. Durable construction with realistic length and weight. 2 AA batteries </w:t>
            </w:r>
            <w:r>
              <w:rPr>
                <w:rFonts w:ascii="Times New Roman" w:hAnsi="Times New Roman"/>
                <w:shd w:val="clear" w:color="auto" w:fill="FFFFFF"/>
                <w:lang w:val="en-US"/>
              </w:rPr>
              <w:t>or equivalent</w:t>
            </w:r>
            <w:r w:rsidRPr="00396488">
              <w:rPr>
                <w:rFonts w:ascii="Times New Roman" w:hAnsi="Times New Roman"/>
                <w:shd w:val="clear" w:color="auto" w:fill="FFFFFF"/>
                <w:lang w:val="en-US"/>
              </w:rPr>
              <w:t>.</w:t>
            </w:r>
          </w:p>
        </w:tc>
        <w:tc>
          <w:tcPr>
            <w:tcW w:w="4253" w:type="dxa"/>
            <w:vAlign w:val="center"/>
          </w:tcPr>
          <w:p w14:paraId="192E8454" w14:textId="77777777" w:rsidR="00B90835" w:rsidRPr="00034B1D" w:rsidRDefault="00B90835" w:rsidP="00B90835">
            <w:pPr>
              <w:rPr>
                <w:rFonts w:ascii="Times New Roman" w:hAnsi="Times New Roman"/>
                <w:b/>
                <w:lang w:val="en-GB"/>
              </w:rPr>
            </w:pPr>
          </w:p>
        </w:tc>
        <w:tc>
          <w:tcPr>
            <w:tcW w:w="2835" w:type="dxa"/>
          </w:tcPr>
          <w:p w14:paraId="28973DC5" w14:textId="77777777" w:rsidR="00B90835" w:rsidRPr="00034B1D" w:rsidRDefault="00B90835" w:rsidP="00B90835">
            <w:pPr>
              <w:rPr>
                <w:rFonts w:ascii="Times New Roman" w:hAnsi="Times New Roman"/>
                <w:b/>
                <w:lang w:val="en-GB"/>
              </w:rPr>
            </w:pPr>
          </w:p>
        </w:tc>
        <w:tc>
          <w:tcPr>
            <w:tcW w:w="1984" w:type="dxa"/>
          </w:tcPr>
          <w:p w14:paraId="4D296B55" w14:textId="77777777" w:rsidR="00B90835" w:rsidRPr="00034B1D" w:rsidRDefault="00B90835" w:rsidP="00B90835">
            <w:pPr>
              <w:tabs>
                <w:tab w:val="left" w:pos="729"/>
              </w:tabs>
              <w:jc w:val="center"/>
              <w:rPr>
                <w:rFonts w:ascii="Times New Roman" w:hAnsi="Times New Roman"/>
                <w:b/>
                <w:lang w:val="en-GB"/>
              </w:rPr>
            </w:pPr>
          </w:p>
        </w:tc>
      </w:tr>
      <w:tr w:rsidR="00B90835" w:rsidRPr="00034B1D" w14:paraId="5AE7C275" w14:textId="77777777" w:rsidTr="00247221">
        <w:trPr>
          <w:cantSplit/>
        </w:trPr>
        <w:tc>
          <w:tcPr>
            <w:tcW w:w="1163" w:type="dxa"/>
          </w:tcPr>
          <w:p w14:paraId="2DBE80C9" w14:textId="4D903EF2" w:rsidR="00B90835" w:rsidRPr="00034B1D" w:rsidRDefault="00B90835" w:rsidP="00B90835">
            <w:pPr>
              <w:rPr>
                <w:rFonts w:ascii="Times New Roman" w:hAnsi="Times New Roman"/>
                <w:b/>
                <w:lang w:val="en-GB"/>
              </w:rPr>
            </w:pPr>
            <w:r>
              <w:rPr>
                <w:rFonts w:ascii="Times New Roman" w:hAnsi="Times New Roman"/>
                <w:b/>
                <w:lang w:val="en-GB"/>
              </w:rPr>
              <w:lastRenderedPageBreak/>
              <w:t>1.7.</w:t>
            </w:r>
          </w:p>
        </w:tc>
        <w:tc>
          <w:tcPr>
            <w:tcW w:w="4649" w:type="dxa"/>
            <w:shd w:val="clear" w:color="auto" w:fill="auto"/>
            <w:vAlign w:val="center"/>
          </w:tcPr>
          <w:p w14:paraId="5D54585C" w14:textId="22B46B15" w:rsidR="00B90835" w:rsidRPr="00396488" w:rsidRDefault="00B90835" w:rsidP="00B90835">
            <w:pPr>
              <w:spacing w:before="0" w:after="0" w:line="276" w:lineRule="auto"/>
              <w:rPr>
                <w:rFonts w:ascii="Times New Roman" w:hAnsi="Times New Roman"/>
                <w:b/>
                <w:lang w:val="en-US"/>
              </w:rPr>
            </w:pPr>
            <w:r w:rsidRPr="00396488">
              <w:rPr>
                <w:rFonts w:ascii="Times New Roman" w:hAnsi="Times New Roman"/>
                <w:b/>
                <w:lang w:val="en-US"/>
              </w:rPr>
              <w:t>Trauma Modules - Hands and feet f</w:t>
            </w:r>
            <w:r>
              <w:rPr>
                <w:rFonts w:ascii="Times New Roman" w:hAnsi="Times New Roman"/>
                <w:b/>
                <w:lang w:val="en-US"/>
              </w:rPr>
              <w:t>or adult mannequins or similar</w:t>
            </w:r>
            <w:r w:rsidR="00A62724">
              <w:rPr>
                <w:rFonts w:ascii="Times New Roman" w:hAnsi="Times New Roman"/>
                <w:b/>
                <w:lang w:val="en-US"/>
              </w:rPr>
              <w:t xml:space="preserve"> – 2 sets</w:t>
            </w:r>
          </w:p>
          <w:p w14:paraId="1D971A76" w14:textId="444540F6" w:rsidR="00B90835" w:rsidRPr="00B90835" w:rsidRDefault="00B90835" w:rsidP="00B90835">
            <w:pPr>
              <w:pStyle w:val="NormalWeb"/>
              <w:spacing w:before="0" w:beforeAutospacing="0" w:after="0" w:afterAutospacing="0"/>
              <w:rPr>
                <w:sz w:val="20"/>
                <w:szCs w:val="20"/>
              </w:rPr>
            </w:pPr>
            <w:r w:rsidRPr="00396488">
              <w:rPr>
                <w:b/>
                <w:sz w:val="20"/>
                <w:szCs w:val="20"/>
                <w:shd w:val="clear" w:color="auto" w:fill="FFFFFF"/>
                <w:lang w:val="en-US"/>
              </w:rPr>
              <w:t>Trauma intubation head</w:t>
            </w:r>
            <w:r w:rsidRPr="00396488">
              <w:rPr>
                <w:sz w:val="20"/>
                <w:szCs w:val="20"/>
                <w:shd w:val="clear" w:color="auto" w:fill="FFFFFF"/>
                <w:lang w:val="ro-RO"/>
              </w:rPr>
              <w:t>:</w:t>
            </w:r>
            <w:r>
              <w:rPr>
                <w:sz w:val="20"/>
                <w:szCs w:val="20"/>
                <w:shd w:val="clear" w:color="auto" w:fill="FFFFFF"/>
                <w:lang w:val="ro-RO"/>
              </w:rPr>
              <w:t xml:space="preserve"> </w:t>
            </w:r>
            <w:r w:rsidRPr="00B90835">
              <w:rPr>
                <w:sz w:val="20"/>
                <w:szCs w:val="20"/>
                <w:lang w:val="en-US"/>
              </w:rPr>
              <w:t xml:space="preserve">Impaled object in the cheek, avulsed ear, unequal pupils, nasal bleeding, facial contusions, broken teeth and multiple lacerations. </w:t>
            </w:r>
            <w:r w:rsidRPr="00B90835">
              <w:rPr>
                <w:sz w:val="20"/>
                <w:szCs w:val="20"/>
              </w:rPr>
              <w:t>Manually generated carotid pulse. Articulates to manikin</w:t>
            </w:r>
          </w:p>
          <w:p w14:paraId="28E3B5DD" w14:textId="206E4949" w:rsidR="00B90835" w:rsidRPr="00B90835" w:rsidRDefault="00B90835" w:rsidP="00B90835">
            <w:pPr>
              <w:pStyle w:val="NormalWeb"/>
              <w:spacing w:before="0" w:beforeAutospacing="0" w:after="0" w:afterAutospacing="0"/>
              <w:rPr>
                <w:sz w:val="20"/>
                <w:szCs w:val="20"/>
              </w:rPr>
            </w:pPr>
            <w:r w:rsidRPr="00396488">
              <w:rPr>
                <w:b/>
                <w:sz w:val="20"/>
                <w:szCs w:val="20"/>
                <w:shd w:val="clear" w:color="auto" w:fill="FFFFFF"/>
                <w:lang w:val="en-US"/>
              </w:rPr>
              <w:t>Seat belt contusion</w:t>
            </w:r>
            <w:r w:rsidRPr="00396488">
              <w:rPr>
                <w:b/>
                <w:sz w:val="20"/>
                <w:szCs w:val="20"/>
                <w:shd w:val="clear" w:color="auto" w:fill="FFFFFF"/>
                <w:lang w:val="ro-RO"/>
              </w:rPr>
              <w:t>:</w:t>
            </w:r>
            <w:r>
              <w:rPr>
                <w:b/>
                <w:sz w:val="20"/>
                <w:szCs w:val="20"/>
                <w:shd w:val="clear" w:color="auto" w:fill="FFFFFF"/>
                <w:lang w:val="ro-RO"/>
              </w:rPr>
              <w:t xml:space="preserve"> </w:t>
            </w:r>
            <w:r w:rsidRPr="00B90835">
              <w:rPr>
                <w:sz w:val="20"/>
                <w:szCs w:val="20"/>
                <w:lang w:val="en-US"/>
              </w:rPr>
              <w:t xml:space="preserve">Contusion with compound fracture clavicle from seat belt injury. </w:t>
            </w:r>
            <w:r w:rsidRPr="00B90835">
              <w:rPr>
                <w:sz w:val="20"/>
                <w:szCs w:val="20"/>
              </w:rPr>
              <w:t>Lay-on for chest</w:t>
            </w:r>
          </w:p>
          <w:p w14:paraId="42C4B4A1" w14:textId="77777777" w:rsidR="00B90835" w:rsidRPr="00396488" w:rsidRDefault="00B90835" w:rsidP="00B90835">
            <w:pPr>
              <w:pStyle w:val="NormalWeb"/>
              <w:spacing w:before="0" w:beforeAutospacing="0" w:after="0" w:afterAutospacing="0"/>
              <w:rPr>
                <w:b/>
                <w:sz w:val="20"/>
                <w:szCs w:val="20"/>
                <w:shd w:val="clear" w:color="auto" w:fill="FFFFFF"/>
                <w:lang w:val="en-US"/>
              </w:rPr>
            </w:pPr>
            <w:r w:rsidRPr="00396488">
              <w:rPr>
                <w:b/>
                <w:sz w:val="20"/>
                <w:szCs w:val="20"/>
                <w:shd w:val="clear" w:color="auto" w:fill="FFFFFF"/>
                <w:lang w:val="en-US"/>
              </w:rPr>
              <w:t>Burn arm with 1st, 2nd and 3rd degree burns:</w:t>
            </w:r>
          </w:p>
          <w:p w14:paraId="0F525A0F" w14:textId="77777777" w:rsidR="00B90835" w:rsidRPr="00396488" w:rsidRDefault="00B90835" w:rsidP="00B90835">
            <w:pPr>
              <w:pStyle w:val="NormalWeb"/>
              <w:spacing w:before="0" w:beforeAutospacing="0" w:after="0" w:afterAutospacing="0"/>
              <w:rPr>
                <w:sz w:val="20"/>
                <w:szCs w:val="20"/>
                <w:lang w:val="en-US"/>
              </w:rPr>
            </w:pPr>
            <w:r w:rsidRPr="00396488">
              <w:rPr>
                <w:sz w:val="20"/>
                <w:szCs w:val="20"/>
                <w:lang w:val="en-US"/>
              </w:rPr>
              <w:t>Burns illustrated with blistering in progressive sequence.</w:t>
            </w:r>
            <w:r>
              <w:rPr>
                <w:sz w:val="20"/>
                <w:szCs w:val="20"/>
                <w:lang w:val="en-US"/>
              </w:rPr>
              <w:t xml:space="preserve"> </w:t>
            </w:r>
            <w:r w:rsidRPr="00396488">
              <w:rPr>
                <w:sz w:val="20"/>
                <w:szCs w:val="20"/>
                <w:lang w:val="en-US"/>
              </w:rPr>
              <w:t>Left forearm and hand articulates to manikin at the elbow</w:t>
            </w:r>
            <w:r>
              <w:rPr>
                <w:sz w:val="20"/>
                <w:szCs w:val="20"/>
                <w:lang w:val="en-US"/>
              </w:rPr>
              <w:t>.</w:t>
            </w:r>
          </w:p>
          <w:p w14:paraId="24230D10" w14:textId="7D6A291D" w:rsidR="00B90835" w:rsidRPr="00B90835" w:rsidRDefault="00B90835" w:rsidP="00B90835">
            <w:pPr>
              <w:pStyle w:val="NormalWeb"/>
              <w:spacing w:before="0" w:beforeAutospacing="0" w:after="0" w:afterAutospacing="0"/>
              <w:rPr>
                <w:sz w:val="20"/>
                <w:szCs w:val="20"/>
                <w:lang w:val="en-US"/>
              </w:rPr>
            </w:pPr>
            <w:r w:rsidRPr="00396488">
              <w:rPr>
                <w:b/>
                <w:sz w:val="20"/>
                <w:szCs w:val="20"/>
                <w:shd w:val="clear" w:color="auto" w:fill="FFFFFF"/>
                <w:lang w:val="en-US"/>
              </w:rPr>
              <w:t>Compound fracture radius</w:t>
            </w:r>
            <w:r w:rsidRPr="00396488">
              <w:rPr>
                <w:b/>
                <w:sz w:val="20"/>
                <w:szCs w:val="20"/>
                <w:shd w:val="clear" w:color="auto" w:fill="FFFFFF"/>
                <w:lang w:val="ro-RO"/>
              </w:rPr>
              <w:t>:</w:t>
            </w:r>
            <w:r>
              <w:rPr>
                <w:b/>
                <w:sz w:val="20"/>
                <w:szCs w:val="20"/>
                <w:shd w:val="clear" w:color="auto" w:fill="FFFFFF"/>
                <w:lang w:val="ro-RO"/>
              </w:rPr>
              <w:t xml:space="preserve"> </w:t>
            </w:r>
            <w:r w:rsidRPr="00B90835">
              <w:rPr>
                <w:sz w:val="20"/>
                <w:szCs w:val="20"/>
                <w:lang w:val="en-US"/>
              </w:rPr>
              <w:t xml:space="preserve">Severe laceration to the dorsum of the hand with exposed bone and soft tissue. Open and closed fracture of index finger and severe tear of the fingernail with contusion. Right forearm and hand </w:t>
            </w:r>
            <w:proofErr w:type="gramStart"/>
            <w:r w:rsidRPr="00B90835">
              <w:rPr>
                <w:sz w:val="20"/>
                <w:szCs w:val="20"/>
                <w:lang w:val="en-US"/>
              </w:rPr>
              <w:t>articulates</w:t>
            </w:r>
            <w:proofErr w:type="gramEnd"/>
            <w:r w:rsidRPr="00B90835">
              <w:rPr>
                <w:sz w:val="20"/>
                <w:szCs w:val="20"/>
                <w:lang w:val="en-US"/>
              </w:rPr>
              <w:t xml:space="preserve"> to manikin at the elbow.</w:t>
            </w:r>
          </w:p>
          <w:p w14:paraId="2137293F" w14:textId="6E02BD77" w:rsidR="00B90835" w:rsidRPr="00396488" w:rsidRDefault="00B90835" w:rsidP="00B90835">
            <w:pPr>
              <w:pStyle w:val="NormalWeb"/>
              <w:spacing w:before="0" w:beforeAutospacing="0" w:after="0" w:afterAutospacing="0"/>
              <w:rPr>
                <w:lang w:val="en-US"/>
              </w:rPr>
            </w:pPr>
            <w:r w:rsidRPr="00396488">
              <w:rPr>
                <w:b/>
                <w:sz w:val="20"/>
                <w:szCs w:val="20"/>
                <w:shd w:val="clear" w:color="auto" w:fill="FFFFFF"/>
                <w:lang w:val="en-US"/>
              </w:rPr>
              <w:t xml:space="preserve">Exposed </w:t>
            </w:r>
            <w:proofErr w:type="gramStart"/>
            <w:r w:rsidRPr="00396488">
              <w:rPr>
                <w:b/>
                <w:sz w:val="20"/>
                <w:szCs w:val="20"/>
                <w:shd w:val="clear" w:color="auto" w:fill="FFFFFF"/>
                <w:lang w:val="en-US"/>
              </w:rPr>
              <w:t>viscera</w:t>
            </w:r>
            <w:r>
              <w:rPr>
                <w:b/>
                <w:sz w:val="20"/>
                <w:szCs w:val="20"/>
                <w:shd w:val="clear" w:color="auto" w:fill="FFFFFF"/>
                <w:lang w:val="en-US"/>
              </w:rPr>
              <w:t>:</w:t>
            </w:r>
            <w:r w:rsidRPr="00B90835">
              <w:rPr>
                <w:sz w:val="20"/>
                <w:szCs w:val="20"/>
                <w:lang w:val="en-US"/>
              </w:rPr>
              <w:t>Abdominal</w:t>
            </w:r>
            <w:proofErr w:type="gramEnd"/>
            <w:r w:rsidRPr="00B90835">
              <w:rPr>
                <w:sz w:val="20"/>
                <w:szCs w:val="20"/>
                <w:lang w:val="en-US"/>
              </w:rPr>
              <w:t xml:space="preserve"> wound with protruding abdominal contents. May be interchanged with blank abdominal module.</w:t>
            </w:r>
          </w:p>
          <w:p w14:paraId="218D7563" w14:textId="56BCA141" w:rsidR="00B90835" w:rsidRPr="00396488" w:rsidRDefault="00B90835" w:rsidP="00B90835">
            <w:pPr>
              <w:spacing w:before="0" w:after="0"/>
              <w:rPr>
                <w:rFonts w:ascii="Times New Roman" w:hAnsi="Times New Roman"/>
                <w:lang w:val="en-US"/>
              </w:rPr>
            </w:pPr>
            <w:r w:rsidRPr="00396488">
              <w:rPr>
                <w:rFonts w:ascii="Times New Roman" w:hAnsi="Times New Roman"/>
                <w:b/>
                <w:shd w:val="clear" w:color="auto" w:fill="FFFFFF"/>
                <w:lang w:val="en-US"/>
              </w:rPr>
              <w:t>Large and small caliber entry and exit wounds:</w:t>
            </w:r>
            <w:r w:rsidRPr="00396488">
              <w:rPr>
                <w:rFonts w:ascii="Times New Roman" w:hAnsi="Times New Roman"/>
                <w:lang w:val="en-US"/>
              </w:rPr>
              <w:t xml:space="preserve"> Entry wounds may be interchanged with blank deltoid pads. Exit wounds may be interchanged with blank ventral gluteal (small caliber) and dorsal gluteal (large caliber) pads.</w:t>
            </w:r>
          </w:p>
          <w:p w14:paraId="218C6D2F" w14:textId="63F70AE6" w:rsidR="00B90835" w:rsidRPr="00396488" w:rsidRDefault="00B90835" w:rsidP="00B90835">
            <w:pPr>
              <w:spacing w:before="0" w:after="0"/>
              <w:rPr>
                <w:rFonts w:ascii="Times New Roman" w:hAnsi="Times New Roman"/>
                <w:lang w:val="en-US"/>
              </w:rPr>
            </w:pPr>
            <w:r w:rsidRPr="00396488">
              <w:rPr>
                <w:rFonts w:ascii="Times New Roman" w:hAnsi="Times New Roman"/>
                <w:b/>
                <w:shd w:val="clear" w:color="auto" w:fill="FFFFFF"/>
                <w:lang w:val="ro-RO"/>
              </w:rPr>
              <w:t>I</w:t>
            </w:r>
            <w:r w:rsidRPr="00396488">
              <w:rPr>
                <w:rFonts w:ascii="Times New Roman" w:hAnsi="Times New Roman"/>
                <w:b/>
                <w:shd w:val="clear" w:color="auto" w:fill="FFFFFF"/>
              </w:rPr>
              <w:t>mpaled Object</w:t>
            </w:r>
            <w:r w:rsidRPr="00396488">
              <w:rPr>
                <w:rFonts w:ascii="Times New Roman" w:hAnsi="Times New Roman"/>
                <w:b/>
                <w:shd w:val="clear" w:color="auto" w:fill="FFFFFF"/>
                <w:lang w:val="ro-RO"/>
              </w:rPr>
              <w:t>:</w:t>
            </w:r>
            <w:r>
              <w:rPr>
                <w:rFonts w:ascii="Times New Roman" w:hAnsi="Times New Roman"/>
                <w:b/>
                <w:shd w:val="clear" w:color="auto" w:fill="FFFFFF"/>
                <w:lang w:val="ro-RO"/>
              </w:rPr>
              <w:t xml:space="preserve"> </w:t>
            </w:r>
            <w:r w:rsidRPr="00396488">
              <w:rPr>
                <w:rFonts w:ascii="Times New Roman" w:hAnsi="Times New Roman"/>
                <w:lang w:val="en-US"/>
              </w:rPr>
              <w:t>Metallic object imbedded in thigh.</w:t>
            </w:r>
            <w:r>
              <w:rPr>
                <w:rFonts w:ascii="Times New Roman" w:hAnsi="Times New Roman"/>
                <w:lang w:val="en-US"/>
              </w:rPr>
              <w:t xml:space="preserve"> </w:t>
            </w:r>
            <w:r w:rsidRPr="00396488">
              <w:rPr>
                <w:rFonts w:ascii="Times New Roman" w:hAnsi="Times New Roman"/>
                <w:lang w:val="en-US"/>
              </w:rPr>
              <w:t>This may be interchanged with blank module in manikin's thigh.</w:t>
            </w:r>
          </w:p>
          <w:p w14:paraId="39336BC1" w14:textId="44A3B416" w:rsidR="00B90835" w:rsidRPr="00396488" w:rsidRDefault="00B90835" w:rsidP="00B90835">
            <w:pPr>
              <w:spacing w:before="0" w:after="0"/>
              <w:rPr>
                <w:rFonts w:ascii="Times New Roman" w:hAnsi="Times New Roman"/>
                <w:lang w:val="en-US"/>
              </w:rPr>
            </w:pPr>
            <w:r w:rsidRPr="00396488">
              <w:rPr>
                <w:rFonts w:ascii="Times New Roman" w:hAnsi="Times New Roman"/>
                <w:b/>
                <w:shd w:val="clear" w:color="auto" w:fill="FFFFFF"/>
              </w:rPr>
              <w:t>Compound fracture femur</w:t>
            </w:r>
            <w:r w:rsidRPr="00396488">
              <w:rPr>
                <w:rFonts w:ascii="Times New Roman" w:hAnsi="Times New Roman"/>
                <w:b/>
                <w:shd w:val="clear" w:color="auto" w:fill="FFFFFF"/>
                <w:lang w:val="ro-RO"/>
              </w:rPr>
              <w:t>:</w:t>
            </w:r>
            <w:r>
              <w:rPr>
                <w:rFonts w:ascii="Times New Roman" w:hAnsi="Times New Roman"/>
                <w:b/>
                <w:shd w:val="clear" w:color="auto" w:fill="FFFFFF"/>
                <w:lang w:val="ro-RO"/>
              </w:rPr>
              <w:t xml:space="preserve"> </w:t>
            </w:r>
            <w:r w:rsidRPr="00396488">
              <w:rPr>
                <w:rFonts w:ascii="Times New Roman" w:hAnsi="Times New Roman"/>
                <w:lang w:val="en-US"/>
              </w:rPr>
              <w:t>Exposed fractured femur protruding from mid-thigh.</w:t>
            </w:r>
            <w:r>
              <w:rPr>
                <w:rFonts w:ascii="Times New Roman" w:hAnsi="Times New Roman"/>
                <w:lang w:val="en-US"/>
              </w:rPr>
              <w:t xml:space="preserve"> </w:t>
            </w:r>
            <w:r w:rsidRPr="00396488">
              <w:rPr>
                <w:rFonts w:ascii="Times New Roman" w:hAnsi="Times New Roman"/>
                <w:lang w:val="en-US"/>
              </w:rPr>
              <w:t>May be interchanged with blank module in manikin's thigh.</w:t>
            </w:r>
          </w:p>
          <w:p w14:paraId="5ED7CEE2" w14:textId="7C43EFD9" w:rsidR="00B90835" w:rsidRPr="00396488" w:rsidRDefault="00B90835" w:rsidP="00B90835">
            <w:pPr>
              <w:spacing w:before="0" w:after="0"/>
              <w:rPr>
                <w:rFonts w:ascii="Times New Roman" w:hAnsi="Times New Roman"/>
                <w:lang w:val="en-US"/>
              </w:rPr>
            </w:pPr>
            <w:r w:rsidRPr="00396488">
              <w:rPr>
                <w:rFonts w:ascii="Times New Roman" w:hAnsi="Times New Roman"/>
                <w:b/>
                <w:shd w:val="clear" w:color="auto" w:fill="FFFFFF"/>
                <w:lang w:val="en-US"/>
              </w:rPr>
              <w:t>Closed fracture tibia and fibula</w:t>
            </w:r>
            <w:r w:rsidRPr="00396488">
              <w:rPr>
                <w:rFonts w:ascii="Times New Roman" w:hAnsi="Times New Roman"/>
                <w:b/>
                <w:shd w:val="clear" w:color="auto" w:fill="FFFFFF"/>
                <w:lang w:val="ro-RO"/>
              </w:rPr>
              <w:t>:</w:t>
            </w:r>
            <w:r>
              <w:rPr>
                <w:rFonts w:ascii="Times New Roman" w:hAnsi="Times New Roman"/>
                <w:b/>
                <w:shd w:val="clear" w:color="auto" w:fill="FFFFFF"/>
                <w:lang w:val="ro-RO"/>
              </w:rPr>
              <w:t xml:space="preserve"> </w:t>
            </w:r>
            <w:r w:rsidRPr="00396488">
              <w:rPr>
                <w:rFonts w:ascii="Times New Roman" w:hAnsi="Times New Roman"/>
                <w:lang w:val="en-US"/>
              </w:rPr>
              <w:t>Palpation of fracture is possible.</w:t>
            </w:r>
            <w:r>
              <w:rPr>
                <w:rFonts w:ascii="Times New Roman" w:hAnsi="Times New Roman"/>
                <w:lang w:val="en-US"/>
              </w:rPr>
              <w:t xml:space="preserve"> </w:t>
            </w:r>
            <w:r w:rsidRPr="00396488">
              <w:rPr>
                <w:rFonts w:ascii="Times New Roman" w:hAnsi="Times New Roman"/>
                <w:lang w:val="en-US"/>
              </w:rPr>
              <w:t>Right lower leg articulates to manikin at the knee.</w:t>
            </w:r>
          </w:p>
          <w:p w14:paraId="69248DD7" w14:textId="4A77C382" w:rsidR="00B90835" w:rsidRPr="00396488" w:rsidRDefault="00B90835" w:rsidP="00B90835">
            <w:pPr>
              <w:spacing w:before="0" w:after="0"/>
              <w:rPr>
                <w:rFonts w:ascii="Times New Roman" w:hAnsi="Times New Roman"/>
                <w:shd w:val="clear" w:color="auto" w:fill="FFFFFF"/>
                <w:lang w:val="en-US"/>
              </w:rPr>
            </w:pPr>
            <w:r w:rsidRPr="00396488">
              <w:rPr>
                <w:rFonts w:ascii="Times New Roman" w:hAnsi="Times New Roman"/>
                <w:b/>
                <w:shd w:val="clear" w:color="auto" w:fill="FFFFFF"/>
                <w:lang w:val="en-US"/>
              </w:rPr>
              <w:t>Contused ankle and foot</w:t>
            </w:r>
            <w:r w:rsidRPr="00396488">
              <w:rPr>
                <w:rFonts w:ascii="Times New Roman" w:hAnsi="Times New Roman"/>
                <w:b/>
                <w:shd w:val="clear" w:color="auto" w:fill="FFFFFF"/>
                <w:lang w:val="ro-RO"/>
              </w:rPr>
              <w:t>:</w:t>
            </w:r>
            <w:r>
              <w:rPr>
                <w:rFonts w:ascii="Times New Roman" w:hAnsi="Times New Roman"/>
                <w:b/>
                <w:shd w:val="clear" w:color="auto" w:fill="FFFFFF"/>
                <w:lang w:val="ro-RO"/>
              </w:rPr>
              <w:t xml:space="preserve"> </w:t>
            </w:r>
            <w:r w:rsidRPr="00396488">
              <w:rPr>
                <w:rFonts w:ascii="Times New Roman" w:hAnsi="Times New Roman"/>
                <w:shd w:val="clear" w:color="auto" w:fill="FFFFFF"/>
                <w:lang w:val="en-US"/>
              </w:rPr>
              <w:t>Left lower leg and foot articulates to manikin at the knee.</w:t>
            </w:r>
          </w:p>
          <w:p w14:paraId="3A624DCB" w14:textId="77777777" w:rsidR="00B90835" w:rsidRPr="00396488" w:rsidRDefault="00B90835" w:rsidP="00B90835">
            <w:pPr>
              <w:spacing w:before="0" w:after="0"/>
              <w:rPr>
                <w:rFonts w:ascii="Times New Roman" w:hAnsi="Times New Roman"/>
                <w:shd w:val="clear" w:color="auto" w:fill="FFFFFF"/>
                <w:lang w:val="en-US"/>
              </w:rPr>
            </w:pPr>
            <w:r w:rsidRPr="00396488">
              <w:rPr>
                <w:rFonts w:ascii="Times New Roman" w:hAnsi="Times New Roman"/>
                <w:b/>
                <w:shd w:val="clear" w:color="auto" w:fill="FFFFFF"/>
              </w:rPr>
              <w:t>Crushed foot</w:t>
            </w:r>
            <w:r w:rsidRPr="00396488">
              <w:rPr>
                <w:rFonts w:ascii="Times New Roman" w:hAnsi="Times New Roman"/>
                <w:b/>
                <w:shd w:val="clear" w:color="auto" w:fill="FFFFFF"/>
                <w:lang w:val="ro-RO"/>
              </w:rPr>
              <w:t>:</w:t>
            </w:r>
          </w:p>
          <w:p w14:paraId="005F6FB9" w14:textId="684F32AB" w:rsidR="00B90835" w:rsidRPr="00F64D3E" w:rsidRDefault="00B90835" w:rsidP="00B90835">
            <w:pPr>
              <w:spacing w:before="0" w:after="0"/>
              <w:rPr>
                <w:rFonts w:ascii="Times New Roman" w:hAnsi="Times New Roman"/>
              </w:rPr>
            </w:pPr>
            <w:r w:rsidRPr="00396488">
              <w:rPr>
                <w:rFonts w:ascii="Times New Roman" w:hAnsi="Times New Roman"/>
                <w:lang w:val="en-US"/>
              </w:rPr>
              <w:t>Severe lacerations, exposed bone, tendon and soft tissue.</w:t>
            </w:r>
            <w:r>
              <w:rPr>
                <w:rFonts w:ascii="Times New Roman" w:hAnsi="Times New Roman"/>
                <w:lang w:val="en-US"/>
              </w:rPr>
              <w:t xml:space="preserve"> </w:t>
            </w:r>
            <w:r w:rsidRPr="00396488">
              <w:rPr>
                <w:rFonts w:ascii="Times New Roman" w:hAnsi="Times New Roman"/>
                <w:lang w:val="en-US"/>
              </w:rPr>
              <w:t>Complete amputation of the lesser toe.</w:t>
            </w:r>
            <w:r>
              <w:rPr>
                <w:rFonts w:ascii="Times New Roman" w:hAnsi="Times New Roman"/>
                <w:lang w:val="en-US"/>
              </w:rPr>
              <w:t xml:space="preserve"> </w:t>
            </w:r>
            <w:r w:rsidRPr="00396488">
              <w:rPr>
                <w:rFonts w:ascii="Times New Roman" w:hAnsi="Times New Roman"/>
                <w:lang w:val="en-US"/>
              </w:rPr>
              <w:t>Right foot may be articulated to the manikin at the ankle</w:t>
            </w:r>
          </w:p>
        </w:tc>
        <w:tc>
          <w:tcPr>
            <w:tcW w:w="4253" w:type="dxa"/>
            <w:vAlign w:val="center"/>
          </w:tcPr>
          <w:p w14:paraId="684DB15F" w14:textId="77777777" w:rsidR="00B90835" w:rsidRPr="00034B1D" w:rsidRDefault="00B90835" w:rsidP="00B90835">
            <w:pPr>
              <w:rPr>
                <w:rFonts w:ascii="Times New Roman" w:hAnsi="Times New Roman"/>
                <w:b/>
                <w:lang w:val="en-GB"/>
              </w:rPr>
            </w:pPr>
          </w:p>
        </w:tc>
        <w:tc>
          <w:tcPr>
            <w:tcW w:w="2835" w:type="dxa"/>
          </w:tcPr>
          <w:p w14:paraId="079A66F4" w14:textId="77777777" w:rsidR="00B90835" w:rsidRPr="00034B1D" w:rsidRDefault="00B90835" w:rsidP="00B90835">
            <w:pPr>
              <w:rPr>
                <w:rFonts w:ascii="Times New Roman" w:hAnsi="Times New Roman"/>
                <w:b/>
                <w:lang w:val="en-GB"/>
              </w:rPr>
            </w:pPr>
          </w:p>
        </w:tc>
        <w:tc>
          <w:tcPr>
            <w:tcW w:w="1984" w:type="dxa"/>
          </w:tcPr>
          <w:p w14:paraId="496C4D8C" w14:textId="77777777" w:rsidR="00B90835" w:rsidRPr="00034B1D" w:rsidRDefault="00B90835" w:rsidP="00B90835">
            <w:pPr>
              <w:tabs>
                <w:tab w:val="left" w:pos="729"/>
              </w:tabs>
              <w:jc w:val="center"/>
              <w:rPr>
                <w:rFonts w:ascii="Times New Roman" w:hAnsi="Times New Roman"/>
                <w:b/>
                <w:lang w:val="en-GB"/>
              </w:rPr>
            </w:pPr>
          </w:p>
        </w:tc>
      </w:tr>
      <w:tr w:rsidR="009F12EA" w:rsidRPr="00034B1D" w14:paraId="7623596E" w14:textId="77777777" w:rsidTr="00247221">
        <w:trPr>
          <w:cantSplit/>
        </w:trPr>
        <w:tc>
          <w:tcPr>
            <w:tcW w:w="1163" w:type="dxa"/>
          </w:tcPr>
          <w:p w14:paraId="25C13617" w14:textId="452AC433" w:rsidR="009F12EA" w:rsidRDefault="009F12EA" w:rsidP="00301346">
            <w:pPr>
              <w:rPr>
                <w:rFonts w:ascii="Times New Roman" w:hAnsi="Times New Roman"/>
                <w:b/>
                <w:lang w:val="en-GB"/>
              </w:rPr>
            </w:pPr>
            <w:r>
              <w:rPr>
                <w:rFonts w:ascii="Times New Roman" w:hAnsi="Times New Roman"/>
                <w:b/>
                <w:lang w:val="en-GB"/>
              </w:rPr>
              <w:lastRenderedPageBreak/>
              <w:t>1.8.</w:t>
            </w:r>
          </w:p>
        </w:tc>
        <w:tc>
          <w:tcPr>
            <w:tcW w:w="4649" w:type="dxa"/>
            <w:shd w:val="clear" w:color="auto" w:fill="auto"/>
            <w:vAlign w:val="center"/>
          </w:tcPr>
          <w:p w14:paraId="6779F80F" w14:textId="7771189D" w:rsidR="00A62724" w:rsidRPr="00A62724" w:rsidRDefault="00A62724" w:rsidP="00A62724">
            <w:pPr>
              <w:pStyle w:val="Heading1"/>
              <w:numPr>
                <w:ilvl w:val="0"/>
                <w:numId w:val="0"/>
              </w:numPr>
              <w:shd w:val="clear" w:color="auto" w:fill="FFFFFF"/>
              <w:spacing w:before="0" w:after="0"/>
              <w:ind w:left="78" w:hanging="39"/>
              <w:rPr>
                <w:rFonts w:ascii="Times New Roman" w:hAnsi="Times New Roman"/>
                <w:lang w:val="en-US" w:eastAsia="ru-RU"/>
              </w:rPr>
            </w:pPr>
            <w:r w:rsidRPr="00A62724">
              <w:rPr>
                <w:rFonts w:ascii="Times New Roman" w:hAnsi="Times New Roman"/>
                <w:lang w:val="en-US" w:eastAsia="ru-RU"/>
              </w:rPr>
              <w:t>Anti Choking Trainer or Choking Charlie or equivalent</w:t>
            </w:r>
            <w:r>
              <w:rPr>
                <w:rFonts w:ascii="Times New Roman" w:hAnsi="Times New Roman"/>
                <w:lang w:val="en-US" w:eastAsia="ru-RU"/>
              </w:rPr>
              <w:t xml:space="preserve"> </w:t>
            </w:r>
            <w:proofErr w:type="gramStart"/>
            <w:r>
              <w:rPr>
                <w:rFonts w:ascii="Times New Roman" w:hAnsi="Times New Roman"/>
                <w:lang w:val="en-US" w:eastAsia="ru-RU"/>
              </w:rPr>
              <w:t>-  1</w:t>
            </w:r>
            <w:proofErr w:type="gramEnd"/>
            <w:r>
              <w:rPr>
                <w:rFonts w:ascii="Times New Roman" w:hAnsi="Times New Roman"/>
                <w:lang w:val="en-US" w:eastAsia="ru-RU"/>
              </w:rPr>
              <w:t xml:space="preserve"> unit</w:t>
            </w:r>
          </w:p>
          <w:p w14:paraId="0044D6DE" w14:textId="4D2E3975" w:rsidR="009F12EA" w:rsidRPr="004A242C" w:rsidRDefault="00A62724" w:rsidP="00A62724">
            <w:pPr>
              <w:shd w:val="clear" w:color="auto" w:fill="FFFFFF"/>
              <w:spacing w:before="0" w:after="0"/>
              <w:rPr>
                <w:rFonts w:ascii="Times New Roman" w:hAnsi="Times New Roman"/>
                <w:color w:val="1F1F1F"/>
                <w:lang w:val="en-US"/>
              </w:rPr>
            </w:pPr>
            <w:r w:rsidRPr="00A62724">
              <w:rPr>
                <w:rFonts w:ascii="Times New Roman" w:hAnsi="Times New Roman"/>
                <w:lang w:val="en-US" w:eastAsia="ru-RU"/>
              </w:rPr>
              <w:t>Lifelike torso manikin. Cast from a human specimen. Heimlich Abdominal Thrust Maneuver training with simulated food boluses</w:t>
            </w:r>
          </w:p>
        </w:tc>
        <w:tc>
          <w:tcPr>
            <w:tcW w:w="4253" w:type="dxa"/>
            <w:vAlign w:val="center"/>
          </w:tcPr>
          <w:p w14:paraId="6BF3B333" w14:textId="77777777" w:rsidR="009F12EA" w:rsidRPr="00034B1D" w:rsidRDefault="009F12EA" w:rsidP="00301346">
            <w:pPr>
              <w:rPr>
                <w:rFonts w:ascii="Times New Roman" w:hAnsi="Times New Roman"/>
                <w:b/>
                <w:lang w:val="en-GB"/>
              </w:rPr>
            </w:pPr>
          </w:p>
        </w:tc>
        <w:tc>
          <w:tcPr>
            <w:tcW w:w="2835" w:type="dxa"/>
          </w:tcPr>
          <w:p w14:paraId="7F2EA057" w14:textId="77777777" w:rsidR="009F12EA" w:rsidRPr="00034B1D" w:rsidRDefault="009F12EA" w:rsidP="00301346">
            <w:pPr>
              <w:rPr>
                <w:rFonts w:ascii="Times New Roman" w:hAnsi="Times New Roman"/>
                <w:b/>
                <w:lang w:val="en-GB"/>
              </w:rPr>
            </w:pPr>
          </w:p>
        </w:tc>
        <w:tc>
          <w:tcPr>
            <w:tcW w:w="1984" w:type="dxa"/>
          </w:tcPr>
          <w:p w14:paraId="3ACA18BA" w14:textId="77777777" w:rsidR="009F12EA" w:rsidRPr="00034B1D" w:rsidRDefault="009F12EA" w:rsidP="00301346">
            <w:pPr>
              <w:tabs>
                <w:tab w:val="left" w:pos="729"/>
              </w:tabs>
              <w:jc w:val="center"/>
              <w:rPr>
                <w:rFonts w:ascii="Times New Roman" w:hAnsi="Times New Roman"/>
                <w:b/>
                <w:lang w:val="en-GB"/>
              </w:rPr>
            </w:pPr>
          </w:p>
        </w:tc>
      </w:tr>
      <w:tr w:rsidR="009F12EA" w:rsidRPr="00034B1D" w14:paraId="54119BDC" w14:textId="77777777" w:rsidTr="00247221">
        <w:trPr>
          <w:cantSplit/>
        </w:trPr>
        <w:tc>
          <w:tcPr>
            <w:tcW w:w="1163" w:type="dxa"/>
          </w:tcPr>
          <w:p w14:paraId="2FCFEAB1" w14:textId="60B26606" w:rsidR="009F12EA" w:rsidRDefault="009F12EA" w:rsidP="00301346">
            <w:pPr>
              <w:rPr>
                <w:rFonts w:ascii="Times New Roman" w:hAnsi="Times New Roman"/>
                <w:b/>
                <w:lang w:val="en-GB"/>
              </w:rPr>
            </w:pPr>
            <w:r>
              <w:rPr>
                <w:rFonts w:ascii="Times New Roman" w:hAnsi="Times New Roman"/>
                <w:b/>
                <w:lang w:val="en-GB"/>
              </w:rPr>
              <w:t>1.9.</w:t>
            </w:r>
          </w:p>
        </w:tc>
        <w:tc>
          <w:tcPr>
            <w:tcW w:w="4649" w:type="dxa"/>
            <w:shd w:val="clear" w:color="auto" w:fill="auto"/>
            <w:vAlign w:val="center"/>
          </w:tcPr>
          <w:p w14:paraId="7435C3F1" w14:textId="10DD6C85" w:rsidR="00A62724" w:rsidRPr="00A62724" w:rsidRDefault="00A62724" w:rsidP="00A62724">
            <w:pPr>
              <w:pStyle w:val="Heading1"/>
              <w:numPr>
                <w:ilvl w:val="0"/>
                <w:numId w:val="0"/>
              </w:numPr>
              <w:shd w:val="clear" w:color="auto" w:fill="FFFFFF"/>
              <w:spacing w:before="0" w:after="0"/>
              <w:ind w:hanging="39"/>
              <w:rPr>
                <w:rFonts w:ascii="Times New Roman" w:hAnsi="Times New Roman"/>
                <w:lang w:val="en-US" w:eastAsia="ru-RU"/>
              </w:rPr>
            </w:pPr>
            <w:r w:rsidRPr="00A62724">
              <w:rPr>
                <w:rFonts w:ascii="Times New Roman" w:hAnsi="Times New Roman"/>
                <w:lang w:val="en-US" w:eastAsia="ru-RU"/>
              </w:rPr>
              <w:t>Airway Management Trainer for adult or Laerdal Airway Management Trainer or similar.</w:t>
            </w:r>
            <w:r>
              <w:rPr>
                <w:rFonts w:ascii="Times New Roman" w:hAnsi="Times New Roman"/>
                <w:lang w:val="en-US" w:eastAsia="ru-RU"/>
              </w:rPr>
              <w:t xml:space="preserve"> – 1 unit</w:t>
            </w:r>
          </w:p>
          <w:p w14:paraId="4DAAE551" w14:textId="77777777" w:rsidR="00A62724" w:rsidRPr="00A62724" w:rsidRDefault="00A62724" w:rsidP="00A62724">
            <w:pPr>
              <w:pStyle w:val="Heading1"/>
              <w:numPr>
                <w:ilvl w:val="0"/>
                <w:numId w:val="0"/>
              </w:numPr>
              <w:shd w:val="clear" w:color="auto" w:fill="FFFFFF"/>
              <w:spacing w:before="0" w:after="0"/>
              <w:ind w:hanging="39"/>
              <w:rPr>
                <w:rFonts w:ascii="Times New Roman" w:hAnsi="Times New Roman"/>
                <w:b w:val="0"/>
                <w:bCs/>
                <w:lang w:val="en-US" w:eastAsia="ru-RU"/>
              </w:rPr>
            </w:pPr>
            <w:r w:rsidRPr="00A62724">
              <w:rPr>
                <w:rFonts w:ascii="Times New Roman" w:hAnsi="Times New Roman"/>
                <w:b w:val="0"/>
                <w:bCs/>
                <w:lang w:val="en-US" w:eastAsia="ru-RU"/>
              </w:rPr>
              <w:t>For practicing a variety of intubation, ventilation and aspiration techniques.</w:t>
            </w:r>
          </w:p>
          <w:p w14:paraId="566B4750" w14:textId="302C3C81" w:rsidR="009F12EA" w:rsidRPr="004A242C" w:rsidRDefault="00A62724" w:rsidP="00A62724">
            <w:pPr>
              <w:pStyle w:val="NoSpacing"/>
              <w:rPr>
                <w:lang w:val="en-US"/>
              </w:rPr>
            </w:pPr>
            <w:r w:rsidRPr="00A62724">
              <w:rPr>
                <w:rFonts w:ascii="Times New Roman" w:hAnsi="Times New Roman"/>
                <w:lang w:val="en-US"/>
              </w:rPr>
              <w:t xml:space="preserve">Includes: manikin on sturdy sheet metal, airway demonstration model, cleaning set, lubricating, shipping box and instructions for </w:t>
            </w:r>
            <w:proofErr w:type="gramStart"/>
            <w:r w:rsidRPr="00A62724">
              <w:rPr>
                <w:rFonts w:ascii="Times New Roman" w:hAnsi="Times New Roman"/>
                <w:lang w:val="en-US"/>
              </w:rPr>
              <w:t>use.</w:t>
            </w:r>
            <w:r w:rsidR="009F12EA" w:rsidRPr="004A242C">
              <w:rPr>
                <w:rFonts w:ascii="Times New Roman" w:hAnsi="Times New Roman" w:cs="Times New Roman"/>
                <w:lang w:val="en"/>
              </w:rPr>
              <w:t>.</w:t>
            </w:r>
            <w:proofErr w:type="gramEnd"/>
          </w:p>
        </w:tc>
        <w:tc>
          <w:tcPr>
            <w:tcW w:w="4253" w:type="dxa"/>
            <w:vAlign w:val="center"/>
          </w:tcPr>
          <w:p w14:paraId="6C9BBF0C" w14:textId="77777777" w:rsidR="009F12EA" w:rsidRPr="00034B1D" w:rsidRDefault="009F12EA" w:rsidP="00301346">
            <w:pPr>
              <w:rPr>
                <w:rFonts w:ascii="Times New Roman" w:hAnsi="Times New Roman"/>
                <w:b/>
                <w:lang w:val="en-GB"/>
              </w:rPr>
            </w:pPr>
          </w:p>
        </w:tc>
        <w:tc>
          <w:tcPr>
            <w:tcW w:w="2835" w:type="dxa"/>
          </w:tcPr>
          <w:p w14:paraId="2DFD1A49" w14:textId="77777777" w:rsidR="009F12EA" w:rsidRPr="00034B1D" w:rsidRDefault="009F12EA" w:rsidP="00301346">
            <w:pPr>
              <w:rPr>
                <w:rFonts w:ascii="Times New Roman" w:hAnsi="Times New Roman"/>
                <w:b/>
                <w:lang w:val="en-GB"/>
              </w:rPr>
            </w:pPr>
          </w:p>
        </w:tc>
        <w:tc>
          <w:tcPr>
            <w:tcW w:w="1984" w:type="dxa"/>
          </w:tcPr>
          <w:p w14:paraId="61E61DC9" w14:textId="77777777" w:rsidR="009F12EA" w:rsidRPr="00034B1D" w:rsidRDefault="009F12EA" w:rsidP="00301346">
            <w:pPr>
              <w:tabs>
                <w:tab w:val="left" w:pos="729"/>
              </w:tabs>
              <w:jc w:val="center"/>
              <w:rPr>
                <w:rFonts w:ascii="Times New Roman" w:hAnsi="Times New Roman"/>
                <w:b/>
                <w:lang w:val="en-GB"/>
              </w:rPr>
            </w:pPr>
          </w:p>
        </w:tc>
      </w:tr>
      <w:tr w:rsidR="00A62724" w:rsidRPr="004A242C" w14:paraId="6B36D777" w14:textId="77777777" w:rsidTr="00247221">
        <w:trPr>
          <w:cantSplit/>
        </w:trPr>
        <w:tc>
          <w:tcPr>
            <w:tcW w:w="1163" w:type="dxa"/>
          </w:tcPr>
          <w:p w14:paraId="7E94331F" w14:textId="293EF492" w:rsidR="00A62724" w:rsidRPr="00B5398B" w:rsidRDefault="00A62724" w:rsidP="00A62724">
            <w:pPr>
              <w:rPr>
                <w:rFonts w:ascii="Times New Roman" w:hAnsi="Times New Roman"/>
                <w:b/>
                <w:lang w:val="en-GB"/>
              </w:rPr>
            </w:pPr>
            <w:r w:rsidRPr="00B5398B">
              <w:rPr>
                <w:rFonts w:ascii="Times New Roman" w:hAnsi="Times New Roman"/>
                <w:b/>
                <w:lang w:val="en-GB"/>
              </w:rPr>
              <w:t>2</w:t>
            </w:r>
          </w:p>
        </w:tc>
        <w:tc>
          <w:tcPr>
            <w:tcW w:w="4649" w:type="dxa"/>
            <w:vAlign w:val="center"/>
          </w:tcPr>
          <w:p w14:paraId="167A1EE8" w14:textId="67EAF857" w:rsidR="00A62724" w:rsidRPr="00A62724" w:rsidRDefault="00A62724" w:rsidP="00A62724">
            <w:pPr>
              <w:rPr>
                <w:rFonts w:ascii="Times New Roman" w:hAnsi="Times New Roman"/>
                <w:i/>
                <w:iCs/>
              </w:rPr>
            </w:pPr>
            <w:r w:rsidRPr="00A62724">
              <w:rPr>
                <w:rFonts w:ascii="Times New Roman" w:hAnsi="Times New Roman"/>
                <w:i/>
                <w:iCs/>
                <w:u w:val="single"/>
              </w:rPr>
              <w:t>Medical equipment for training</w:t>
            </w:r>
            <w:r w:rsidRPr="00A62724">
              <w:rPr>
                <w:rFonts w:ascii="Times New Roman" w:hAnsi="Times New Roman"/>
                <w:i/>
                <w:iCs/>
              </w:rPr>
              <w:t xml:space="preserve">  (Silicone Resuscitator for adults or equivalent; </w:t>
            </w:r>
            <w:r w:rsidRPr="00A62724">
              <w:rPr>
                <w:rFonts w:ascii="Times New Roman" w:hAnsi="Times New Roman"/>
                <w:b/>
                <w:i/>
                <w:iCs/>
                <w:lang w:val="en-US"/>
              </w:rPr>
              <w:t xml:space="preserve">Silicone Resuscitator for junior or equivalent; </w:t>
            </w:r>
            <w:r w:rsidRPr="00A62724">
              <w:rPr>
                <w:rFonts w:ascii="Times New Roman" w:hAnsi="Times New Roman"/>
                <w:i/>
                <w:iCs/>
              </w:rPr>
              <w:t xml:space="preserve">Silicone Resuscitator for infant or equivalent; Vacuum cleaner, portable, electric or equivalent; Rigid rail for column immobilisation or eqiuvalent; Premium Strapping system or equivalent; </w:t>
            </w:r>
            <w:r w:rsidRPr="00A62724">
              <w:rPr>
                <w:rFonts w:ascii="Times New Roman" w:hAnsi="Times New Roman"/>
                <w:i/>
                <w:iCs/>
                <w:lang w:val="en-US" w:eastAsia="ru-RU"/>
              </w:rPr>
              <w:t>Head immobilizer on rigid column bar or equivalent</w:t>
            </w:r>
            <w:r w:rsidRPr="00A62724">
              <w:rPr>
                <w:rFonts w:ascii="Times New Roman" w:hAnsi="Times New Roman"/>
                <w:i/>
                <w:iCs/>
                <w:lang w:val="en-US"/>
              </w:rPr>
              <w:t>;</w:t>
            </w:r>
            <w:r w:rsidRPr="00A62724">
              <w:rPr>
                <w:rFonts w:ascii="Times New Roman" w:hAnsi="Times New Roman"/>
                <w:i/>
                <w:iCs/>
              </w:rPr>
              <w:t xml:space="preserve"> Adjustable adult collar collar or equivalent; Cervical collar fix small baby or equivalent; Fixed pediatric cervical collar or equivalent; Fixed adult neck collar without neck or equivalent; </w:t>
            </w:r>
            <w:r w:rsidRPr="00A62724">
              <w:rPr>
                <w:rFonts w:ascii="Times New Roman" w:hAnsi="Times New Roman"/>
                <w:i/>
                <w:iCs/>
                <w:lang w:val="en-US"/>
              </w:rPr>
              <w:t>Cervical collar fixed adult neck short or similar; Cervical collar fixed adult neck normal or sililar; Cervical collar fixed adult neck long or similar;</w:t>
            </w:r>
            <w:r w:rsidRPr="00A62724">
              <w:rPr>
                <w:rFonts w:ascii="Times New Roman" w:hAnsi="Times New Roman"/>
                <w:i/>
                <w:iCs/>
              </w:rPr>
              <w:t xml:space="preserve"> Shovel shackle with fixation century or equivalent; Spencer KED extractor or equivalent; Transfer foil with 8 handles or similar; Vacuum mattress + aluminum pump or similar; 3-seater vacuum set, pump bag or similar.</w:t>
            </w:r>
          </w:p>
        </w:tc>
        <w:tc>
          <w:tcPr>
            <w:tcW w:w="4253" w:type="dxa"/>
            <w:vAlign w:val="center"/>
          </w:tcPr>
          <w:p w14:paraId="66005A75" w14:textId="77777777" w:rsidR="00A62724" w:rsidRPr="002B0798" w:rsidRDefault="00A62724" w:rsidP="00A62724">
            <w:pPr>
              <w:rPr>
                <w:rFonts w:ascii="Times New Roman" w:hAnsi="Times New Roman"/>
                <w:b/>
                <w:lang w:val="en-GB"/>
              </w:rPr>
            </w:pPr>
            <w:r w:rsidRPr="002B0798">
              <w:rPr>
                <w:rFonts w:ascii="Times New Roman" w:hAnsi="Times New Roman"/>
                <w:lang w:val="en-GB"/>
              </w:rPr>
              <w:t xml:space="preserve"> </w:t>
            </w:r>
          </w:p>
        </w:tc>
        <w:tc>
          <w:tcPr>
            <w:tcW w:w="2835" w:type="dxa"/>
          </w:tcPr>
          <w:p w14:paraId="369B32D7" w14:textId="77777777" w:rsidR="00A62724" w:rsidRPr="002B0798" w:rsidRDefault="00A62724" w:rsidP="00A62724">
            <w:pPr>
              <w:rPr>
                <w:rFonts w:ascii="Times New Roman" w:hAnsi="Times New Roman"/>
                <w:b/>
                <w:lang w:val="en-GB"/>
              </w:rPr>
            </w:pPr>
          </w:p>
        </w:tc>
        <w:tc>
          <w:tcPr>
            <w:tcW w:w="1984" w:type="dxa"/>
          </w:tcPr>
          <w:p w14:paraId="7AFA3100" w14:textId="77777777" w:rsidR="00A62724" w:rsidRPr="002B0798" w:rsidRDefault="00A62724" w:rsidP="00A62724">
            <w:pPr>
              <w:rPr>
                <w:rFonts w:ascii="Times New Roman" w:hAnsi="Times New Roman"/>
                <w:b/>
                <w:lang w:val="en-GB"/>
              </w:rPr>
            </w:pPr>
          </w:p>
        </w:tc>
      </w:tr>
      <w:tr w:rsidR="00CA27AD" w:rsidRPr="004A242C" w14:paraId="725C2F62" w14:textId="77777777" w:rsidTr="00247221">
        <w:trPr>
          <w:cantSplit/>
        </w:trPr>
        <w:tc>
          <w:tcPr>
            <w:tcW w:w="1163" w:type="dxa"/>
          </w:tcPr>
          <w:p w14:paraId="3491AFE8" w14:textId="35B5E8E3" w:rsidR="00CA27AD" w:rsidRPr="00B5398B" w:rsidRDefault="00CA27AD" w:rsidP="00CA27AD">
            <w:pPr>
              <w:rPr>
                <w:rFonts w:ascii="Times New Roman" w:hAnsi="Times New Roman"/>
                <w:b/>
                <w:lang w:val="en-GB"/>
              </w:rPr>
            </w:pPr>
            <w:r>
              <w:rPr>
                <w:rFonts w:ascii="Times New Roman" w:hAnsi="Times New Roman"/>
                <w:b/>
                <w:lang w:val="en-GB"/>
              </w:rPr>
              <w:t>2.1.</w:t>
            </w:r>
          </w:p>
        </w:tc>
        <w:tc>
          <w:tcPr>
            <w:tcW w:w="4649" w:type="dxa"/>
            <w:vAlign w:val="center"/>
          </w:tcPr>
          <w:p w14:paraId="2034363D" w14:textId="5E47EFA4" w:rsidR="00CA27AD" w:rsidRPr="00396488" w:rsidRDefault="00CA27AD" w:rsidP="00CA27AD">
            <w:pPr>
              <w:spacing w:before="0" w:after="0"/>
              <w:rPr>
                <w:rFonts w:ascii="Times New Roman" w:hAnsi="Times New Roman"/>
                <w:b/>
                <w:lang w:val="en-US"/>
              </w:rPr>
            </w:pPr>
            <w:r w:rsidRPr="00396488">
              <w:rPr>
                <w:rFonts w:ascii="Times New Roman" w:hAnsi="Times New Roman"/>
                <w:b/>
                <w:lang w:val="en-US"/>
              </w:rPr>
              <w:t>S</w:t>
            </w:r>
            <w:r>
              <w:rPr>
                <w:rFonts w:ascii="Times New Roman" w:hAnsi="Times New Roman"/>
                <w:b/>
                <w:lang w:val="en-US"/>
              </w:rPr>
              <w:t>ilicone Resuscitator for adults or equivalent</w:t>
            </w:r>
            <w:r>
              <w:rPr>
                <w:rFonts w:ascii="Times New Roman" w:hAnsi="Times New Roman"/>
                <w:b/>
                <w:lang w:val="en-US"/>
              </w:rPr>
              <w:t xml:space="preserve"> – 2 units</w:t>
            </w:r>
          </w:p>
          <w:p w14:paraId="54162BB9" w14:textId="0E117976" w:rsidR="00CA27AD" w:rsidRPr="004A242C" w:rsidRDefault="00CA27AD" w:rsidP="00CA27AD">
            <w:pPr>
              <w:spacing w:before="0" w:after="0"/>
              <w:rPr>
                <w:rFonts w:ascii="Times New Roman" w:hAnsi="Times New Roman"/>
              </w:rPr>
            </w:pPr>
            <w:r w:rsidRPr="00396488">
              <w:rPr>
                <w:rFonts w:ascii="Times New Roman" w:hAnsi="Times New Roman"/>
                <w:lang w:val="en-US"/>
              </w:rPr>
              <w:t>Adult size for patients over 20 kg.</w:t>
            </w:r>
            <w:r>
              <w:rPr>
                <w:rFonts w:ascii="Times New Roman" w:hAnsi="Times New Roman"/>
                <w:lang w:val="en-US"/>
              </w:rPr>
              <w:t xml:space="preserve"> </w:t>
            </w:r>
            <w:r w:rsidRPr="00396488">
              <w:rPr>
                <w:rFonts w:ascii="Times New Roman" w:hAnsi="Times New Roman"/>
                <w:lang w:val="en-US"/>
              </w:rPr>
              <w:t>When higher pressure is necessary the pressure relief valve can be closed by pushing down the valve stem, or using a lock clip.</w:t>
            </w:r>
          </w:p>
        </w:tc>
        <w:tc>
          <w:tcPr>
            <w:tcW w:w="4253" w:type="dxa"/>
            <w:vAlign w:val="center"/>
          </w:tcPr>
          <w:p w14:paraId="71984D3E" w14:textId="77777777" w:rsidR="00CA27AD" w:rsidRPr="002B0798" w:rsidRDefault="00CA27AD" w:rsidP="00CA27AD">
            <w:pPr>
              <w:rPr>
                <w:rFonts w:ascii="Times New Roman" w:hAnsi="Times New Roman"/>
                <w:lang w:val="en-GB"/>
              </w:rPr>
            </w:pPr>
          </w:p>
        </w:tc>
        <w:tc>
          <w:tcPr>
            <w:tcW w:w="2835" w:type="dxa"/>
          </w:tcPr>
          <w:p w14:paraId="7AD83915" w14:textId="77777777" w:rsidR="00CA27AD" w:rsidRPr="002B0798" w:rsidRDefault="00CA27AD" w:rsidP="00CA27AD">
            <w:pPr>
              <w:rPr>
                <w:rFonts w:ascii="Times New Roman" w:hAnsi="Times New Roman"/>
                <w:b/>
                <w:lang w:val="en-GB"/>
              </w:rPr>
            </w:pPr>
          </w:p>
        </w:tc>
        <w:tc>
          <w:tcPr>
            <w:tcW w:w="1984" w:type="dxa"/>
          </w:tcPr>
          <w:p w14:paraId="5412DAAE" w14:textId="77777777" w:rsidR="00CA27AD" w:rsidRPr="002B0798" w:rsidRDefault="00CA27AD" w:rsidP="00CA27AD">
            <w:pPr>
              <w:rPr>
                <w:rFonts w:ascii="Times New Roman" w:hAnsi="Times New Roman"/>
                <w:b/>
                <w:lang w:val="en-GB"/>
              </w:rPr>
            </w:pPr>
          </w:p>
        </w:tc>
      </w:tr>
      <w:tr w:rsidR="00CA27AD" w:rsidRPr="004A242C" w14:paraId="042B8198" w14:textId="77777777" w:rsidTr="00247221">
        <w:trPr>
          <w:cantSplit/>
        </w:trPr>
        <w:tc>
          <w:tcPr>
            <w:tcW w:w="1163" w:type="dxa"/>
          </w:tcPr>
          <w:p w14:paraId="14D41A27" w14:textId="7DDA44DF" w:rsidR="00CA27AD" w:rsidRPr="00B5398B" w:rsidRDefault="00CA27AD" w:rsidP="00CA27AD">
            <w:pPr>
              <w:rPr>
                <w:rFonts w:ascii="Times New Roman" w:hAnsi="Times New Roman"/>
                <w:b/>
                <w:lang w:val="en-GB"/>
              </w:rPr>
            </w:pPr>
            <w:r>
              <w:rPr>
                <w:rFonts w:ascii="Times New Roman" w:hAnsi="Times New Roman"/>
                <w:b/>
                <w:lang w:val="en-GB"/>
              </w:rPr>
              <w:lastRenderedPageBreak/>
              <w:t>2.2.</w:t>
            </w:r>
          </w:p>
        </w:tc>
        <w:tc>
          <w:tcPr>
            <w:tcW w:w="4649" w:type="dxa"/>
            <w:vAlign w:val="center"/>
          </w:tcPr>
          <w:p w14:paraId="61B92811" w14:textId="0039B09E" w:rsidR="00CA27AD" w:rsidRPr="00396488" w:rsidRDefault="00CA27AD" w:rsidP="00CA27AD">
            <w:pPr>
              <w:spacing w:before="0" w:after="0"/>
              <w:rPr>
                <w:rFonts w:ascii="Times New Roman" w:hAnsi="Times New Roman"/>
                <w:b/>
                <w:lang w:val="en-US"/>
              </w:rPr>
            </w:pPr>
            <w:r w:rsidRPr="00396488">
              <w:rPr>
                <w:rFonts w:ascii="Times New Roman" w:hAnsi="Times New Roman"/>
                <w:b/>
                <w:lang w:val="en-US"/>
              </w:rPr>
              <w:t>Si</w:t>
            </w:r>
            <w:r>
              <w:rPr>
                <w:rFonts w:ascii="Times New Roman" w:hAnsi="Times New Roman"/>
                <w:b/>
                <w:lang w:val="en-US"/>
              </w:rPr>
              <w:t xml:space="preserve">licone Resuscitator for </w:t>
            </w:r>
            <w:proofErr w:type="gramStart"/>
            <w:r>
              <w:rPr>
                <w:rFonts w:ascii="Times New Roman" w:hAnsi="Times New Roman"/>
                <w:b/>
                <w:lang w:val="en-US"/>
              </w:rPr>
              <w:t>junior  or</w:t>
            </w:r>
            <w:proofErr w:type="gramEnd"/>
            <w:r>
              <w:rPr>
                <w:rFonts w:ascii="Times New Roman" w:hAnsi="Times New Roman"/>
                <w:b/>
                <w:lang w:val="en-US"/>
              </w:rPr>
              <w:t xml:space="preserve"> equivalent</w:t>
            </w:r>
            <w:r>
              <w:rPr>
                <w:rFonts w:ascii="Times New Roman" w:hAnsi="Times New Roman"/>
                <w:b/>
                <w:lang w:val="en-US"/>
              </w:rPr>
              <w:t xml:space="preserve"> – 2 units</w:t>
            </w:r>
          </w:p>
          <w:p w14:paraId="27FC15D9" w14:textId="17430313" w:rsidR="00CA27AD" w:rsidRPr="004A242C" w:rsidRDefault="00CA27AD" w:rsidP="00CA27AD">
            <w:pPr>
              <w:spacing w:before="0" w:after="0"/>
              <w:rPr>
                <w:rFonts w:ascii="Times New Roman" w:hAnsi="Times New Roman"/>
              </w:rPr>
            </w:pPr>
            <w:r w:rsidRPr="00396488">
              <w:rPr>
                <w:rFonts w:ascii="Times New Roman" w:hAnsi="Times New Roman"/>
                <w:lang w:val="en-US"/>
              </w:rPr>
              <w:t>Pediatric size for patients between 2,5 and 20 kg.</w:t>
            </w:r>
          </w:p>
        </w:tc>
        <w:tc>
          <w:tcPr>
            <w:tcW w:w="4253" w:type="dxa"/>
            <w:vAlign w:val="center"/>
          </w:tcPr>
          <w:p w14:paraId="0CDEEAD8" w14:textId="77777777" w:rsidR="00CA27AD" w:rsidRPr="002B0798" w:rsidRDefault="00CA27AD" w:rsidP="00CA27AD">
            <w:pPr>
              <w:rPr>
                <w:rFonts w:ascii="Times New Roman" w:hAnsi="Times New Roman"/>
                <w:lang w:val="en-GB"/>
              </w:rPr>
            </w:pPr>
          </w:p>
        </w:tc>
        <w:tc>
          <w:tcPr>
            <w:tcW w:w="2835" w:type="dxa"/>
          </w:tcPr>
          <w:p w14:paraId="5EE41F1B" w14:textId="77777777" w:rsidR="00CA27AD" w:rsidRPr="002B0798" w:rsidRDefault="00CA27AD" w:rsidP="00CA27AD">
            <w:pPr>
              <w:rPr>
                <w:rFonts w:ascii="Times New Roman" w:hAnsi="Times New Roman"/>
                <w:b/>
                <w:lang w:val="en-GB"/>
              </w:rPr>
            </w:pPr>
          </w:p>
        </w:tc>
        <w:tc>
          <w:tcPr>
            <w:tcW w:w="1984" w:type="dxa"/>
          </w:tcPr>
          <w:p w14:paraId="708A4950" w14:textId="77777777" w:rsidR="00CA27AD" w:rsidRPr="002B0798" w:rsidRDefault="00CA27AD" w:rsidP="00CA27AD">
            <w:pPr>
              <w:rPr>
                <w:rFonts w:ascii="Times New Roman" w:hAnsi="Times New Roman"/>
                <w:b/>
                <w:lang w:val="en-GB"/>
              </w:rPr>
            </w:pPr>
          </w:p>
        </w:tc>
      </w:tr>
      <w:tr w:rsidR="00CA27AD" w:rsidRPr="004A242C" w14:paraId="391A91DB" w14:textId="77777777" w:rsidTr="00247221">
        <w:trPr>
          <w:cantSplit/>
        </w:trPr>
        <w:tc>
          <w:tcPr>
            <w:tcW w:w="1163" w:type="dxa"/>
          </w:tcPr>
          <w:p w14:paraId="795E0839" w14:textId="775E3F41" w:rsidR="00CA27AD" w:rsidRPr="00B5398B" w:rsidRDefault="00CA27AD" w:rsidP="00CA27AD">
            <w:pPr>
              <w:rPr>
                <w:rFonts w:ascii="Times New Roman" w:hAnsi="Times New Roman"/>
                <w:b/>
                <w:lang w:val="en-GB"/>
              </w:rPr>
            </w:pPr>
            <w:r>
              <w:rPr>
                <w:rFonts w:ascii="Times New Roman" w:hAnsi="Times New Roman"/>
                <w:b/>
                <w:lang w:val="en-GB"/>
              </w:rPr>
              <w:t>2.3.</w:t>
            </w:r>
          </w:p>
        </w:tc>
        <w:tc>
          <w:tcPr>
            <w:tcW w:w="4649" w:type="dxa"/>
            <w:vAlign w:val="center"/>
          </w:tcPr>
          <w:p w14:paraId="75BCE829" w14:textId="4E8EE265" w:rsidR="00CA27AD" w:rsidRPr="00396488" w:rsidRDefault="00CA27AD" w:rsidP="00CA27AD">
            <w:pPr>
              <w:spacing w:before="0" w:after="0"/>
              <w:rPr>
                <w:rFonts w:ascii="Times New Roman" w:hAnsi="Times New Roman"/>
                <w:b/>
                <w:lang w:val="en-US"/>
              </w:rPr>
            </w:pPr>
            <w:r w:rsidRPr="00396488">
              <w:rPr>
                <w:rFonts w:ascii="Times New Roman" w:hAnsi="Times New Roman"/>
                <w:b/>
                <w:lang w:val="en-US"/>
              </w:rPr>
              <w:t>Si</w:t>
            </w:r>
            <w:r>
              <w:rPr>
                <w:rFonts w:ascii="Times New Roman" w:hAnsi="Times New Roman"/>
                <w:b/>
                <w:lang w:val="en-US"/>
              </w:rPr>
              <w:t>licone Resuscitator for infant or equivalent</w:t>
            </w:r>
            <w:r>
              <w:rPr>
                <w:rFonts w:ascii="Times New Roman" w:hAnsi="Times New Roman"/>
                <w:b/>
                <w:lang w:val="en-US"/>
              </w:rPr>
              <w:t xml:space="preserve"> – 2 units</w:t>
            </w:r>
          </w:p>
          <w:p w14:paraId="276E625A" w14:textId="6B235BA3" w:rsidR="00CA27AD" w:rsidRPr="004A242C" w:rsidRDefault="00CA27AD" w:rsidP="00CA27AD">
            <w:pPr>
              <w:spacing w:before="0" w:after="0"/>
              <w:rPr>
                <w:rFonts w:ascii="Times New Roman" w:hAnsi="Times New Roman"/>
              </w:rPr>
            </w:pPr>
            <w:r w:rsidRPr="00396488">
              <w:rPr>
                <w:rFonts w:ascii="Times New Roman" w:hAnsi="Times New Roman"/>
                <w:lang w:val="en-US"/>
              </w:rPr>
              <w:t>Preterm size for patients that weigh less than 2,5 kg.</w:t>
            </w:r>
            <w:r>
              <w:rPr>
                <w:rFonts w:ascii="Times New Roman" w:hAnsi="Times New Roman"/>
                <w:lang w:val="en-US"/>
              </w:rPr>
              <w:t xml:space="preserve"> </w:t>
            </w:r>
            <w:r w:rsidRPr="00396488">
              <w:rPr>
                <w:rFonts w:ascii="Times New Roman" w:hAnsi="Times New Roman"/>
                <w:lang w:val="en-US"/>
              </w:rPr>
              <w:t xml:space="preserve">The Pediatric and Preterm LSRs also include </w:t>
            </w:r>
            <w:proofErr w:type="gramStart"/>
            <w:r w:rsidRPr="00396488">
              <w:rPr>
                <w:rFonts w:ascii="Times New Roman" w:hAnsi="Times New Roman"/>
                <w:lang w:val="en-US"/>
              </w:rPr>
              <w:t>a ”Pop</w:t>
            </w:r>
            <w:proofErr w:type="gramEnd"/>
            <w:r w:rsidRPr="00396488">
              <w:rPr>
                <w:rFonts w:ascii="Times New Roman" w:hAnsi="Times New Roman"/>
                <w:lang w:val="en-US"/>
              </w:rPr>
              <w:t xml:space="preserve"> Off” valve to prevent airway pressures from exceeding 35 cm H2O, and keep lungs from over inflating.</w:t>
            </w:r>
          </w:p>
        </w:tc>
        <w:tc>
          <w:tcPr>
            <w:tcW w:w="4253" w:type="dxa"/>
            <w:vAlign w:val="center"/>
          </w:tcPr>
          <w:p w14:paraId="50BFE30C" w14:textId="77777777" w:rsidR="00CA27AD" w:rsidRPr="002B0798" w:rsidRDefault="00CA27AD" w:rsidP="00CA27AD">
            <w:pPr>
              <w:rPr>
                <w:rFonts w:ascii="Times New Roman" w:hAnsi="Times New Roman"/>
                <w:lang w:val="en-GB"/>
              </w:rPr>
            </w:pPr>
          </w:p>
        </w:tc>
        <w:tc>
          <w:tcPr>
            <w:tcW w:w="2835" w:type="dxa"/>
          </w:tcPr>
          <w:p w14:paraId="6C7620B8" w14:textId="77777777" w:rsidR="00CA27AD" w:rsidRPr="002B0798" w:rsidRDefault="00CA27AD" w:rsidP="00CA27AD">
            <w:pPr>
              <w:rPr>
                <w:rFonts w:ascii="Times New Roman" w:hAnsi="Times New Roman"/>
                <w:b/>
                <w:lang w:val="en-GB"/>
              </w:rPr>
            </w:pPr>
          </w:p>
        </w:tc>
        <w:tc>
          <w:tcPr>
            <w:tcW w:w="1984" w:type="dxa"/>
          </w:tcPr>
          <w:p w14:paraId="0AD21920" w14:textId="77777777" w:rsidR="00CA27AD" w:rsidRPr="002B0798" w:rsidRDefault="00CA27AD" w:rsidP="00CA27AD">
            <w:pPr>
              <w:rPr>
                <w:rFonts w:ascii="Times New Roman" w:hAnsi="Times New Roman"/>
                <w:b/>
                <w:lang w:val="en-GB"/>
              </w:rPr>
            </w:pPr>
          </w:p>
        </w:tc>
      </w:tr>
      <w:tr w:rsidR="00CA27AD" w:rsidRPr="004A242C" w14:paraId="0FD9CE24" w14:textId="77777777" w:rsidTr="00247221">
        <w:trPr>
          <w:cantSplit/>
        </w:trPr>
        <w:tc>
          <w:tcPr>
            <w:tcW w:w="1163" w:type="dxa"/>
          </w:tcPr>
          <w:p w14:paraId="6210888C" w14:textId="39228026" w:rsidR="00CA27AD" w:rsidRPr="00B5398B" w:rsidRDefault="00CA27AD" w:rsidP="00CA27AD">
            <w:pPr>
              <w:rPr>
                <w:rFonts w:ascii="Times New Roman" w:hAnsi="Times New Roman"/>
                <w:b/>
                <w:lang w:val="en-GB"/>
              </w:rPr>
            </w:pPr>
            <w:r>
              <w:rPr>
                <w:rFonts w:ascii="Times New Roman" w:hAnsi="Times New Roman"/>
                <w:b/>
                <w:lang w:val="en-GB"/>
              </w:rPr>
              <w:t>2.4.</w:t>
            </w:r>
          </w:p>
        </w:tc>
        <w:tc>
          <w:tcPr>
            <w:tcW w:w="4649" w:type="dxa"/>
            <w:vAlign w:val="center"/>
          </w:tcPr>
          <w:p w14:paraId="618FD1D2" w14:textId="4DF5145C" w:rsidR="00CA27AD" w:rsidRPr="00CA27AD" w:rsidRDefault="00CA27AD" w:rsidP="00CA27AD">
            <w:pPr>
              <w:pStyle w:val="Heading1"/>
              <w:numPr>
                <w:ilvl w:val="0"/>
                <w:numId w:val="0"/>
              </w:numPr>
              <w:spacing w:before="0" w:after="0"/>
              <w:rPr>
                <w:rFonts w:ascii="Times New Roman" w:hAnsi="Times New Roman"/>
                <w:bCs/>
              </w:rPr>
            </w:pPr>
            <w:r w:rsidRPr="00CA27AD">
              <w:rPr>
                <w:rFonts w:ascii="Times New Roman" w:hAnsi="Times New Roman"/>
              </w:rPr>
              <w:t xml:space="preserve">Vacuum cleaner, portable, electric or </w:t>
            </w:r>
            <w:r w:rsidRPr="00CA27AD">
              <w:rPr>
                <w:rFonts w:ascii="Times New Roman" w:hAnsi="Times New Roman"/>
                <w:bCs/>
              </w:rPr>
              <w:t>Laerdal Suction Unit (LSU) or equivalent.</w:t>
            </w:r>
            <w:r>
              <w:rPr>
                <w:rFonts w:ascii="Times New Roman" w:hAnsi="Times New Roman"/>
                <w:bCs/>
              </w:rPr>
              <w:t xml:space="preserve"> – 2 units</w:t>
            </w:r>
          </w:p>
          <w:p w14:paraId="65715F6C" w14:textId="77777777" w:rsidR="00CA27AD" w:rsidRPr="00CA27AD" w:rsidRDefault="00CA27AD" w:rsidP="00CA27AD">
            <w:pPr>
              <w:shd w:val="clear" w:color="auto" w:fill="FFFFFF"/>
              <w:spacing w:before="0" w:after="0"/>
              <w:rPr>
                <w:rFonts w:ascii="Times New Roman" w:hAnsi="Times New Roman"/>
              </w:rPr>
            </w:pPr>
            <w:r w:rsidRPr="00CA27AD">
              <w:rPr>
                <w:rFonts w:ascii="Times New Roman" w:hAnsi="Times New Roman"/>
              </w:rPr>
              <w:t>One-hand-grip design</w:t>
            </w:r>
          </w:p>
          <w:p w14:paraId="49668EEC" w14:textId="77777777" w:rsidR="00CA27AD" w:rsidRPr="00CA27AD" w:rsidRDefault="00CA27AD" w:rsidP="00CA27AD">
            <w:pPr>
              <w:shd w:val="clear" w:color="auto" w:fill="FFFFFF"/>
              <w:spacing w:before="0" w:after="0"/>
              <w:rPr>
                <w:rFonts w:ascii="Times New Roman" w:hAnsi="Times New Roman"/>
              </w:rPr>
            </w:pPr>
            <w:r w:rsidRPr="00CA27AD">
              <w:rPr>
                <w:rFonts w:ascii="Times New Roman" w:hAnsi="Times New Roman"/>
              </w:rPr>
              <w:t>Canister options:</w:t>
            </w:r>
          </w:p>
          <w:p w14:paraId="7E85C1A8" w14:textId="77777777" w:rsidR="00CA27AD" w:rsidRPr="00CA27AD" w:rsidRDefault="00CA27AD" w:rsidP="00CA27AD">
            <w:pPr>
              <w:shd w:val="clear" w:color="auto" w:fill="FFFFFF"/>
              <w:spacing w:before="0" w:after="0"/>
              <w:rPr>
                <w:rFonts w:ascii="Times New Roman" w:hAnsi="Times New Roman"/>
              </w:rPr>
            </w:pPr>
            <w:r w:rsidRPr="00CA27AD">
              <w:rPr>
                <w:rFonts w:ascii="Times New Roman" w:hAnsi="Times New Roman"/>
              </w:rPr>
              <w:t>Bemis Disposable Canister systems or equivalent </w:t>
            </w:r>
          </w:p>
          <w:p w14:paraId="6C6346A2" w14:textId="77777777" w:rsidR="00CA27AD" w:rsidRPr="00CA27AD" w:rsidRDefault="00CA27AD" w:rsidP="00CA27AD">
            <w:pPr>
              <w:shd w:val="clear" w:color="auto" w:fill="FFFFFF"/>
              <w:spacing w:before="0" w:after="0"/>
              <w:rPr>
                <w:rFonts w:ascii="Times New Roman" w:hAnsi="Times New Roman"/>
              </w:rPr>
            </w:pPr>
            <w:r w:rsidRPr="00CA27AD">
              <w:rPr>
                <w:rFonts w:ascii="Times New Roman" w:hAnsi="Times New Roman"/>
              </w:rPr>
              <w:t>High-efficiency filter kit</w:t>
            </w:r>
          </w:p>
          <w:p w14:paraId="3799B7C1" w14:textId="77777777" w:rsidR="00CA27AD" w:rsidRPr="00CA27AD" w:rsidRDefault="00CA27AD" w:rsidP="00CA27AD">
            <w:pPr>
              <w:shd w:val="clear" w:color="auto" w:fill="FFFFFF"/>
              <w:spacing w:before="0" w:after="0"/>
              <w:rPr>
                <w:rFonts w:ascii="Times New Roman" w:hAnsi="Times New Roman"/>
              </w:rPr>
            </w:pPr>
            <w:r w:rsidRPr="00CA27AD">
              <w:rPr>
                <w:rFonts w:ascii="Times New Roman" w:hAnsi="Times New Roman"/>
              </w:rPr>
              <w:t>HEPA rated bacterial filter</w:t>
            </w:r>
          </w:p>
          <w:p w14:paraId="1F2B272E" w14:textId="77777777" w:rsidR="00CA27AD" w:rsidRPr="00CA27AD" w:rsidRDefault="00CA27AD" w:rsidP="00CA27AD">
            <w:pPr>
              <w:shd w:val="clear" w:color="auto" w:fill="FFFFFF"/>
              <w:spacing w:before="0" w:after="0"/>
              <w:rPr>
                <w:rFonts w:ascii="Times New Roman" w:hAnsi="Times New Roman"/>
              </w:rPr>
            </w:pPr>
            <w:r w:rsidRPr="00CA27AD">
              <w:rPr>
                <w:rFonts w:ascii="Times New Roman" w:hAnsi="Times New Roman"/>
              </w:rPr>
              <w:t>Does not contain latex</w:t>
            </w:r>
          </w:p>
          <w:p w14:paraId="558ACECD" w14:textId="77777777" w:rsidR="00CA27AD" w:rsidRPr="00CA27AD" w:rsidRDefault="00CA27AD" w:rsidP="00CA27AD">
            <w:pPr>
              <w:shd w:val="clear" w:color="auto" w:fill="FFFFFF"/>
              <w:spacing w:before="0" w:after="0"/>
              <w:rPr>
                <w:rFonts w:ascii="Times New Roman" w:hAnsi="Times New Roman"/>
              </w:rPr>
            </w:pPr>
            <w:r w:rsidRPr="00CA27AD">
              <w:rPr>
                <w:rFonts w:ascii="Times New Roman" w:hAnsi="Times New Roman"/>
              </w:rPr>
              <w:t>Big vacuum regulator dial</w:t>
            </w:r>
          </w:p>
          <w:p w14:paraId="492C6610" w14:textId="77777777" w:rsidR="00CA27AD" w:rsidRPr="00CA27AD" w:rsidRDefault="00CA27AD" w:rsidP="00CA27AD">
            <w:pPr>
              <w:shd w:val="clear" w:color="auto" w:fill="FFFFFF"/>
              <w:spacing w:before="0" w:after="0"/>
              <w:rPr>
                <w:rFonts w:ascii="Times New Roman" w:hAnsi="Times New Roman"/>
                <w:lang w:val="en-US"/>
              </w:rPr>
            </w:pPr>
            <w:r w:rsidRPr="00CA27AD">
              <w:rPr>
                <w:rFonts w:ascii="Times New Roman" w:hAnsi="Times New Roman"/>
                <w:lang w:val="en-US"/>
              </w:rPr>
              <w:t>LED display or equivalent for use day or night</w:t>
            </w:r>
          </w:p>
          <w:p w14:paraId="47545A9D" w14:textId="77777777" w:rsidR="00CA27AD" w:rsidRPr="00CA27AD" w:rsidRDefault="00CA27AD" w:rsidP="00CA27AD">
            <w:pPr>
              <w:shd w:val="clear" w:color="auto" w:fill="FFFFFF"/>
              <w:spacing w:before="0" w:after="0"/>
              <w:rPr>
                <w:rFonts w:ascii="Times New Roman" w:hAnsi="Times New Roman"/>
              </w:rPr>
            </w:pPr>
            <w:r w:rsidRPr="00CA27AD">
              <w:rPr>
                <w:rFonts w:ascii="Times New Roman" w:hAnsi="Times New Roman"/>
              </w:rPr>
              <w:t>TEST - Device Diagnostics program</w:t>
            </w:r>
          </w:p>
          <w:p w14:paraId="0A251AF8" w14:textId="77777777" w:rsidR="00CA27AD" w:rsidRPr="00CA27AD" w:rsidRDefault="00CA27AD" w:rsidP="00CA27AD">
            <w:pPr>
              <w:shd w:val="clear" w:color="auto" w:fill="FFFFFF"/>
              <w:spacing w:before="0" w:after="0"/>
              <w:rPr>
                <w:rFonts w:ascii="Times New Roman" w:hAnsi="Times New Roman"/>
                <w:lang w:val="en-US"/>
              </w:rPr>
            </w:pPr>
            <w:r w:rsidRPr="00CA27AD">
              <w:rPr>
                <w:rFonts w:ascii="Times New Roman" w:hAnsi="Times New Roman"/>
                <w:lang w:val="en-US"/>
              </w:rPr>
              <w:t>Children vacuum range area on the control panel</w:t>
            </w:r>
          </w:p>
          <w:p w14:paraId="4C885F14" w14:textId="77777777" w:rsidR="00CA27AD" w:rsidRPr="00CA27AD" w:rsidRDefault="00CA27AD" w:rsidP="00CA27AD">
            <w:pPr>
              <w:shd w:val="clear" w:color="auto" w:fill="FFFFFF"/>
              <w:spacing w:before="0" w:after="0"/>
              <w:rPr>
                <w:rFonts w:ascii="Times New Roman" w:hAnsi="Times New Roman"/>
                <w:lang w:val="en-US"/>
              </w:rPr>
            </w:pPr>
            <w:r w:rsidRPr="00CA27AD">
              <w:rPr>
                <w:rFonts w:ascii="Times New Roman" w:hAnsi="Times New Roman"/>
                <w:lang w:val="en-US"/>
              </w:rPr>
              <w:t>No-tools-necessary field changeable battery</w:t>
            </w:r>
          </w:p>
          <w:p w14:paraId="26B46AF1" w14:textId="77777777" w:rsidR="00CA27AD" w:rsidRPr="00CA27AD" w:rsidRDefault="00CA27AD" w:rsidP="00CA27AD">
            <w:pPr>
              <w:shd w:val="clear" w:color="auto" w:fill="FFFFFF"/>
              <w:spacing w:before="0" w:after="0"/>
              <w:rPr>
                <w:rFonts w:ascii="Times New Roman" w:hAnsi="Times New Roman"/>
              </w:rPr>
            </w:pPr>
            <w:r w:rsidRPr="00CA27AD">
              <w:rPr>
                <w:rFonts w:ascii="Times New Roman" w:hAnsi="Times New Roman"/>
              </w:rPr>
              <w:t>Rechargeable Battery, NiMH, 12 VDC 2 Ah or equivalent</w:t>
            </w:r>
          </w:p>
          <w:p w14:paraId="72776FDF" w14:textId="77777777" w:rsidR="00CA27AD" w:rsidRPr="00CA27AD" w:rsidRDefault="00CA27AD" w:rsidP="00CA27AD">
            <w:pPr>
              <w:shd w:val="clear" w:color="auto" w:fill="FFFFFF"/>
              <w:spacing w:before="0" w:after="0"/>
              <w:rPr>
                <w:rFonts w:ascii="Times New Roman" w:hAnsi="Times New Roman"/>
              </w:rPr>
            </w:pPr>
            <w:r w:rsidRPr="00CA27AD">
              <w:rPr>
                <w:rFonts w:ascii="Times New Roman" w:hAnsi="Times New Roman"/>
              </w:rPr>
              <w:t>External Battery Charger or equivalent</w:t>
            </w:r>
          </w:p>
          <w:p w14:paraId="6B0BB36C" w14:textId="77777777" w:rsidR="00CA27AD" w:rsidRPr="00CA27AD" w:rsidRDefault="00CA27AD" w:rsidP="00CA27AD">
            <w:pPr>
              <w:shd w:val="clear" w:color="auto" w:fill="FFFFFF"/>
              <w:spacing w:before="0" w:after="0"/>
              <w:rPr>
                <w:rFonts w:ascii="Times New Roman" w:hAnsi="Times New Roman"/>
                <w:lang w:val="en-US"/>
              </w:rPr>
            </w:pPr>
            <w:r w:rsidRPr="00CA27AD">
              <w:rPr>
                <w:rFonts w:ascii="Times New Roman" w:hAnsi="Times New Roman"/>
                <w:lang w:val="en-US"/>
              </w:rPr>
              <w:t>12V DC Power-cord for connection to vehicle connection or equivalent</w:t>
            </w:r>
          </w:p>
          <w:p w14:paraId="2F53488A" w14:textId="3AEF285A" w:rsidR="00CA27AD" w:rsidRPr="00CA27AD" w:rsidRDefault="00CA27AD" w:rsidP="00CA27AD">
            <w:pPr>
              <w:spacing w:before="0" w:after="0"/>
              <w:rPr>
                <w:rFonts w:ascii="Times New Roman" w:hAnsi="Times New Roman"/>
                <w:highlight w:val="yellow"/>
                <w:lang w:val="en-US" w:eastAsia="ru-RU"/>
              </w:rPr>
            </w:pPr>
            <w:r w:rsidRPr="00CA27AD">
              <w:rPr>
                <w:rFonts w:ascii="Times New Roman" w:hAnsi="Times New Roman"/>
                <w:lang w:val="en-US"/>
              </w:rPr>
              <w:t xml:space="preserve">5-year limited warranty (excluding the canisters, tubing systems, and battery. </w:t>
            </w:r>
            <w:r w:rsidRPr="00CA27AD">
              <w:rPr>
                <w:rFonts w:ascii="Times New Roman" w:hAnsi="Times New Roman"/>
              </w:rPr>
              <w:t>Battery = 90 days)</w:t>
            </w:r>
          </w:p>
        </w:tc>
        <w:tc>
          <w:tcPr>
            <w:tcW w:w="4253" w:type="dxa"/>
            <w:vAlign w:val="center"/>
          </w:tcPr>
          <w:p w14:paraId="29129C44" w14:textId="77777777" w:rsidR="00CA27AD" w:rsidRPr="002B0798" w:rsidRDefault="00CA27AD" w:rsidP="00CA27AD">
            <w:pPr>
              <w:rPr>
                <w:rFonts w:ascii="Times New Roman" w:hAnsi="Times New Roman"/>
                <w:lang w:val="en-GB"/>
              </w:rPr>
            </w:pPr>
          </w:p>
        </w:tc>
        <w:tc>
          <w:tcPr>
            <w:tcW w:w="2835" w:type="dxa"/>
          </w:tcPr>
          <w:p w14:paraId="4A01B724" w14:textId="77777777" w:rsidR="00CA27AD" w:rsidRPr="002B0798" w:rsidRDefault="00CA27AD" w:rsidP="00CA27AD">
            <w:pPr>
              <w:rPr>
                <w:rFonts w:ascii="Times New Roman" w:hAnsi="Times New Roman"/>
                <w:b/>
                <w:lang w:val="en-GB"/>
              </w:rPr>
            </w:pPr>
          </w:p>
        </w:tc>
        <w:tc>
          <w:tcPr>
            <w:tcW w:w="1984" w:type="dxa"/>
          </w:tcPr>
          <w:p w14:paraId="3EDBC322" w14:textId="77777777" w:rsidR="00CA27AD" w:rsidRPr="002B0798" w:rsidRDefault="00CA27AD" w:rsidP="00CA27AD">
            <w:pPr>
              <w:rPr>
                <w:rFonts w:ascii="Times New Roman" w:hAnsi="Times New Roman"/>
                <w:b/>
                <w:lang w:val="en-GB"/>
              </w:rPr>
            </w:pPr>
          </w:p>
        </w:tc>
      </w:tr>
      <w:tr w:rsidR="00CA27AD" w:rsidRPr="004A242C" w14:paraId="35811DB4" w14:textId="77777777" w:rsidTr="00247221">
        <w:trPr>
          <w:cantSplit/>
        </w:trPr>
        <w:tc>
          <w:tcPr>
            <w:tcW w:w="1163" w:type="dxa"/>
          </w:tcPr>
          <w:p w14:paraId="706D36F6" w14:textId="1AE1394E" w:rsidR="00CA27AD" w:rsidRPr="00B5398B" w:rsidRDefault="00CA27AD" w:rsidP="00CA27AD">
            <w:pPr>
              <w:rPr>
                <w:rFonts w:ascii="Times New Roman" w:hAnsi="Times New Roman"/>
                <w:b/>
                <w:lang w:val="en-GB"/>
              </w:rPr>
            </w:pPr>
            <w:r>
              <w:rPr>
                <w:rFonts w:ascii="Times New Roman" w:hAnsi="Times New Roman"/>
                <w:b/>
                <w:lang w:val="en-GB"/>
              </w:rPr>
              <w:lastRenderedPageBreak/>
              <w:t>2.5.</w:t>
            </w:r>
          </w:p>
        </w:tc>
        <w:tc>
          <w:tcPr>
            <w:tcW w:w="4649" w:type="dxa"/>
            <w:vAlign w:val="center"/>
          </w:tcPr>
          <w:p w14:paraId="70EC0EA1" w14:textId="456C5DB6" w:rsidR="00CA27AD" w:rsidRPr="00CA27AD" w:rsidRDefault="00CA27AD" w:rsidP="00CA27AD">
            <w:pPr>
              <w:spacing w:before="0" w:after="0" w:line="276" w:lineRule="auto"/>
              <w:rPr>
                <w:rFonts w:ascii="Times New Roman" w:hAnsi="Times New Roman"/>
                <w:b/>
                <w:lang w:val="ro-RO" w:eastAsia="ru-RU"/>
              </w:rPr>
            </w:pPr>
            <w:r w:rsidRPr="00396488">
              <w:rPr>
                <w:rFonts w:ascii="Times New Roman" w:hAnsi="Times New Roman"/>
                <w:b/>
                <w:lang w:val="en-US"/>
              </w:rPr>
              <w:t>Rigid rail for column immobilization or</w:t>
            </w:r>
            <w:r>
              <w:rPr>
                <w:rFonts w:ascii="Times New Roman" w:hAnsi="Times New Roman"/>
                <w:b/>
                <w:lang w:val="en-US"/>
              </w:rPr>
              <w:t xml:space="preserve"> </w:t>
            </w:r>
            <w:r w:rsidRPr="00396488">
              <w:rPr>
                <w:rFonts w:ascii="Times New Roman" w:hAnsi="Times New Roman"/>
                <w:b/>
                <w:bCs/>
                <w:lang w:val="en-US" w:eastAsia="ru-RU"/>
              </w:rPr>
              <w:t>BaXstrap Spineboard</w:t>
            </w:r>
            <w:r>
              <w:rPr>
                <w:rFonts w:ascii="Times New Roman" w:hAnsi="Times New Roman"/>
                <w:b/>
                <w:bCs/>
                <w:lang w:val="en-US" w:eastAsia="ru-RU"/>
              </w:rPr>
              <w:t xml:space="preserve"> or equivalent</w:t>
            </w:r>
            <w:r>
              <w:rPr>
                <w:rFonts w:ascii="Times New Roman" w:hAnsi="Times New Roman"/>
                <w:bCs/>
                <w:lang w:val="ro-RO" w:eastAsia="ru-RU"/>
              </w:rPr>
              <w:t>.</w:t>
            </w:r>
            <w:r>
              <w:rPr>
                <w:rFonts w:ascii="Times New Roman" w:hAnsi="Times New Roman"/>
                <w:bCs/>
                <w:lang w:val="ro-RO" w:eastAsia="ru-RU"/>
              </w:rPr>
              <w:t xml:space="preserve"> </w:t>
            </w:r>
            <w:r w:rsidRPr="00CA27AD">
              <w:rPr>
                <w:rFonts w:ascii="Times New Roman" w:hAnsi="Times New Roman"/>
                <w:b/>
                <w:lang w:val="ro-RO" w:eastAsia="ru-RU"/>
              </w:rPr>
              <w:t>– 2 units</w:t>
            </w:r>
          </w:p>
          <w:p w14:paraId="2AFA1F64" w14:textId="77777777" w:rsidR="00CA27AD" w:rsidRPr="00396488" w:rsidRDefault="00CA27AD" w:rsidP="00CA27AD">
            <w:pPr>
              <w:shd w:val="clear" w:color="auto" w:fill="FFFFFF"/>
              <w:spacing w:before="0" w:after="0"/>
              <w:rPr>
                <w:rFonts w:ascii="Times New Roman" w:hAnsi="Times New Roman"/>
                <w:lang w:val="en-US"/>
              </w:rPr>
            </w:pPr>
            <w:r>
              <w:rPr>
                <w:rFonts w:ascii="Times New Roman" w:hAnsi="Times New Roman"/>
                <w:lang w:val="en-US"/>
              </w:rPr>
              <w:t xml:space="preserve">Minimum </w:t>
            </w:r>
            <w:r w:rsidRPr="00396488">
              <w:rPr>
                <w:rFonts w:ascii="Times New Roman" w:hAnsi="Times New Roman"/>
                <w:lang w:val="en-US"/>
              </w:rPr>
              <w:t>Dimensions: Length 1830mm (±40mm), Width 406mm (±13mm), Thickness 58mm (±13mm) (16 ±0,5" x 72 ±1,5" x 2.5")</w:t>
            </w:r>
          </w:p>
          <w:p w14:paraId="5892FE31" w14:textId="77777777" w:rsidR="00CA27AD" w:rsidRPr="00396488" w:rsidRDefault="00CA27AD" w:rsidP="00CA27AD">
            <w:pPr>
              <w:shd w:val="clear" w:color="auto" w:fill="FFFFFF"/>
              <w:spacing w:before="0" w:after="0"/>
              <w:rPr>
                <w:rFonts w:ascii="Times New Roman" w:hAnsi="Times New Roman"/>
                <w:lang w:val="en-US"/>
              </w:rPr>
            </w:pPr>
            <w:r w:rsidRPr="00396488">
              <w:rPr>
                <w:rFonts w:ascii="Times New Roman" w:hAnsi="Times New Roman"/>
                <w:lang w:val="en-US"/>
              </w:rPr>
              <w:t>Weighs 6.02kg (13.5 lbs.) (single board)</w:t>
            </w:r>
          </w:p>
          <w:p w14:paraId="1A2E86DA" w14:textId="77777777" w:rsidR="00CA27AD" w:rsidRPr="00396488" w:rsidRDefault="00CA27AD" w:rsidP="00CA27AD">
            <w:pPr>
              <w:shd w:val="clear" w:color="auto" w:fill="FFFFFF"/>
              <w:spacing w:before="0" w:after="0"/>
              <w:rPr>
                <w:rFonts w:ascii="Times New Roman" w:hAnsi="Times New Roman"/>
              </w:rPr>
            </w:pPr>
            <w:r w:rsidRPr="00396488">
              <w:rPr>
                <w:rFonts w:ascii="Times New Roman" w:hAnsi="Times New Roman"/>
              </w:rPr>
              <w:t>Thickness, 2.3 inches</w:t>
            </w:r>
          </w:p>
          <w:p w14:paraId="05F82600" w14:textId="77777777" w:rsidR="00CA27AD" w:rsidRPr="00396488" w:rsidRDefault="00CA27AD" w:rsidP="00CA27AD">
            <w:pPr>
              <w:shd w:val="clear" w:color="auto" w:fill="FFFFFF"/>
              <w:spacing w:before="0" w:after="0"/>
              <w:rPr>
                <w:rFonts w:ascii="Times New Roman" w:hAnsi="Times New Roman"/>
              </w:rPr>
            </w:pPr>
            <w:r w:rsidRPr="00396488">
              <w:rPr>
                <w:rFonts w:ascii="Times New Roman" w:hAnsi="Times New Roman"/>
              </w:rPr>
              <w:t>14 handholds</w:t>
            </w:r>
            <w:r>
              <w:rPr>
                <w:rFonts w:ascii="Times New Roman" w:hAnsi="Times New Roman"/>
              </w:rPr>
              <w:t xml:space="preserve">. </w:t>
            </w:r>
            <w:r w:rsidRPr="00396488">
              <w:rPr>
                <w:rFonts w:ascii="Times New Roman" w:hAnsi="Times New Roman"/>
              </w:rPr>
              <w:t>Handhold width of 2 inches</w:t>
            </w:r>
            <w:r>
              <w:rPr>
                <w:rFonts w:ascii="Times New Roman" w:hAnsi="Times New Roman"/>
              </w:rPr>
              <w:t xml:space="preserve">. </w:t>
            </w:r>
            <w:r w:rsidRPr="00396488">
              <w:rPr>
                <w:rFonts w:ascii="Times New Roman" w:hAnsi="Times New Roman"/>
              </w:rPr>
              <w:t>Handhold length of 5.25 inches</w:t>
            </w:r>
          </w:p>
          <w:p w14:paraId="1BD68872" w14:textId="77777777" w:rsidR="00CA27AD" w:rsidRPr="00396488" w:rsidRDefault="00CA27AD" w:rsidP="00CA27AD">
            <w:pPr>
              <w:shd w:val="clear" w:color="auto" w:fill="FFFFFF"/>
              <w:spacing w:before="0" w:after="0"/>
              <w:rPr>
                <w:rFonts w:ascii="Times New Roman" w:hAnsi="Times New Roman"/>
                <w:lang w:val="en-US"/>
              </w:rPr>
            </w:pPr>
            <w:r w:rsidRPr="00396488">
              <w:rPr>
                <w:rFonts w:ascii="Times New Roman" w:hAnsi="Times New Roman"/>
                <w:lang w:val="en-US"/>
              </w:rPr>
              <w:t>Minimum storage space for 2 boards of approximately 4.00 inches</w:t>
            </w:r>
          </w:p>
          <w:p w14:paraId="103D4AF8" w14:textId="77777777" w:rsidR="00CA27AD" w:rsidRPr="00396488" w:rsidRDefault="00CA27AD" w:rsidP="00CA27AD">
            <w:pPr>
              <w:shd w:val="clear" w:color="auto" w:fill="FFFFFF"/>
              <w:spacing w:before="0" w:after="0"/>
              <w:rPr>
                <w:rFonts w:ascii="Times New Roman" w:hAnsi="Times New Roman"/>
                <w:lang w:val="en-US"/>
              </w:rPr>
            </w:pPr>
            <w:r w:rsidRPr="00396488">
              <w:rPr>
                <w:rFonts w:ascii="Times New Roman" w:hAnsi="Times New Roman"/>
              </w:rPr>
              <w:t>12 Pins</w:t>
            </w:r>
            <w:r>
              <w:rPr>
                <w:rFonts w:ascii="Times New Roman" w:hAnsi="Times New Roman"/>
              </w:rPr>
              <w:t xml:space="preserve">. </w:t>
            </w:r>
            <w:r w:rsidRPr="00396488">
              <w:rPr>
                <w:rFonts w:ascii="Times New Roman" w:hAnsi="Times New Roman"/>
              </w:rPr>
              <w:t>Carbon fiber rods</w:t>
            </w:r>
            <w:r>
              <w:rPr>
                <w:rFonts w:ascii="Times New Roman" w:hAnsi="Times New Roman"/>
              </w:rPr>
              <w:t xml:space="preserve">. </w:t>
            </w:r>
            <w:r w:rsidRPr="00396488">
              <w:rPr>
                <w:rFonts w:ascii="Times New Roman" w:hAnsi="Times New Roman"/>
              </w:rPr>
              <w:t>CE marked</w:t>
            </w:r>
            <w:r>
              <w:rPr>
                <w:rFonts w:ascii="Times New Roman" w:hAnsi="Times New Roman"/>
              </w:rPr>
              <w:t xml:space="preserve">. </w:t>
            </w:r>
            <w:r w:rsidRPr="00396488">
              <w:rPr>
                <w:rFonts w:ascii="Times New Roman" w:hAnsi="Times New Roman"/>
                <w:lang w:val="en-US"/>
              </w:rPr>
              <w:t>Operating temperature: -34°C to 52°C (-29°F to 126°F)</w:t>
            </w:r>
          </w:p>
          <w:p w14:paraId="1A71BF7F" w14:textId="77777777" w:rsidR="00CA27AD" w:rsidRPr="00396488" w:rsidRDefault="00CA27AD" w:rsidP="00CA27AD">
            <w:pPr>
              <w:shd w:val="clear" w:color="auto" w:fill="FFFFFF"/>
              <w:spacing w:before="0" w:after="0"/>
              <w:rPr>
                <w:rFonts w:ascii="Times New Roman" w:hAnsi="Times New Roman"/>
                <w:lang w:val="en-US"/>
              </w:rPr>
            </w:pPr>
            <w:r w:rsidRPr="00396488">
              <w:rPr>
                <w:rFonts w:ascii="Times New Roman" w:hAnsi="Times New Roman"/>
                <w:lang w:val="en-US"/>
              </w:rPr>
              <w:t>Storage temperature: -34°C to 52°C (-29°F to 126°F)</w:t>
            </w:r>
            <w:r>
              <w:rPr>
                <w:rFonts w:ascii="Times New Roman" w:hAnsi="Times New Roman"/>
                <w:lang w:val="en-US"/>
              </w:rPr>
              <w:t>.</w:t>
            </w:r>
          </w:p>
          <w:p w14:paraId="18CC35D8" w14:textId="77777777" w:rsidR="00CA27AD" w:rsidRPr="00396488" w:rsidRDefault="00CA27AD" w:rsidP="00CA27AD">
            <w:pPr>
              <w:shd w:val="clear" w:color="auto" w:fill="FFFFFF"/>
              <w:spacing w:before="0" w:after="0"/>
              <w:rPr>
                <w:rFonts w:ascii="Times New Roman" w:hAnsi="Times New Roman"/>
              </w:rPr>
            </w:pPr>
            <w:r w:rsidRPr="00396488">
              <w:rPr>
                <w:rFonts w:ascii="Times New Roman" w:hAnsi="Times New Roman"/>
              </w:rPr>
              <w:t>5 year limited warranty</w:t>
            </w:r>
          </w:p>
          <w:p w14:paraId="6D3A569D" w14:textId="77777777" w:rsidR="00CA27AD" w:rsidRPr="00396488" w:rsidRDefault="00CA27AD" w:rsidP="00CA27AD">
            <w:pPr>
              <w:shd w:val="clear" w:color="auto" w:fill="FFFFFF"/>
              <w:spacing w:before="0" w:after="0"/>
              <w:rPr>
                <w:rFonts w:ascii="Times New Roman" w:hAnsi="Times New Roman"/>
              </w:rPr>
            </w:pPr>
            <w:r w:rsidRPr="00396488">
              <w:rPr>
                <w:rFonts w:ascii="Times New Roman" w:hAnsi="Times New Roman"/>
              </w:rPr>
              <w:t>Latex free</w:t>
            </w:r>
          </w:p>
          <w:p w14:paraId="28E26AA3" w14:textId="7219B93F" w:rsidR="00CA27AD" w:rsidRPr="00EA5067" w:rsidRDefault="00CA27AD" w:rsidP="00CA27AD">
            <w:pPr>
              <w:spacing w:before="0" w:after="0"/>
              <w:rPr>
                <w:lang w:val="en-US" w:eastAsia="ru-RU"/>
              </w:rPr>
            </w:pPr>
            <w:r w:rsidRPr="00396488">
              <w:rPr>
                <w:rFonts w:ascii="Times New Roman" w:hAnsi="Times New Roman"/>
                <w:lang w:val="ro-RO"/>
              </w:rPr>
              <w:t>S</w:t>
            </w:r>
            <w:r w:rsidRPr="00396488">
              <w:rPr>
                <w:rFonts w:ascii="Times New Roman" w:hAnsi="Times New Roman"/>
              </w:rPr>
              <w:t>eamless rotation mold</w:t>
            </w:r>
          </w:p>
        </w:tc>
        <w:tc>
          <w:tcPr>
            <w:tcW w:w="4253" w:type="dxa"/>
            <w:vAlign w:val="center"/>
          </w:tcPr>
          <w:p w14:paraId="1121BF04" w14:textId="77777777" w:rsidR="00CA27AD" w:rsidRPr="002B0798" w:rsidRDefault="00CA27AD" w:rsidP="00CA27AD">
            <w:pPr>
              <w:rPr>
                <w:rFonts w:ascii="Times New Roman" w:hAnsi="Times New Roman"/>
                <w:lang w:val="en-GB"/>
              </w:rPr>
            </w:pPr>
          </w:p>
        </w:tc>
        <w:tc>
          <w:tcPr>
            <w:tcW w:w="2835" w:type="dxa"/>
          </w:tcPr>
          <w:p w14:paraId="56A9C116" w14:textId="77777777" w:rsidR="00CA27AD" w:rsidRPr="002B0798" w:rsidRDefault="00CA27AD" w:rsidP="00CA27AD">
            <w:pPr>
              <w:rPr>
                <w:rFonts w:ascii="Times New Roman" w:hAnsi="Times New Roman"/>
                <w:b/>
                <w:lang w:val="en-GB"/>
              </w:rPr>
            </w:pPr>
          </w:p>
        </w:tc>
        <w:tc>
          <w:tcPr>
            <w:tcW w:w="1984" w:type="dxa"/>
          </w:tcPr>
          <w:p w14:paraId="49615184" w14:textId="77777777" w:rsidR="00CA27AD" w:rsidRPr="002B0798" w:rsidRDefault="00CA27AD" w:rsidP="00CA27AD">
            <w:pPr>
              <w:rPr>
                <w:rFonts w:ascii="Times New Roman" w:hAnsi="Times New Roman"/>
                <w:b/>
                <w:lang w:val="en-GB"/>
              </w:rPr>
            </w:pPr>
          </w:p>
        </w:tc>
      </w:tr>
      <w:tr w:rsidR="00CA27AD" w:rsidRPr="004A242C" w14:paraId="11A0679D" w14:textId="77777777" w:rsidTr="00247221">
        <w:trPr>
          <w:cantSplit/>
        </w:trPr>
        <w:tc>
          <w:tcPr>
            <w:tcW w:w="1163" w:type="dxa"/>
          </w:tcPr>
          <w:p w14:paraId="5A0615F8" w14:textId="7A00682F" w:rsidR="00CA27AD" w:rsidRPr="00B5398B" w:rsidRDefault="00CA27AD" w:rsidP="00CA27AD">
            <w:pPr>
              <w:rPr>
                <w:rFonts w:ascii="Times New Roman" w:hAnsi="Times New Roman"/>
                <w:b/>
                <w:lang w:val="en-GB"/>
              </w:rPr>
            </w:pPr>
            <w:r>
              <w:rPr>
                <w:rFonts w:ascii="Times New Roman" w:hAnsi="Times New Roman"/>
                <w:b/>
                <w:lang w:val="en-GB"/>
              </w:rPr>
              <w:t>2.6.</w:t>
            </w:r>
          </w:p>
        </w:tc>
        <w:tc>
          <w:tcPr>
            <w:tcW w:w="4649" w:type="dxa"/>
            <w:vAlign w:val="center"/>
          </w:tcPr>
          <w:p w14:paraId="4981DC59" w14:textId="0739BDE2" w:rsidR="00CA27AD" w:rsidRPr="006A68B9" w:rsidRDefault="00CA27AD" w:rsidP="00CA27AD">
            <w:pPr>
              <w:pStyle w:val="NoSpacing"/>
              <w:jc w:val="both"/>
              <w:rPr>
                <w:rFonts w:ascii="Times New Roman" w:hAnsi="Times New Roman" w:cs="Times New Roman"/>
                <w:lang w:val="en-US"/>
              </w:rPr>
            </w:pPr>
            <w:r w:rsidRPr="006A68B9">
              <w:rPr>
                <w:rFonts w:ascii="Times New Roman" w:eastAsia="Times New Roman" w:hAnsi="Times New Roman" w:cs="Times New Roman"/>
                <w:b/>
                <w:lang w:val="en-US"/>
              </w:rPr>
              <w:t xml:space="preserve">Premium Strapping system or </w:t>
            </w:r>
            <w:r w:rsidRPr="006A68B9">
              <w:rPr>
                <w:rFonts w:ascii="Times New Roman" w:hAnsi="Times New Roman" w:cs="Times New Roman"/>
                <w:b/>
                <w:lang w:val="en-US"/>
              </w:rPr>
              <w:t>Loop Lock Straps or equivalent</w:t>
            </w:r>
            <w:r>
              <w:rPr>
                <w:rFonts w:ascii="Times New Roman" w:hAnsi="Times New Roman" w:cs="Times New Roman"/>
                <w:b/>
                <w:lang w:val="en-US"/>
              </w:rPr>
              <w:t xml:space="preserve"> – 5 sets</w:t>
            </w:r>
          </w:p>
          <w:p w14:paraId="15EF192D" w14:textId="77777777" w:rsidR="00CA27AD" w:rsidRPr="006A68B9" w:rsidRDefault="00CA27AD" w:rsidP="00CA27AD">
            <w:pPr>
              <w:pStyle w:val="NoSpacing"/>
              <w:jc w:val="both"/>
              <w:rPr>
                <w:rStyle w:val="Emphasis"/>
                <w:rFonts w:ascii="Times New Roman" w:hAnsi="Times New Roman" w:cs="Times New Roman"/>
                <w:i w:val="0"/>
                <w:lang w:val="en-US"/>
              </w:rPr>
            </w:pPr>
            <w:r w:rsidRPr="006A68B9">
              <w:rPr>
                <w:rStyle w:val="Emphasis"/>
                <w:rFonts w:ascii="Times New Roman" w:hAnsi="Times New Roman" w:cs="Times New Roman"/>
                <w:i w:val="0"/>
                <w:lang w:val="en-US"/>
              </w:rPr>
              <w:t>Polyweb strap or equivalent.</w:t>
            </w:r>
          </w:p>
          <w:p w14:paraId="10A59AD5" w14:textId="77777777" w:rsidR="00CA27AD" w:rsidRPr="006A68B9" w:rsidRDefault="00CA27AD" w:rsidP="00CA27AD">
            <w:pPr>
              <w:pStyle w:val="NoSpacing"/>
              <w:jc w:val="both"/>
              <w:rPr>
                <w:rStyle w:val="Emphasis"/>
                <w:rFonts w:ascii="Times New Roman" w:hAnsi="Times New Roman" w:cs="Times New Roman"/>
                <w:i w:val="0"/>
                <w:lang w:val="en-US"/>
              </w:rPr>
            </w:pPr>
            <w:r w:rsidRPr="006A68B9">
              <w:rPr>
                <w:rStyle w:val="Emphasis"/>
                <w:rFonts w:ascii="Times New Roman" w:hAnsi="Times New Roman" w:cs="Times New Roman"/>
                <w:i w:val="0"/>
                <w:lang w:val="en-US"/>
              </w:rPr>
              <w:t>Quick-release Delran buckle or equivalent, no pins needed</w:t>
            </w:r>
          </w:p>
          <w:p w14:paraId="36859E31" w14:textId="3C319BCB" w:rsidR="00CA27AD" w:rsidRPr="00EA5067" w:rsidRDefault="00CA27AD" w:rsidP="00CA27AD">
            <w:pPr>
              <w:pStyle w:val="NoSpacing"/>
              <w:jc w:val="both"/>
              <w:rPr>
                <w:rFonts w:ascii="Times New Roman" w:hAnsi="Times New Roman" w:cs="Times New Roman"/>
                <w:iCs/>
                <w:lang w:val="en-US"/>
              </w:rPr>
            </w:pPr>
            <w:r w:rsidRPr="006A68B9">
              <w:rPr>
                <w:rStyle w:val="Emphasis"/>
                <w:rFonts w:ascii="Times New Roman" w:hAnsi="Times New Roman" w:cs="Times New Roman"/>
                <w:i w:val="0"/>
                <w:lang w:val="en-US"/>
              </w:rPr>
              <w:t>Includes two separate pieces for each side of the spineboard.</w:t>
            </w:r>
          </w:p>
        </w:tc>
        <w:tc>
          <w:tcPr>
            <w:tcW w:w="4253" w:type="dxa"/>
            <w:vAlign w:val="center"/>
          </w:tcPr>
          <w:p w14:paraId="3F128223" w14:textId="77777777" w:rsidR="00CA27AD" w:rsidRPr="002B0798" w:rsidRDefault="00CA27AD" w:rsidP="00CA27AD">
            <w:pPr>
              <w:rPr>
                <w:rFonts w:ascii="Times New Roman" w:hAnsi="Times New Roman"/>
                <w:lang w:val="en-GB"/>
              </w:rPr>
            </w:pPr>
          </w:p>
        </w:tc>
        <w:tc>
          <w:tcPr>
            <w:tcW w:w="2835" w:type="dxa"/>
          </w:tcPr>
          <w:p w14:paraId="4417455E" w14:textId="77777777" w:rsidR="00CA27AD" w:rsidRPr="002B0798" w:rsidRDefault="00CA27AD" w:rsidP="00CA27AD">
            <w:pPr>
              <w:rPr>
                <w:rFonts w:ascii="Times New Roman" w:hAnsi="Times New Roman"/>
                <w:b/>
                <w:lang w:val="en-GB"/>
              </w:rPr>
            </w:pPr>
          </w:p>
        </w:tc>
        <w:tc>
          <w:tcPr>
            <w:tcW w:w="1984" w:type="dxa"/>
          </w:tcPr>
          <w:p w14:paraId="4BCCFA05" w14:textId="77777777" w:rsidR="00CA27AD" w:rsidRPr="002B0798" w:rsidRDefault="00CA27AD" w:rsidP="00CA27AD">
            <w:pPr>
              <w:rPr>
                <w:rFonts w:ascii="Times New Roman" w:hAnsi="Times New Roman"/>
                <w:b/>
                <w:lang w:val="en-GB"/>
              </w:rPr>
            </w:pPr>
          </w:p>
        </w:tc>
      </w:tr>
      <w:tr w:rsidR="00CA27AD" w:rsidRPr="004A242C" w14:paraId="2087C1D1" w14:textId="77777777" w:rsidTr="00247221">
        <w:trPr>
          <w:cantSplit/>
          <w:trHeight w:val="2216"/>
        </w:trPr>
        <w:tc>
          <w:tcPr>
            <w:tcW w:w="1163" w:type="dxa"/>
          </w:tcPr>
          <w:p w14:paraId="1298CC60" w14:textId="1323324A" w:rsidR="00CA27AD" w:rsidRDefault="00CA27AD" w:rsidP="00CA27AD">
            <w:pPr>
              <w:rPr>
                <w:rFonts w:ascii="Times New Roman" w:hAnsi="Times New Roman"/>
                <w:b/>
                <w:lang w:val="en-GB"/>
              </w:rPr>
            </w:pPr>
            <w:r>
              <w:rPr>
                <w:rFonts w:ascii="Times New Roman" w:hAnsi="Times New Roman"/>
                <w:b/>
                <w:lang w:val="en-GB"/>
              </w:rPr>
              <w:t>2.7.</w:t>
            </w:r>
          </w:p>
        </w:tc>
        <w:tc>
          <w:tcPr>
            <w:tcW w:w="4649" w:type="dxa"/>
            <w:vAlign w:val="center"/>
          </w:tcPr>
          <w:p w14:paraId="4DCF6646" w14:textId="64802853" w:rsidR="00CA27AD" w:rsidRPr="00CA27AD" w:rsidRDefault="00CA27AD" w:rsidP="00CA27AD">
            <w:pPr>
              <w:pStyle w:val="Heading1"/>
              <w:numPr>
                <w:ilvl w:val="0"/>
                <w:numId w:val="0"/>
              </w:numPr>
              <w:spacing w:before="0" w:after="0"/>
              <w:rPr>
                <w:rFonts w:ascii="Times New Roman" w:hAnsi="Times New Roman"/>
              </w:rPr>
            </w:pPr>
            <w:r w:rsidRPr="00CA27AD">
              <w:rPr>
                <w:rFonts w:ascii="Times New Roman" w:hAnsi="Times New Roman"/>
                <w:lang w:val="en-GB"/>
              </w:rPr>
              <w:t>H</w:t>
            </w:r>
            <w:r w:rsidRPr="00CA27AD">
              <w:rPr>
                <w:rFonts w:ascii="Times New Roman" w:hAnsi="Times New Roman"/>
              </w:rPr>
              <w:t xml:space="preserve">ead immobilizer on rigid column bar or headbed ii head immobilization device or equivalent. </w:t>
            </w:r>
            <w:r w:rsidRPr="00CA27AD">
              <w:rPr>
                <w:rFonts w:ascii="Times New Roman" w:hAnsi="Times New Roman"/>
              </w:rPr>
              <w:t xml:space="preserve"> 2 units</w:t>
            </w:r>
          </w:p>
          <w:p w14:paraId="0AE54802" w14:textId="289370E2" w:rsidR="00CA27AD" w:rsidRPr="00EA5067" w:rsidRDefault="00CA27AD" w:rsidP="00CA27AD">
            <w:pPr>
              <w:pStyle w:val="NormalWeb"/>
              <w:shd w:val="clear" w:color="auto" w:fill="FFFFFF"/>
              <w:spacing w:before="0" w:beforeAutospacing="0" w:after="0" w:afterAutospacing="0"/>
              <w:jc w:val="both"/>
              <w:rPr>
                <w:color w:val="1F1F1F"/>
                <w:sz w:val="20"/>
                <w:szCs w:val="20"/>
                <w:lang w:val="en-US"/>
              </w:rPr>
            </w:pPr>
            <w:r w:rsidRPr="00CA27AD">
              <w:rPr>
                <w:sz w:val="20"/>
                <w:szCs w:val="20"/>
                <w:lang w:val="en-US"/>
              </w:rPr>
              <w:t>The head immobilization device is made up</w:t>
            </w:r>
            <w:r w:rsidRPr="00396488">
              <w:rPr>
                <w:sz w:val="20"/>
                <w:szCs w:val="20"/>
                <w:lang w:val="en-US"/>
              </w:rPr>
              <w:t xml:space="preserve"> of a wax coated, corrugated board that holds up in adverse weather conditions. </w:t>
            </w:r>
            <w:r w:rsidRPr="008936D2">
              <w:rPr>
                <w:sz w:val="20"/>
                <w:szCs w:val="20"/>
                <w:lang w:val="en-US"/>
              </w:rPr>
              <w:t xml:space="preserve">The head immobilization device </w:t>
            </w:r>
            <w:r w:rsidRPr="00396488">
              <w:rPr>
                <w:sz w:val="20"/>
                <w:szCs w:val="20"/>
                <w:lang w:val="en-US"/>
              </w:rPr>
              <w:t xml:space="preserve">makes head immobilization easy by enabling providers to quickly strap patients in. </w:t>
            </w:r>
          </w:p>
        </w:tc>
        <w:tc>
          <w:tcPr>
            <w:tcW w:w="4253" w:type="dxa"/>
            <w:vAlign w:val="center"/>
          </w:tcPr>
          <w:p w14:paraId="190832FF" w14:textId="77777777" w:rsidR="00CA27AD" w:rsidRPr="002B0798" w:rsidRDefault="00CA27AD" w:rsidP="00CA27AD">
            <w:pPr>
              <w:rPr>
                <w:rFonts w:ascii="Times New Roman" w:hAnsi="Times New Roman"/>
                <w:lang w:val="en-GB"/>
              </w:rPr>
            </w:pPr>
          </w:p>
        </w:tc>
        <w:tc>
          <w:tcPr>
            <w:tcW w:w="2835" w:type="dxa"/>
          </w:tcPr>
          <w:p w14:paraId="6A9911F0" w14:textId="77777777" w:rsidR="00CA27AD" w:rsidRPr="002B0798" w:rsidRDefault="00CA27AD" w:rsidP="00CA27AD">
            <w:pPr>
              <w:rPr>
                <w:rFonts w:ascii="Times New Roman" w:hAnsi="Times New Roman"/>
                <w:b/>
                <w:lang w:val="en-GB"/>
              </w:rPr>
            </w:pPr>
          </w:p>
        </w:tc>
        <w:tc>
          <w:tcPr>
            <w:tcW w:w="1984" w:type="dxa"/>
          </w:tcPr>
          <w:p w14:paraId="0D5211F6" w14:textId="77777777" w:rsidR="00CA27AD" w:rsidRPr="002B0798" w:rsidRDefault="00CA27AD" w:rsidP="00CA27AD">
            <w:pPr>
              <w:rPr>
                <w:rFonts w:ascii="Times New Roman" w:hAnsi="Times New Roman"/>
                <w:b/>
                <w:lang w:val="en-GB"/>
              </w:rPr>
            </w:pPr>
          </w:p>
        </w:tc>
      </w:tr>
      <w:tr w:rsidR="00CA27AD" w:rsidRPr="004A242C" w14:paraId="26F00DE6" w14:textId="77777777" w:rsidTr="00247221">
        <w:trPr>
          <w:cantSplit/>
          <w:trHeight w:val="276"/>
        </w:trPr>
        <w:tc>
          <w:tcPr>
            <w:tcW w:w="1163" w:type="dxa"/>
          </w:tcPr>
          <w:p w14:paraId="638AAAAC" w14:textId="2AEE1076" w:rsidR="00CA27AD" w:rsidRDefault="00CA27AD" w:rsidP="00CA27AD">
            <w:pPr>
              <w:rPr>
                <w:rFonts w:ascii="Times New Roman" w:hAnsi="Times New Roman"/>
                <w:b/>
                <w:lang w:val="en-GB"/>
              </w:rPr>
            </w:pPr>
            <w:r>
              <w:rPr>
                <w:rFonts w:ascii="Times New Roman" w:hAnsi="Times New Roman"/>
                <w:b/>
                <w:lang w:val="en-GB"/>
              </w:rPr>
              <w:lastRenderedPageBreak/>
              <w:t>2.8.</w:t>
            </w:r>
          </w:p>
        </w:tc>
        <w:tc>
          <w:tcPr>
            <w:tcW w:w="4649" w:type="dxa"/>
            <w:vAlign w:val="center"/>
          </w:tcPr>
          <w:p w14:paraId="0190F13A" w14:textId="416F051A" w:rsidR="00CA27AD" w:rsidRPr="00CA27AD" w:rsidRDefault="00CA27AD" w:rsidP="00CA27AD">
            <w:pPr>
              <w:pStyle w:val="Heading1"/>
              <w:numPr>
                <w:ilvl w:val="0"/>
                <w:numId w:val="0"/>
              </w:numPr>
              <w:spacing w:before="0" w:after="0"/>
              <w:rPr>
                <w:rFonts w:ascii="Times New Roman" w:hAnsi="Times New Roman"/>
                <w:bCs/>
              </w:rPr>
            </w:pPr>
            <w:r w:rsidRPr="00CA27AD">
              <w:rPr>
                <w:rFonts w:ascii="Times New Roman" w:hAnsi="Times New Roman"/>
              </w:rPr>
              <w:t xml:space="preserve">Adjustable adult cervical collar or </w:t>
            </w:r>
            <w:r w:rsidRPr="00CA27AD">
              <w:rPr>
                <w:rFonts w:ascii="Times New Roman" w:hAnsi="Times New Roman"/>
                <w:bCs/>
              </w:rPr>
              <w:t>Stifneck Select Collars – Adult or equivalent.</w:t>
            </w:r>
            <w:r>
              <w:rPr>
                <w:rFonts w:ascii="Times New Roman" w:hAnsi="Times New Roman"/>
                <w:bCs/>
              </w:rPr>
              <w:t xml:space="preserve"> </w:t>
            </w:r>
            <w:r w:rsidRPr="00CA27AD">
              <w:rPr>
                <w:rFonts w:ascii="Times New Roman" w:hAnsi="Times New Roman"/>
                <w:bCs/>
              </w:rPr>
              <w:t xml:space="preserve">- </w:t>
            </w:r>
            <w:r w:rsidRPr="00CA27AD">
              <w:rPr>
                <w:rFonts w:ascii="Times New Roman" w:hAnsi="Times New Roman"/>
                <w:bCs/>
                <w:lang w:val="en-US" w:eastAsia="ru-RU"/>
              </w:rPr>
              <w:t>3 units</w:t>
            </w:r>
          </w:p>
          <w:p w14:paraId="59C264A5" w14:textId="3082F299" w:rsidR="00CA27AD" w:rsidRPr="00CA27AD" w:rsidRDefault="00CA27AD" w:rsidP="00CA27AD">
            <w:pPr>
              <w:spacing w:before="0" w:after="0"/>
              <w:jc w:val="both"/>
              <w:rPr>
                <w:rFonts w:ascii="Times New Roman" w:hAnsi="Times New Roman"/>
                <w:lang w:val="en-US"/>
              </w:rPr>
            </w:pPr>
            <w:r w:rsidRPr="00CA27AD">
              <w:rPr>
                <w:rFonts w:ascii="Times New Roman" w:hAnsi="Times New Roman"/>
                <w:lang w:val="en-US"/>
              </w:rPr>
              <w:t>Adjustable adult cervical collar is four different collars in one. Stabilize spinal patients correctly and easily with 4 different sizing options that all lock quickly and safely into place.</w:t>
            </w:r>
          </w:p>
        </w:tc>
        <w:tc>
          <w:tcPr>
            <w:tcW w:w="4253" w:type="dxa"/>
            <w:vAlign w:val="center"/>
          </w:tcPr>
          <w:p w14:paraId="119BF7D1" w14:textId="77777777" w:rsidR="00CA27AD" w:rsidRPr="002B0798" w:rsidRDefault="00CA27AD" w:rsidP="00CA27AD">
            <w:pPr>
              <w:rPr>
                <w:rFonts w:ascii="Times New Roman" w:hAnsi="Times New Roman"/>
                <w:lang w:val="en-GB"/>
              </w:rPr>
            </w:pPr>
          </w:p>
        </w:tc>
        <w:tc>
          <w:tcPr>
            <w:tcW w:w="2835" w:type="dxa"/>
          </w:tcPr>
          <w:p w14:paraId="277ED9A7" w14:textId="77777777" w:rsidR="00CA27AD" w:rsidRPr="002B0798" w:rsidRDefault="00CA27AD" w:rsidP="00CA27AD">
            <w:pPr>
              <w:rPr>
                <w:rFonts w:ascii="Times New Roman" w:hAnsi="Times New Roman"/>
                <w:b/>
                <w:lang w:val="en-GB"/>
              </w:rPr>
            </w:pPr>
          </w:p>
        </w:tc>
        <w:tc>
          <w:tcPr>
            <w:tcW w:w="1984" w:type="dxa"/>
          </w:tcPr>
          <w:p w14:paraId="4870B582" w14:textId="77777777" w:rsidR="00CA27AD" w:rsidRPr="002B0798" w:rsidRDefault="00CA27AD" w:rsidP="00CA27AD">
            <w:pPr>
              <w:rPr>
                <w:rFonts w:ascii="Times New Roman" w:hAnsi="Times New Roman"/>
                <w:b/>
                <w:lang w:val="en-GB"/>
              </w:rPr>
            </w:pPr>
          </w:p>
        </w:tc>
      </w:tr>
      <w:tr w:rsidR="00CA27AD" w:rsidRPr="004A242C" w14:paraId="08EA98A1" w14:textId="77777777" w:rsidTr="00247221">
        <w:trPr>
          <w:cantSplit/>
          <w:trHeight w:val="276"/>
        </w:trPr>
        <w:tc>
          <w:tcPr>
            <w:tcW w:w="1163" w:type="dxa"/>
          </w:tcPr>
          <w:p w14:paraId="7409B82B" w14:textId="6BF8EBF9" w:rsidR="00CA27AD" w:rsidRDefault="00CA27AD" w:rsidP="00CA27AD">
            <w:pPr>
              <w:rPr>
                <w:rFonts w:ascii="Times New Roman" w:hAnsi="Times New Roman"/>
                <w:b/>
                <w:lang w:val="en-GB"/>
              </w:rPr>
            </w:pPr>
            <w:r>
              <w:rPr>
                <w:rFonts w:ascii="Times New Roman" w:hAnsi="Times New Roman"/>
                <w:b/>
                <w:lang w:val="en-GB"/>
              </w:rPr>
              <w:t>2.9.</w:t>
            </w:r>
          </w:p>
        </w:tc>
        <w:tc>
          <w:tcPr>
            <w:tcW w:w="4649" w:type="dxa"/>
            <w:vAlign w:val="center"/>
          </w:tcPr>
          <w:p w14:paraId="144665C5" w14:textId="2B98FEC1" w:rsidR="00CA27AD" w:rsidRPr="00CA27AD" w:rsidRDefault="00CA27AD" w:rsidP="00CA27AD">
            <w:pPr>
              <w:pStyle w:val="Heading1"/>
              <w:numPr>
                <w:ilvl w:val="0"/>
                <w:numId w:val="0"/>
              </w:numPr>
              <w:spacing w:before="0" w:after="0"/>
              <w:rPr>
                <w:rFonts w:ascii="Times New Roman" w:hAnsi="Times New Roman"/>
                <w:bCs/>
              </w:rPr>
            </w:pPr>
            <w:r w:rsidRPr="00CA27AD">
              <w:rPr>
                <w:rFonts w:ascii="Times New Roman" w:hAnsi="Times New Roman"/>
              </w:rPr>
              <w:t xml:space="preserve">Cervical collar fix small baby or </w:t>
            </w:r>
            <w:r w:rsidRPr="00CA27AD">
              <w:rPr>
                <w:rFonts w:ascii="Times New Roman" w:hAnsi="Times New Roman"/>
                <w:bCs/>
              </w:rPr>
              <w:t>similar.</w:t>
            </w:r>
            <w:r w:rsidRPr="00CA27AD">
              <w:rPr>
                <w:rFonts w:ascii="Times New Roman" w:hAnsi="Times New Roman"/>
                <w:bCs/>
              </w:rPr>
              <w:t xml:space="preserve"> </w:t>
            </w:r>
            <w:r w:rsidRPr="00CA27AD">
              <w:rPr>
                <w:rFonts w:ascii="Times New Roman" w:hAnsi="Times New Roman"/>
                <w:bCs/>
              </w:rPr>
              <w:t xml:space="preserve">- </w:t>
            </w:r>
            <w:r w:rsidRPr="00CA27AD">
              <w:rPr>
                <w:rFonts w:ascii="Times New Roman" w:hAnsi="Times New Roman"/>
                <w:bCs/>
                <w:lang w:val="en-US" w:eastAsia="ru-RU"/>
              </w:rPr>
              <w:t>3 units</w:t>
            </w:r>
          </w:p>
          <w:p w14:paraId="33EB39B7" w14:textId="6BBAF252" w:rsidR="00CA27AD" w:rsidRPr="00CA27AD" w:rsidRDefault="00CA27AD" w:rsidP="00CA27AD">
            <w:pPr>
              <w:pStyle w:val="Heading1"/>
              <w:numPr>
                <w:ilvl w:val="0"/>
                <w:numId w:val="0"/>
              </w:numPr>
              <w:shd w:val="clear" w:color="auto" w:fill="FFFFFF"/>
              <w:spacing w:before="0" w:after="0"/>
              <w:rPr>
                <w:rFonts w:ascii="Times New Roman" w:hAnsi="Times New Roman"/>
                <w:b w:val="0"/>
                <w:lang w:val="en-US" w:eastAsia="ru-RU"/>
              </w:rPr>
            </w:pPr>
            <w:r w:rsidRPr="00CA27AD">
              <w:rPr>
                <w:rFonts w:ascii="Times New Roman" w:hAnsi="Times New Roman"/>
              </w:rPr>
              <w:t xml:space="preserve">Collar extrication for small </w:t>
            </w:r>
            <w:proofErr w:type="gramStart"/>
            <w:r w:rsidRPr="00CA27AD">
              <w:rPr>
                <w:rFonts w:ascii="Times New Roman" w:hAnsi="Times New Roman"/>
              </w:rPr>
              <w:t>baby  Stabilize</w:t>
            </w:r>
            <w:proofErr w:type="gramEnd"/>
            <w:r w:rsidRPr="00CA27AD">
              <w:rPr>
                <w:rFonts w:ascii="Times New Roman" w:hAnsi="Times New Roman"/>
              </w:rPr>
              <w:t xml:space="preserve"> spinal patients correctly and easily  lock quickly and safely into place </w:t>
            </w:r>
          </w:p>
        </w:tc>
        <w:tc>
          <w:tcPr>
            <w:tcW w:w="4253" w:type="dxa"/>
            <w:vAlign w:val="center"/>
          </w:tcPr>
          <w:p w14:paraId="6211F121" w14:textId="77777777" w:rsidR="00CA27AD" w:rsidRPr="002B0798" w:rsidRDefault="00CA27AD" w:rsidP="00CA27AD">
            <w:pPr>
              <w:rPr>
                <w:rFonts w:ascii="Times New Roman" w:hAnsi="Times New Roman"/>
                <w:lang w:val="en-GB"/>
              </w:rPr>
            </w:pPr>
          </w:p>
        </w:tc>
        <w:tc>
          <w:tcPr>
            <w:tcW w:w="2835" w:type="dxa"/>
          </w:tcPr>
          <w:p w14:paraId="655C5C0C" w14:textId="77777777" w:rsidR="00CA27AD" w:rsidRPr="002B0798" w:rsidRDefault="00CA27AD" w:rsidP="00CA27AD">
            <w:pPr>
              <w:rPr>
                <w:rFonts w:ascii="Times New Roman" w:hAnsi="Times New Roman"/>
                <w:b/>
                <w:lang w:val="en-GB"/>
              </w:rPr>
            </w:pPr>
          </w:p>
        </w:tc>
        <w:tc>
          <w:tcPr>
            <w:tcW w:w="1984" w:type="dxa"/>
          </w:tcPr>
          <w:p w14:paraId="23442921" w14:textId="77777777" w:rsidR="00CA27AD" w:rsidRPr="002B0798" w:rsidRDefault="00CA27AD" w:rsidP="00CA27AD">
            <w:pPr>
              <w:rPr>
                <w:rFonts w:ascii="Times New Roman" w:hAnsi="Times New Roman"/>
                <w:b/>
                <w:lang w:val="en-GB"/>
              </w:rPr>
            </w:pPr>
          </w:p>
        </w:tc>
      </w:tr>
      <w:tr w:rsidR="00CA27AD" w:rsidRPr="004A242C" w14:paraId="0DB7818A" w14:textId="77777777" w:rsidTr="00247221">
        <w:trPr>
          <w:cantSplit/>
          <w:trHeight w:val="276"/>
        </w:trPr>
        <w:tc>
          <w:tcPr>
            <w:tcW w:w="1163" w:type="dxa"/>
          </w:tcPr>
          <w:p w14:paraId="1704DA39" w14:textId="625B1E3F" w:rsidR="00CA27AD" w:rsidRDefault="00CA27AD" w:rsidP="00CA27AD">
            <w:pPr>
              <w:rPr>
                <w:rFonts w:ascii="Times New Roman" w:hAnsi="Times New Roman"/>
                <w:b/>
                <w:lang w:val="en-GB"/>
              </w:rPr>
            </w:pPr>
            <w:r>
              <w:rPr>
                <w:rFonts w:ascii="Times New Roman" w:hAnsi="Times New Roman"/>
                <w:b/>
                <w:lang w:val="en-GB"/>
              </w:rPr>
              <w:t>2.10.</w:t>
            </w:r>
          </w:p>
        </w:tc>
        <w:tc>
          <w:tcPr>
            <w:tcW w:w="4649" w:type="dxa"/>
            <w:vAlign w:val="center"/>
          </w:tcPr>
          <w:p w14:paraId="58FA238A" w14:textId="58C3950B" w:rsidR="00CA27AD" w:rsidRPr="00CA27AD" w:rsidRDefault="00CA27AD" w:rsidP="00CA27AD">
            <w:pPr>
              <w:pStyle w:val="Heading1"/>
              <w:numPr>
                <w:ilvl w:val="0"/>
                <w:numId w:val="0"/>
              </w:numPr>
              <w:spacing w:before="0" w:after="0"/>
              <w:rPr>
                <w:rFonts w:ascii="Times New Roman" w:hAnsi="Times New Roman"/>
              </w:rPr>
            </w:pPr>
            <w:r w:rsidRPr="00CA27AD">
              <w:rPr>
                <w:rFonts w:ascii="Times New Roman" w:hAnsi="Times New Roman"/>
              </w:rPr>
              <w:t xml:space="preserve">Fixed pediatric cervical collar or Stifneck Select </w:t>
            </w:r>
            <w:proofErr w:type="gramStart"/>
            <w:r w:rsidRPr="00CA27AD">
              <w:rPr>
                <w:rFonts w:ascii="Times New Roman" w:hAnsi="Times New Roman"/>
              </w:rPr>
              <w:t>Collars  Paediatric</w:t>
            </w:r>
            <w:proofErr w:type="gramEnd"/>
            <w:r w:rsidRPr="00CA27AD">
              <w:rPr>
                <w:rFonts w:ascii="Times New Roman" w:hAnsi="Times New Roman"/>
              </w:rPr>
              <w:t xml:space="preserve"> or equivalent.</w:t>
            </w:r>
            <w:r w:rsidRPr="00CA27AD">
              <w:rPr>
                <w:rFonts w:ascii="Times New Roman" w:hAnsi="Times New Roman"/>
                <w:bCs/>
              </w:rPr>
              <w:t xml:space="preserve"> </w:t>
            </w:r>
            <w:r w:rsidRPr="00CA27AD">
              <w:rPr>
                <w:rFonts w:ascii="Times New Roman" w:hAnsi="Times New Roman"/>
                <w:bCs/>
              </w:rPr>
              <w:t xml:space="preserve">- </w:t>
            </w:r>
            <w:r w:rsidRPr="00CA27AD">
              <w:rPr>
                <w:rFonts w:ascii="Times New Roman" w:hAnsi="Times New Roman"/>
                <w:bCs/>
                <w:lang w:val="en-US" w:eastAsia="ru-RU"/>
              </w:rPr>
              <w:t>3 units</w:t>
            </w:r>
          </w:p>
          <w:p w14:paraId="30347D12" w14:textId="0F32541B" w:rsidR="00CA27AD" w:rsidRPr="00CA27AD" w:rsidRDefault="00CA27AD" w:rsidP="00CA27AD">
            <w:pPr>
              <w:spacing w:before="0" w:after="0"/>
              <w:jc w:val="both"/>
              <w:rPr>
                <w:rFonts w:ascii="Times New Roman" w:hAnsi="Times New Roman"/>
                <w:lang w:val="en-US" w:eastAsia="ru-RU"/>
              </w:rPr>
            </w:pPr>
            <w:r w:rsidRPr="00CA27AD">
              <w:rPr>
                <w:rFonts w:ascii="Times New Roman" w:hAnsi="Times New Roman"/>
                <w:lang w:val="en-US"/>
              </w:rPr>
              <w:t xml:space="preserve">Collar extrication for new borns. Stabilize spinal patients correctly and </w:t>
            </w:r>
            <w:proofErr w:type="gramStart"/>
            <w:r w:rsidRPr="00CA27AD">
              <w:rPr>
                <w:rFonts w:ascii="Times New Roman" w:hAnsi="Times New Roman"/>
                <w:lang w:val="en-US"/>
              </w:rPr>
              <w:t>easily  lock</w:t>
            </w:r>
            <w:proofErr w:type="gramEnd"/>
            <w:r w:rsidRPr="00CA27AD">
              <w:rPr>
                <w:rFonts w:ascii="Times New Roman" w:hAnsi="Times New Roman"/>
                <w:lang w:val="en-US"/>
              </w:rPr>
              <w:t xml:space="preserve"> quickly and safely into place</w:t>
            </w:r>
          </w:p>
        </w:tc>
        <w:tc>
          <w:tcPr>
            <w:tcW w:w="4253" w:type="dxa"/>
            <w:vAlign w:val="center"/>
          </w:tcPr>
          <w:p w14:paraId="68AEF680" w14:textId="77777777" w:rsidR="00CA27AD" w:rsidRPr="002B0798" w:rsidRDefault="00CA27AD" w:rsidP="00CA27AD">
            <w:pPr>
              <w:rPr>
                <w:rFonts w:ascii="Times New Roman" w:hAnsi="Times New Roman"/>
                <w:lang w:val="en-GB"/>
              </w:rPr>
            </w:pPr>
          </w:p>
        </w:tc>
        <w:tc>
          <w:tcPr>
            <w:tcW w:w="2835" w:type="dxa"/>
          </w:tcPr>
          <w:p w14:paraId="1B3379F9" w14:textId="77777777" w:rsidR="00CA27AD" w:rsidRPr="002B0798" w:rsidRDefault="00CA27AD" w:rsidP="00CA27AD">
            <w:pPr>
              <w:rPr>
                <w:rFonts w:ascii="Times New Roman" w:hAnsi="Times New Roman"/>
                <w:b/>
                <w:lang w:val="en-GB"/>
              </w:rPr>
            </w:pPr>
          </w:p>
        </w:tc>
        <w:tc>
          <w:tcPr>
            <w:tcW w:w="1984" w:type="dxa"/>
          </w:tcPr>
          <w:p w14:paraId="20DB0765" w14:textId="77777777" w:rsidR="00CA27AD" w:rsidRPr="002B0798" w:rsidRDefault="00CA27AD" w:rsidP="00CA27AD">
            <w:pPr>
              <w:rPr>
                <w:rFonts w:ascii="Times New Roman" w:hAnsi="Times New Roman"/>
                <w:b/>
                <w:lang w:val="en-GB"/>
              </w:rPr>
            </w:pPr>
          </w:p>
        </w:tc>
      </w:tr>
      <w:tr w:rsidR="00CA27AD" w:rsidRPr="004A242C" w14:paraId="4AA95320" w14:textId="77777777" w:rsidTr="00247221">
        <w:trPr>
          <w:cantSplit/>
          <w:trHeight w:val="276"/>
        </w:trPr>
        <w:tc>
          <w:tcPr>
            <w:tcW w:w="1163" w:type="dxa"/>
          </w:tcPr>
          <w:p w14:paraId="15A4B338" w14:textId="5D9F0D25" w:rsidR="00CA27AD" w:rsidRDefault="00CA27AD" w:rsidP="00CA27AD">
            <w:pPr>
              <w:rPr>
                <w:rFonts w:ascii="Times New Roman" w:hAnsi="Times New Roman"/>
                <w:b/>
                <w:lang w:val="en-GB"/>
              </w:rPr>
            </w:pPr>
            <w:r>
              <w:rPr>
                <w:rFonts w:ascii="Times New Roman" w:hAnsi="Times New Roman"/>
                <w:b/>
                <w:lang w:val="en-GB"/>
              </w:rPr>
              <w:t>2.11.</w:t>
            </w:r>
          </w:p>
        </w:tc>
        <w:tc>
          <w:tcPr>
            <w:tcW w:w="4649" w:type="dxa"/>
          </w:tcPr>
          <w:p w14:paraId="2F1D788C" w14:textId="62399F2F" w:rsidR="00CA27AD" w:rsidRPr="00CA27AD" w:rsidRDefault="00CA27AD" w:rsidP="00CA27AD">
            <w:pPr>
              <w:pStyle w:val="Heading1"/>
              <w:numPr>
                <w:ilvl w:val="0"/>
                <w:numId w:val="0"/>
              </w:numPr>
              <w:spacing w:before="0" w:after="0"/>
              <w:rPr>
                <w:rFonts w:ascii="Times New Roman" w:hAnsi="Times New Roman"/>
              </w:rPr>
            </w:pPr>
            <w:r w:rsidRPr="00CA27AD">
              <w:rPr>
                <w:rFonts w:ascii="Times New Roman" w:hAnsi="Times New Roman"/>
              </w:rPr>
              <w:t>Cervical collar fixed adult neck short or similar.</w:t>
            </w:r>
            <w:r w:rsidRPr="00CA27AD">
              <w:rPr>
                <w:rFonts w:ascii="Times New Roman" w:hAnsi="Times New Roman"/>
                <w:bCs/>
              </w:rPr>
              <w:t xml:space="preserve"> - </w:t>
            </w:r>
            <w:r w:rsidRPr="00CA27AD">
              <w:rPr>
                <w:rFonts w:ascii="Times New Roman" w:hAnsi="Times New Roman"/>
                <w:bCs/>
                <w:lang w:val="en-US" w:eastAsia="ru-RU"/>
              </w:rPr>
              <w:t>3 units</w:t>
            </w:r>
          </w:p>
          <w:p w14:paraId="6A7C15AD" w14:textId="18A657A5" w:rsidR="00CA27AD" w:rsidRPr="00CA27AD" w:rsidRDefault="00CA27AD" w:rsidP="00CA27AD">
            <w:pPr>
              <w:spacing w:before="0" w:after="0"/>
              <w:jc w:val="both"/>
              <w:rPr>
                <w:rFonts w:ascii="Times New Roman" w:hAnsi="Times New Roman"/>
                <w:lang w:val="en-US"/>
              </w:rPr>
            </w:pPr>
            <w:r w:rsidRPr="00CA27AD">
              <w:rPr>
                <w:rFonts w:ascii="Times New Roman" w:hAnsi="Times New Roman"/>
                <w:lang w:val="en-US"/>
              </w:rPr>
              <w:t xml:space="preserve">Extrication collar for adult with short neck. Stabilize spinal patients correctly and </w:t>
            </w:r>
            <w:proofErr w:type="gramStart"/>
            <w:r w:rsidRPr="00CA27AD">
              <w:rPr>
                <w:rFonts w:ascii="Times New Roman" w:hAnsi="Times New Roman"/>
                <w:lang w:val="en-US"/>
              </w:rPr>
              <w:t>easily  lock</w:t>
            </w:r>
            <w:proofErr w:type="gramEnd"/>
            <w:r w:rsidRPr="00CA27AD">
              <w:rPr>
                <w:rFonts w:ascii="Times New Roman" w:hAnsi="Times New Roman"/>
                <w:lang w:val="en-US"/>
              </w:rPr>
              <w:t xml:space="preserve"> quickly and safely into place</w:t>
            </w:r>
          </w:p>
        </w:tc>
        <w:tc>
          <w:tcPr>
            <w:tcW w:w="4253" w:type="dxa"/>
            <w:vAlign w:val="center"/>
          </w:tcPr>
          <w:p w14:paraId="35587FBD" w14:textId="77777777" w:rsidR="00CA27AD" w:rsidRPr="002B0798" w:rsidRDefault="00CA27AD" w:rsidP="00CA27AD">
            <w:pPr>
              <w:rPr>
                <w:rFonts w:ascii="Times New Roman" w:hAnsi="Times New Roman"/>
                <w:lang w:val="en-GB"/>
              </w:rPr>
            </w:pPr>
          </w:p>
        </w:tc>
        <w:tc>
          <w:tcPr>
            <w:tcW w:w="2835" w:type="dxa"/>
          </w:tcPr>
          <w:p w14:paraId="1F295319" w14:textId="77777777" w:rsidR="00CA27AD" w:rsidRPr="002B0798" w:rsidRDefault="00CA27AD" w:rsidP="00CA27AD">
            <w:pPr>
              <w:rPr>
                <w:rFonts w:ascii="Times New Roman" w:hAnsi="Times New Roman"/>
                <w:b/>
                <w:lang w:val="en-GB"/>
              </w:rPr>
            </w:pPr>
          </w:p>
        </w:tc>
        <w:tc>
          <w:tcPr>
            <w:tcW w:w="1984" w:type="dxa"/>
          </w:tcPr>
          <w:p w14:paraId="0F65ACF8" w14:textId="77777777" w:rsidR="00CA27AD" w:rsidRPr="002B0798" w:rsidRDefault="00CA27AD" w:rsidP="00CA27AD">
            <w:pPr>
              <w:rPr>
                <w:rFonts w:ascii="Times New Roman" w:hAnsi="Times New Roman"/>
                <w:b/>
                <w:lang w:val="en-GB"/>
              </w:rPr>
            </w:pPr>
          </w:p>
        </w:tc>
      </w:tr>
      <w:tr w:rsidR="00CA27AD" w:rsidRPr="004A242C" w14:paraId="5A337DC1" w14:textId="77777777" w:rsidTr="00247221">
        <w:trPr>
          <w:cantSplit/>
          <w:trHeight w:val="276"/>
        </w:trPr>
        <w:tc>
          <w:tcPr>
            <w:tcW w:w="1163" w:type="dxa"/>
          </w:tcPr>
          <w:p w14:paraId="70F38C47" w14:textId="39C83B34" w:rsidR="00CA27AD" w:rsidRDefault="00CA27AD" w:rsidP="00CA27AD">
            <w:pPr>
              <w:rPr>
                <w:rFonts w:ascii="Times New Roman" w:hAnsi="Times New Roman"/>
                <w:b/>
                <w:lang w:val="en-GB"/>
              </w:rPr>
            </w:pPr>
            <w:r>
              <w:rPr>
                <w:rFonts w:ascii="Times New Roman" w:hAnsi="Times New Roman"/>
                <w:b/>
                <w:lang w:val="en-GB"/>
              </w:rPr>
              <w:t>2.12.</w:t>
            </w:r>
          </w:p>
        </w:tc>
        <w:tc>
          <w:tcPr>
            <w:tcW w:w="4649" w:type="dxa"/>
          </w:tcPr>
          <w:p w14:paraId="1C02D125" w14:textId="346EB94E" w:rsidR="00CA27AD" w:rsidRPr="00CA27AD" w:rsidRDefault="00CA27AD" w:rsidP="00CA27AD">
            <w:pPr>
              <w:pStyle w:val="Heading1"/>
              <w:numPr>
                <w:ilvl w:val="0"/>
                <w:numId w:val="0"/>
              </w:numPr>
              <w:spacing w:before="0" w:after="0"/>
              <w:rPr>
                <w:rFonts w:ascii="Times New Roman" w:hAnsi="Times New Roman"/>
                <w:bCs/>
              </w:rPr>
            </w:pPr>
            <w:r w:rsidRPr="00CA27AD">
              <w:rPr>
                <w:rFonts w:ascii="Times New Roman" w:hAnsi="Times New Roman"/>
              </w:rPr>
              <w:t>Cervical collar fixed adult neck normal or similar</w:t>
            </w:r>
            <w:r w:rsidRPr="00CA27AD">
              <w:rPr>
                <w:rFonts w:ascii="Times New Roman" w:hAnsi="Times New Roman"/>
                <w:bCs/>
              </w:rPr>
              <w:t>.</w:t>
            </w:r>
            <w:r w:rsidRPr="00CA27AD">
              <w:rPr>
                <w:rFonts w:ascii="Times New Roman" w:hAnsi="Times New Roman"/>
                <w:bCs/>
              </w:rPr>
              <w:t xml:space="preserve"> </w:t>
            </w:r>
            <w:r w:rsidRPr="00CA27AD">
              <w:rPr>
                <w:rFonts w:ascii="Times New Roman" w:hAnsi="Times New Roman"/>
                <w:bCs/>
              </w:rPr>
              <w:t xml:space="preserve">- </w:t>
            </w:r>
            <w:r w:rsidRPr="00CA27AD">
              <w:rPr>
                <w:rFonts w:ascii="Times New Roman" w:hAnsi="Times New Roman"/>
                <w:bCs/>
                <w:lang w:val="en-US" w:eastAsia="ru-RU"/>
              </w:rPr>
              <w:t>3 units</w:t>
            </w:r>
          </w:p>
          <w:p w14:paraId="4A59779A" w14:textId="331E2A1F" w:rsidR="00CA27AD" w:rsidRPr="00CA27AD" w:rsidRDefault="00CA27AD" w:rsidP="00CA27AD">
            <w:pPr>
              <w:spacing w:before="0" w:after="0"/>
              <w:jc w:val="both"/>
              <w:rPr>
                <w:rFonts w:ascii="Times New Roman" w:hAnsi="Times New Roman"/>
                <w:lang w:val="en-US" w:eastAsia="ru-RU"/>
              </w:rPr>
            </w:pPr>
            <w:r w:rsidRPr="00CA27AD">
              <w:rPr>
                <w:rFonts w:ascii="Times New Roman" w:hAnsi="Times New Roman"/>
                <w:lang w:val="en-US"/>
              </w:rPr>
              <w:t xml:space="preserve">Extrication collar for adult with </w:t>
            </w:r>
            <w:proofErr w:type="gramStart"/>
            <w:r w:rsidRPr="00CA27AD">
              <w:rPr>
                <w:rFonts w:ascii="Times New Roman" w:hAnsi="Times New Roman"/>
                <w:lang w:val="en-US"/>
              </w:rPr>
              <w:t>regular  neck</w:t>
            </w:r>
            <w:proofErr w:type="gramEnd"/>
            <w:r w:rsidRPr="00CA27AD">
              <w:rPr>
                <w:rFonts w:ascii="Times New Roman" w:hAnsi="Times New Roman"/>
                <w:lang w:val="en-US"/>
              </w:rPr>
              <w:t xml:space="preserve">. Stabilize spinal patients correctly and </w:t>
            </w:r>
            <w:proofErr w:type="gramStart"/>
            <w:r w:rsidRPr="00CA27AD">
              <w:rPr>
                <w:rFonts w:ascii="Times New Roman" w:hAnsi="Times New Roman"/>
                <w:lang w:val="en-US"/>
              </w:rPr>
              <w:t>easily  lock</w:t>
            </w:r>
            <w:proofErr w:type="gramEnd"/>
            <w:r w:rsidRPr="00CA27AD">
              <w:rPr>
                <w:rFonts w:ascii="Times New Roman" w:hAnsi="Times New Roman"/>
                <w:lang w:val="en-US"/>
              </w:rPr>
              <w:t xml:space="preserve"> quickly and safely into place</w:t>
            </w:r>
          </w:p>
        </w:tc>
        <w:tc>
          <w:tcPr>
            <w:tcW w:w="4253" w:type="dxa"/>
            <w:vAlign w:val="center"/>
          </w:tcPr>
          <w:p w14:paraId="654E39DE" w14:textId="77777777" w:rsidR="00CA27AD" w:rsidRPr="002B0798" w:rsidRDefault="00CA27AD" w:rsidP="00CA27AD">
            <w:pPr>
              <w:rPr>
                <w:rFonts w:ascii="Times New Roman" w:hAnsi="Times New Roman"/>
                <w:lang w:val="en-GB"/>
              </w:rPr>
            </w:pPr>
          </w:p>
        </w:tc>
        <w:tc>
          <w:tcPr>
            <w:tcW w:w="2835" w:type="dxa"/>
          </w:tcPr>
          <w:p w14:paraId="050EDB36" w14:textId="77777777" w:rsidR="00CA27AD" w:rsidRPr="002B0798" w:rsidRDefault="00CA27AD" w:rsidP="00CA27AD">
            <w:pPr>
              <w:rPr>
                <w:rFonts w:ascii="Times New Roman" w:hAnsi="Times New Roman"/>
                <w:b/>
                <w:lang w:val="en-GB"/>
              </w:rPr>
            </w:pPr>
          </w:p>
        </w:tc>
        <w:tc>
          <w:tcPr>
            <w:tcW w:w="1984" w:type="dxa"/>
          </w:tcPr>
          <w:p w14:paraId="25FC46C3" w14:textId="77777777" w:rsidR="00CA27AD" w:rsidRPr="002B0798" w:rsidRDefault="00CA27AD" w:rsidP="00CA27AD">
            <w:pPr>
              <w:rPr>
                <w:rFonts w:ascii="Times New Roman" w:hAnsi="Times New Roman"/>
                <w:b/>
                <w:lang w:val="en-GB"/>
              </w:rPr>
            </w:pPr>
          </w:p>
        </w:tc>
      </w:tr>
      <w:tr w:rsidR="00CA27AD" w:rsidRPr="004A242C" w14:paraId="4D26F6C1" w14:textId="77777777" w:rsidTr="00247221">
        <w:trPr>
          <w:cantSplit/>
          <w:trHeight w:val="276"/>
        </w:trPr>
        <w:tc>
          <w:tcPr>
            <w:tcW w:w="1163" w:type="dxa"/>
          </w:tcPr>
          <w:p w14:paraId="03C69968" w14:textId="51940FE8" w:rsidR="00CA27AD" w:rsidRDefault="00CA27AD" w:rsidP="00CA27AD">
            <w:pPr>
              <w:rPr>
                <w:rFonts w:ascii="Times New Roman" w:hAnsi="Times New Roman"/>
                <w:b/>
                <w:lang w:val="en-GB"/>
              </w:rPr>
            </w:pPr>
            <w:r>
              <w:rPr>
                <w:rFonts w:ascii="Times New Roman" w:hAnsi="Times New Roman"/>
                <w:b/>
                <w:lang w:val="en-GB"/>
              </w:rPr>
              <w:t>2.13.</w:t>
            </w:r>
          </w:p>
        </w:tc>
        <w:tc>
          <w:tcPr>
            <w:tcW w:w="4649" w:type="dxa"/>
          </w:tcPr>
          <w:p w14:paraId="43AC9A02" w14:textId="16C7AB52" w:rsidR="00CA27AD" w:rsidRPr="00CA27AD" w:rsidRDefault="00CA27AD" w:rsidP="00CA27AD">
            <w:pPr>
              <w:pStyle w:val="Heading1"/>
              <w:numPr>
                <w:ilvl w:val="0"/>
                <w:numId w:val="0"/>
              </w:numPr>
              <w:spacing w:before="0" w:after="0"/>
              <w:rPr>
                <w:rFonts w:ascii="Times New Roman" w:hAnsi="Times New Roman"/>
              </w:rPr>
            </w:pPr>
            <w:r w:rsidRPr="00CA27AD">
              <w:rPr>
                <w:rFonts w:ascii="Times New Roman" w:hAnsi="Times New Roman"/>
              </w:rPr>
              <w:t>Cervical collar fixed adult neck long or similar</w:t>
            </w:r>
            <w:r w:rsidRPr="00CA27AD">
              <w:rPr>
                <w:rFonts w:ascii="Times New Roman" w:hAnsi="Times New Roman"/>
                <w:bCs/>
              </w:rPr>
              <w:t>.</w:t>
            </w:r>
            <w:r w:rsidRPr="00CA27AD">
              <w:rPr>
                <w:rFonts w:ascii="Times New Roman" w:hAnsi="Times New Roman"/>
              </w:rPr>
              <w:t xml:space="preserve"> </w:t>
            </w:r>
            <w:r w:rsidRPr="00CA27AD">
              <w:rPr>
                <w:rFonts w:ascii="Times New Roman" w:hAnsi="Times New Roman"/>
                <w:bCs/>
              </w:rPr>
              <w:t xml:space="preserve">- </w:t>
            </w:r>
            <w:r w:rsidRPr="00CA27AD">
              <w:rPr>
                <w:rFonts w:ascii="Times New Roman" w:hAnsi="Times New Roman"/>
                <w:bCs/>
                <w:lang w:val="en-US" w:eastAsia="ru-RU"/>
              </w:rPr>
              <w:t>3 units</w:t>
            </w:r>
          </w:p>
          <w:p w14:paraId="74F7CCDF" w14:textId="4F9D2A53" w:rsidR="00CA27AD" w:rsidRPr="00CA27AD" w:rsidRDefault="00CA27AD" w:rsidP="00CA27AD">
            <w:pPr>
              <w:spacing w:before="0" w:after="0"/>
              <w:jc w:val="both"/>
              <w:rPr>
                <w:rFonts w:ascii="Times New Roman" w:hAnsi="Times New Roman"/>
                <w:lang w:val="en-US"/>
              </w:rPr>
            </w:pPr>
            <w:r w:rsidRPr="00CA27AD">
              <w:rPr>
                <w:rFonts w:ascii="Times New Roman" w:hAnsi="Times New Roman"/>
                <w:lang w:val="en-US"/>
              </w:rPr>
              <w:t xml:space="preserve">Extrication collar for adult with long    neck. Stabilize spinal patients correctly and </w:t>
            </w:r>
            <w:proofErr w:type="gramStart"/>
            <w:r w:rsidRPr="00CA27AD">
              <w:rPr>
                <w:rFonts w:ascii="Times New Roman" w:hAnsi="Times New Roman"/>
                <w:lang w:val="en-US"/>
              </w:rPr>
              <w:t>easily  lock</w:t>
            </w:r>
            <w:proofErr w:type="gramEnd"/>
            <w:r w:rsidRPr="00CA27AD">
              <w:rPr>
                <w:rFonts w:ascii="Times New Roman" w:hAnsi="Times New Roman"/>
                <w:lang w:val="en-US"/>
              </w:rPr>
              <w:t xml:space="preserve"> quickly and safely into place</w:t>
            </w:r>
          </w:p>
        </w:tc>
        <w:tc>
          <w:tcPr>
            <w:tcW w:w="4253" w:type="dxa"/>
            <w:vAlign w:val="center"/>
          </w:tcPr>
          <w:p w14:paraId="617B79A6" w14:textId="77777777" w:rsidR="00CA27AD" w:rsidRPr="002B0798" w:rsidRDefault="00CA27AD" w:rsidP="00CA27AD">
            <w:pPr>
              <w:rPr>
                <w:rFonts w:ascii="Times New Roman" w:hAnsi="Times New Roman"/>
                <w:lang w:val="en-GB"/>
              </w:rPr>
            </w:pPr>
          </w:p>
        </w:tc>
        <w:tc>
          <w:tcPr>
            <w:tcW w:w="2835" w:type="dxa"/>
          </w:tcPr>
          <w:p w14:paraId="58F6D235" w14:textId="77777777" w:rsidR="00CA27AD" w:rsidRPr="002B0798" w:rsidRDefault="00CA27AD" w:rsidP="00CA27AD">
            <w:pPr>
              <w:rPr>
                <w:rFonts w:ascii="Times New Roman" w:hAnsi="Times New Roman"/>
                <w:b/>
                <w:lang w:val="en-GB"/>
              </w:rPr>
            </w:pPr>
          </w:p>
        </w:tc>
        <w:tc>
          <w:tcPr>
            <w:tcW w:w="1984" w:type="dxa"/>
          </w:tcPr>
          <w:p w14:paraId="0FEB3398" w14:textId="77777777" w:rsidR="00CA27AD" w:rsidRPr="002B0798" w:rsidRDefault="00CA27AD" w:rsidP="00CA27AD">
            <w:pPr>
              <w:rPr>
                <w:rFonts w:ascii="Times New Roman" w:hAnsi="Times New Roman"/>
                <w:b/>
                <w:lang w:val="en-GB"/>
              </w:rPr>
            </w:pPr>
          </w:p>
        </w:tc>
      </w:tr>
      <w:tr w:rsidR="00CA27AD" w:rsidRPr="004A242C" w14:paraId="3FFEEB33" w14:textId="77777777" w:rsidTr="00247221">
        <w:trPr>
          <w:cantSplit/>
          <w:trHeight w:val="276"/>
        </w:trPr>
        <w:tc>
          <w:tcPr>
            <w:tcW w:w="1163" w:type="dxa"/>
          </w:tcPr>
          <w:p w14:paraId="32559DA2" w14:textId="6FB28016" w:rsidR="00CA27AD" w:rsidRDefault="00CA27AD" w:rsidP="00CA27AD">
            <w:pPr>
              <w:rPr>
                <w:rFonts w:ascii="Times New Roman" w:hAnsi="Times New Roman"/>
                <w:b/>
                <w:lang w:val="en-GB"/>
              </w:rPr>
            </w:pPr>
            <w:r>
              <w:rPr>
                <w:rFonts w:ascii="Times New Roman" w:hAnsi="Times New Roman"/>
                <w:b/>
                <w:lang w:val="en-GB"/>
              </w:rPr>
              <w:lastRenderedPageBreak/>
              <w:t>2.14.</w:t>
            </w:r>
          </w:p>
        </w:tc>
        <w:tc>
          <w:tcPr>
            <w:tcW w:w="4649" w:type="dxa"/>
          </w:tcPr>
          <w:p w14:paraId="240D9B03" w14:textId="479BE8AD" w:rsidR="00CA27AD" w:rsidRPr="00CA27AD" w:rsidRDefault="00CA27AD" w:rsidP="00CA27AD">
            <w:pPr>
              <w:pStyle w:val="Heading1"/>
              <w:spacing w:before="0" w:after="0"/>
              <w:ind w:left="0"/>
              <w:rPr>
                <w:rFonts w:ascii="Times New Roman" w:hAnsi="Times New Roman"/>
              </w:rPr>
            </w:pPr>
            <w:r w:rsidRPr="00CA27AD">
              <w:rPr>
                <w:rFonts w:ascii="Times New Roman" w:hAnsi="Times New Roman"/>
              </w:rPr>
              <w:t xml:space="preserve">Shovel shackle with fixation century or </w:t>
            </w:r>
            <w:proofErr w:type="gramStart"/>
            <w:r w:rsidRPr="00CA27AD">
              <w:rPr>
                <w:rFonts w:ascii="Times New Roman" w:hAnsi="Times New Roman"/>
              </w:rPr>
              <w:t>equivalent.</w:t>
            </w:r>
            <w:r>
              <w:rPr>
                <w:rFonts w:ascii="Times New Roman" w:hAnsi="Times New Roman"/>
              </w:rPr>
              <w:t>-</w:t>
            </w:r>
            <w:proofErr w:type="gramEnd"/>
            <w:r>
              <w:rPr>
                <w:rFonts w:ascii="Times New Roman" w:hAnsi="Times New Roman"/>
              </w:rPr>
              <w:t xml:space="preserve"> 2 units</w:t>
            </w:r>
          </w:p>
          <w:p w14:paraId="390086BA" w14:textId="77777777" w:rsidR="00CA27AD" w:rsidRPr="00CA27AD" w:rsidRDefault="00CA27AD" w:rsidP="00CA27AD">
            <w:pPr>
              <w:spacing w:before="0" w:after="0"/>
              <w:jc w:val="both"/>
              <w:rPr>
                <w:rFonts w:ascii="Times New Roman" w:hAnsi="Times New Roman"/>
              </w:rPr>
            </w:pPr>
            <w:r w:rsidRPr="00CA27AD">
              <w:rPr>
                <w:rFonts w:ascii="Times New Roman" w:hAnsi="Times New Roman"/>
              </w:rPr>
              <w:t>Extremely light and resistent structure The possibility to adjust the length confers high versatility Foldable to save space when stored Smooth surfaces easy to clean The numerous handles make the transport easier Belts with transport bag Aluminum joints for maximum resistance. Spencer SX-R or equivalent.</w:t>
            </w:r>
          </w:p>
          <w:p w14:paraId="198D0DAC" w14:textId="643D4FBB" w:rsidR="00CA27AD" w:rsidRPr="00CA27AD" w:rsidRDefault="00CA27AD" w:rsidP="00CA27AD">
            <w:pPr>
              <w:spacing w:before="0" w:after="0"/>
              <w:jc w:val="both"/>
              <w:rPr>
                <w:rFonts w:ascii="Times New Roman" w:hAnsi="Times New Roman"/>
                <w:lang w:val="en-US"/>
              </w:rPr>
            </w:pPr>
            <w:r w:rsidRPr="00CA27AD">
              <w:rPr>
                <w:rFonts w:ascii="Times New Roman" w:hAnsi="Times New Roman"/>
              </w:rPr>
              <w:t>Minimal Technical data:  Shortened length 1660 mm;  Intermediate length 1 - 1780 mm; Intermediate length 2 - 1900 mm; Intermediate length 3 - 2050 mm; Folded length 1190 mm; Thickness folded 70 mm; Thickness opened 65 mm; Width 440 mm; Material Aluminum; Loading capacity 170 kg; Weight 7,9 ± 0,4 kg; 3 blades, W/3 belts.</w:t>
            </w:r>
          </w:p>
        </w:tc>
        <w:tc>
          <w:tcPr>
            <w:tcW w:w="4253" w:type="dxa"/>
            <w:vAlign w:val="center"/>
          </w:tcPr>
          <w:p w14:paraId="53522D57" w14:textId="77777777" w:rsidR="00CA27AD" w:rsidRPr="002B0798" w:rsidRDefault="00CA27AD" w:rsidP="00CA27AD">
            <w:pPr>
              <w:rPr>
                <w:rFonts w:ascii="Times New Roman" w:hAnsi="Times New Roman"/>
                <w:lang w:val="en-GB"/>
              </w:rPr>
            </w:pPr>
          </w:p>
        </w:tc>
        <w:tc>
          <w:tcPr>
            <w:tcW w:w="2835" w:type="dxa"/>
          </w:tcPr>
          <w:p w14:paraId="12A242BE" w14:textId="77777777" w:rsidR="00CA27AD" w:rsidRPr="002B0798" w:rsidRDefault="00CA27AD" w:rsidP="00CA27AD">
            <w:pPr>
              <w:rPr>
                <w:rFonts w:ascii="Times New Roman" w:hAnsi="Times New Roman"/>
                <w:b/>
                <w:lang w:val="en-GB"/>
              </w:rPr>
            </w:pPr>
          </w:p>
        </w:tc>
        <w:tc>
          <w:tcPr>
            <w:tcW w:w="1984" w:type="dxa"/>
          </w:tcPr>
          <w:p w14:paraId="75E72838" w14:textId="77777777" w:rsidR="00CA27AD" w:rsidRPr="002B0798" w:rsidRDefault="00CA27AD" w:rsidP="00CA27AD">
            <w:pPr>
              <w:rPr>
                <w:rFonts w:ascii="Times New Roman" w:hAnsi="Times New Roman"/>
                <w:b/>
                <w:lang w:val="en-GB"/>
              </w:rPr>
            </w:pPr>
          </w:p>
        </w:tc>
      </w:tr>
      <w:tr w:rsidR="00CA27AD" w:rsidRPr="004A242C" w14:paraId="40F0C496" w14:textId="77777777" w:rsidTr="00247221">
        <w:trPr>
          <w:cantSplit/>
          <w:trHeight w:val="276"/>
        </w:trPr>
        <w:tc>
          <w:tcPr>
            <w:tcW w:w="1163" w:type="dxa"/>
          </w:tcPr>
          <w:p w14:paraId="7352E0FE" w14:textId="6473430D" w:rsidR="00CA27AD" w:rsidRDefault="00CA27AD" w:rsidP="00CA27AD">
            <w:pPr>
              <w:rPr>
                <w:rFonts w:ascii="Times New Roman" w:hAnsi="Times New Roman"/>
                <w:b/>
                <w:lang w:val="en-GB"/>
              </w:rPr>
            </w:pPr>
            <w:r>
              <w:rPr>
                <w:rFonts w:ascii="Times New Roman" w:hAnsi="Times New Roman"/>
                <w:b/>
                <w:lang w:val="en-GB"/>
              </w:rPr>
              <w:t>2.15.</w:t>
            </w:r>
          </w:p>
        </w:tc>
        <w:tc>
          <w:tcPr>
            <w:tcW w:w="4649" w:type="dxa"/>
          </w:tcPr>
          <w:p w14:paraId="754A9BC5" w14:textId="5530DFBB" w:rsidR="00CA27AD" w:rsidRPr="00CA27AD" w:rsidRDefault="00CA27AD" w:rsidP="00CA27AD">
            <w:pPr>
              <w:pStyle w:val="Heading1"/>
              <w:spacing w:before="0" w:after="0"/>
              <w:ind w:left="0"/>
              <w:rPr>
                <w:rFonts w:ascii="Times New Roman" w:hAnsi="Times New Roman"/>
              </w:rPr>
            </w:pPr>
            <w:r w:rsidRPr="00CA27AD">
              <w:rPr>
                <w:rFonts w:ascii="Times New Roman" w:hAnsi="Times New Roman"/>
              </w:rPr>
              <w:t>Extractor vest Spencer KED or similar.</w:t>
            </w:r>
            <w:r>
              <w:rPr>
                <w:rFonts w:ascii="Times New Roman" w:hAnsi="Times New Roman"/>
              </w:rPr>
              <w:t xml:space="preserve"> -  2 units</w:t>
            </w:r>
          </w:p>
          <w:p w14:paraId="4A46C482" w14:textId="77777777" w:rsidR="00CA27AD" w:rsidRPr="00CA27AD" w:rsidRDefault="00CA27AD" w:rsidP="00CA27AD">
            <w:pPr>
              <w:shd w:val="clear" w:color="auto" w:fill="FFFFFF"/>
              <w:spacing w:before="0" w:after="0"/>
              <w:rPr>
                <w:rFonts w:ascii="Times New Roman" w:hAnsi="Times New Roman"/>
                <w:lang w:val="en-US"/>
              </w:rPr>
            </w:pPr>
            <w:r w:rsidRPr="00CA27AD">
              <w:rPr>
                <w:rFonts w:ascii="Times New Roman" w:hAnsi="Times New Roman"/>
                <w:lang w:val="en-US"/>
              </w:rPr>
              <w:t>Wraparound design provides horizontal flexibility for easy application and vertical rigidity for maximum support of the spine, neck and head during extrication.</w:t>
            </w:r>
          </w:p>
          <w:p w14:paraId="17ED9774" w14:textId="77777777" w:rsidR="00CA27AD" w:rsidRPr="00CA27AD" w:rsidRDefault="00CA27AD" w:rsidP="00CA27AD">
            <w:pPr>
              <w:shd w:val="clear" w:color="auto" w:fill="FFFFFF"/>
              <w:spacing w:before="0" w:after="0"/>
              <w:rPr>
                <w:rFonts w:ascii="Times New Roman" w:hAnsi="Times New Roman"/>
                <w:lang w:val="en-US"/>
              </w:rPr>
            </w:pPr>
            <w:r w:rsidRPr="00CA27AD">
              <w:rPr>
                <w:rFonts w:ascii="Times New Roman" w:hAnsi="Times New Roman"/>
                <w:lang w:val="en-US"/>
              </w:rPr>
              <w:t>Built-in handles enable rescuers to get a firm grip on the patient.</w:t>
            </w:r>
          </w:p>
          <w:p w14:paraId="10D80A05" w14:textId="77777777" w:rsidR="00CA27AD" w:rsidRPr="00CA27AD" w:rsidRDefault="00CA27AD" w:rsidP="00CA27AD">
            <w:pPr>
              <w:shd w:val="clear" w:color="auto" w:fill="FFFFFF"/>
              <w:spacing w:before="0" w:after="0"/>
              <w:rPr>
                <w:rFonts w:ascii="Times New Roman" w:hAnsi="Times New Roman"/>
                <w:lang w:val="en-US"/>
              </w:rPr>
            </w:pPr>
            <w:r w:rsidRPr="00CA27AD">
              <w:rPr>
                <w:rFonts w:ascii="Times New Roman" w:hAnsi="Times New Roman"/>
                <w:lang w:val="en-US"/>
              </w:rPr>
              <w:t>Adapts to a hip and pelvic splint by simple inversion.</w:t>
            </w:r>
          </w:p>
          <w:p w14:paraId="4D8E5FD7" w14:textId="4B05233A" w:rsidR="00CA27AD" w:rsidRPr="00CA27AD" w:rsidRDefault="00CA27AD" w:rsidP="00CA27AD">
            <w:pPr>
              <w:shd w:val="clear" w:color="auto" w:fill="FFFFFF"/>
              <w:spacing w:before="0" w:after="0"/>
              <w:rPr>
                <w:rFonts w:ascii="Times New Roman" w:hAnsi="Times New Roman"/>
                <w:color w:val="000000"/>
                <w:sz w:val="24"/>
                <w:szCs w:val="24"/>
                <w:highlight w:val="yellow"/>
                <w:lang w:val="en-US"/>
              </w:rPr>
            </w:pPr>
            <w:r w:rsidRPr="00CA27AD">
              <w:rPr>
                <w:rFonts w:ascii="Times New Roman" w:hAnsi="Times New Roman"/>
                <w:lang w:val="en-US"/>
              </w:rPr>
              <w:t>Adjustable, fold-back sides permit easy access to patient's chest. Can be used for multiple patient sizes, including children and pregnant women. Sewn-in securing straps and snap lock buckles for quick operation.</w:t>
            </w:r>
          </w:p>
        </w:tc>
        <w:tc>
          <w:tcPr>
            <w:tcW w:w="4253" w:type="dxa"/>
            <w:vAlign w:val="center"/>
          </w:tcPr>
          <w:p w14:paraId="69FFA6C6" w14:textId="77777777" w:rsidR="00CA27AD" w:rsidRPr="002B0798" w:rsidRDefault="00CA27AD" w:rsidP="00CA27AD">
            <w:pPr>
              <w:rPr>
                <w:rFonts w:ascii="Times New Roman" w:hAnsi="Times New Roman"/>
                <w:lang w:val="en-GB"/>
              </w:rPr>
            </w:pPr>
          </w:p>
        </w:tc>
        <w:tc>
          <w:tcPr>
            <w:tcW w:w="2835" w:type="dxa"/>
          </w:tcPr>
          <w:p w14:paraId="0FADFACF" w14:textId="77777777" w:rsidR="00CA27AD" w:rsidRPr="002B0798" w:rsidRDefault="00CA27AD" w:rsidP="00CA27AD">
            <w:pPr>
              <w:rPr>
                <w:rFonts w:ascii="Times New Roman" w:hAnsi="Times New Roman"/>
                <w:b/>
                <w:lang w:val="en-GB"/>
              </w:rPr>
            </w:pPr>
          </w:p>
        </w:tc>
        <w:tc>
          <w:tcPr>
            <w:tcW w:w="1984" w:type="dxa"/>
          </w:tcPr>
          <w:p w14:paraId="207B9ADD" w14:textId="77777777" w:rsidR="00CA27AD" w:rsidRPr="002B0798" w:rsidRDefault="00CA27AD" w:rsidP="00CA27AD">
            <w:pPr>
              <w:rPr>
                <w:rFonts w:ascii="Times New Roman" w:hAnsi="Times New Roman"/>
                <w:b/>
                <w:lang w:val="en-GB"/>
              </w:rPr>
            </w:pPr>
          </w:p>
        </w:tc>
      </w:tr>
      <w:tr w:rsidR="00CA27AD" w:rsidRPr="004A242C" w14:paraId="5B9F8C18" w14:textId="77777777" w:rsidTr="00247221">
        <w:trPr>
          <w:cantSplit/>
          <w:trHeight w:val="276"/>
        </w:trPr>
        <w:tc>
          <w:tcPr>
            <w:tcW w:w="1163" w:type="dxa"/>
          </w:tcPr>
          <w:p w14:paraId="219C61DD" w14:textId="2CF8D0ED" w:rsidR="00CA27AD" w:rsidRDefault="00CA27AD" w:rsidP="00CA27AD">
            <w:pPr>
              <w:rPr>
                <w:rFonts w:ascii="Times New Roman" w:hAnsi="Times New Roman"/>
                <w:b/>
                <w:lang w:val="en-GB"/>
              </w:rPr>
            </w:pPr>
            <w:r>
              <w:rPr>
                <w:rFonts w:ascii="Times New Roman" w:hAnsi="Times New Roman"/>
                <w:b/>
                <w:lang w:val="en-GB"/>
              </w:rPr>
              <w:t>2.16.</w:t>
            </w:r>
          </w:p>
        </w:tc>
        <w:tc>
          <w:tcPr>
            <w:tcW w:w="4649" w:type="dxa"/>
          </w:tcPr>
          <w:p w14:paraId="33E1F62D" w14:textId="4575296C" w:rsidR="00CA27AD" w:rsidRPr="00CA27AD" w:rsidRDefault="00CA27AD" w:rsidP="00CA27AD">
            <w:pPr>
              <w:pStyle w:val="Heading1"/>
              <w:numPr>
                <w:ilvl w:val="0"/>
                <w:numId w:val="0"/>
              </w:numPr>
              <w:spacing w:before="0" w:after="0"/>
              <w:rPr>
                <w:rFonts w:ascii="Times New Roman" w:hAnsi="Times New Roman"/>
              </w:rPr>
            </w:pPr>
            <w:r w:rsidRPr="00CA27AD">
              <w:rPr>
                <w:rFonts w:ascii="Times New Roman" w:hAnsi="Times New Roman"/>
              </w:rPr>
              <w:t>Transfer foil with 8 handles or similar.</w:t>
            </w:r>
            <w:r>
              <w:rPr>
                <w:rFonts w:ascii="Times New Roman" w:hAnsi="Times New Roman"/>
              </w:rPr>
              <w:t xml:space="preserve"> – 2 units</w:t>
            </w:r>
          </w:p>
          <w:p w14:paraId="07631416" w14:textId="7EADF057" w:rsidR="00CA27AD" w:rsidRPr="00CA27AD" w:rsidRDefault="00CA27AD" w:rsidP="00CA27AD">
            <w:pPr>
              <w:spacing w:before="0" w:after="0"/>
              <w:rPr>
                <w:rFonts w:ascii="Times New Roman" w:hAnsi="Times New Roman"/>
                <w:color w:val="777777"/>
                <w:shd w:val="clear" w:color="auto" w:fill="FFFFFF"/>
              </w:rPr>
            </w:pPr>
            <w:r w:rsidRPr="00CA27AD">
              <w:rPr>
                <w:rFonts w:ascii="Times New Roman" w:hAnsi="Times New Roman"/>
                <w:shd w:val="clear" w:color="auto" w:fill="FFFFFF"/>
              </w:rPr>
              <w:t xml:space="preserve">Multiple use carrying sheet </w:t>
            </w:r>
            <w:r w:rsidRPr="00CA27AD">
              <w:rPr>
                <w:rFonts w:ascii="Times New Roman" w:hAnsi="Times New Roman"/>
                <w:shd w:val="clear" w:color="auto" w:fill="F5F5F5"/>
              </w:rPr>
              <w:t> </w:t>
            </w:r>
            <w:r w:rsidRPr="00CA27AD">
              <w:rPr>
                <w:rFonts w:ascii="Times New Roman" w:hAnsi="Times New Roman"/>
                <w:shd w:val="clear" w:color="auto" w:fill="FFFFFF"/>
              </w:rPr>
              <w:t xml:space="preserve"> with 8 handles and anti-slip protection (PAX transfer foil or equivalent).</w:t>
            </w:r>
          </w:p>
        </w:tc>
        <w:tc>
          <w:tcPr>
            <w:tcW w:w="4253" w:type="dxa"/>
            <w:vAlign w:val="center"/>
          </w:tcPr>
          <w:p w14:paraId="7F063753" w14:textId="77777777" w:rsidR="00CA27AD" w:rsidRPr="002B0798" w:rsidRDefault="00CA27AD" w:rsidP="00CA27AD">
            <w:pPr>
              <w:rPr>
                <w:rFonts w:ascii="Times New Roman" w:hAnsi="Times New Roman"/>
                <w:lang w:val="en-GB"/>
              </w:rPr>
            </w:pPr>
          </w:p>
        </w:tc>
        <w:tc>
          <w:tcPr>
            <w:tcW w:w="2835" w:type="dxa"/>
          </w:tcPr>
          <w:p w14:paraId="2C857938" w14:textId="77777777" w:rsidR="00CA27AD" w:rsidRPr="002B0798" w:rsidRDefault="00CA27AD" w:rsidP="00CA27AD">
            <w:pPr>
              <w:rPr>
                <w:rFonts w:ascii="Times New Roman" w:hAnsi="Times New Roman"/>
                <w:b/>
                <w:lang w:val="en-GB"/>
              </w:rPr>
            </w:pPr>
          </w:p>
        </w:tc>
        <w:tc>
          <w:tcPr>
            <w:tcW w:w="1984" w:type="dxa"/>
          </w:tcPr>
          <w:p w14:paraId="17881BCF" w14:textId="77777777" w:rsidR="00CA27AD" w:rsidRPr="002B0798" w:rsidRDefault="00CA27AD" w:rsidP="00CA27AD">
            <w:pPr>
              <w:rPr>
                <w:rFonts w:ascii="Times New Roman" w:hAnsi="Times New Roman"/>
                <w:b/>
                <w:lang w:val="en-GB"/>
              </w:rPr>
            </w:pPr>
          </w:p>
        </w:tc>
      </w:tr>
      <w:tr w:rsidR="00CA27AD" w:rsidRPr="004A242C" w14:paraId="02900F1B" w14:textId="77777777" w:rsidTr="00247221">
        <w:trPr>
          <w:cantSplit/>
          <w:trHeight w:val="276"/>
        </w:trPr>
        <w:tc>
          <w:tcPr>
            <w:tcW w:w="1163" w:type="dxa"/>
          </w:tcPr>
          <w:p w14:paraId="081EE2CE" w14:textId="6BA02133" w:rsidR="00CA27AD" w:rsidRDefault="00CA27AD" w:rsidP="00CA27AD">
            <w:pPr>
              <w:rPr>
                <w:rFonts w:ascii="Times New Roman" w:hAnsi="Times New Roman"/>
                <w:b/>
                <w:lang w:val="en-GB"/>
              </w:rPr>
            </w:pPr>
            <w:r>
              <w:rPr>
                <w:rFonts w:ascii="Times New Roman" w:hAnsi="Times New Roman"/>
                <w:b/>
                <w:lang w:val="en-GB"/>
              </w:rPr>
              <w:lastRenderedPageBreak/>
              <w:t>2.17.</w:t>
            </w:r>
          </w:p>
        </w:tc>
        <w:tc>
          <w:tcPr>
            <w:tcW w:w="4649" w:type="dxa"/>
          </w:tcPr>
          <w:p w14:paraId="53611496" w14:textId="0BFECD4E" w:rsidR="00CA27AD" w:rsidRPr="00CA27AD" w:rsidRDefault="00CA27AD" w:rsidP="00CA27AD">
            <w:pPr>
              <w:pStyle w:val="Heading1"/>
              <w:numPr>
                <w:ilvl w:val="0"/>
                <w:numId w:val="0"/>
              </w:numPr>
              <w:spacing w:before="0" w:after="0"/>
              <w:rPr>
                <w:rFonts w:ascii="Times New Roman" w:hAnsi="Times New Roman"/>
              </w:rPr>
            </w:pPr>
            <w:r w:rsidRPr="00CA27AD">
              <w:rPr>
                <w:rFonts w:ascii="Times New Roman" w:hAnsi="Times New Roman"/>
              </w:rPr>
              <w:t>Vacuum mattress + aluminum pump or similar.</w:t>
            </w:r>
            <w:r>
              <w:rPr>
                <w:rFonts w:ascii="Times New Roman" w:hAnsi="Times New Roman"/>
              </w:rPr>
              <w:t xml:space="preserve"> – 1 set</w:t>
            </w:r>
          </w:p>
          <w:p w14:paraId="4E5FAAFD" w14:textId="77777777" w:rsidR="00CA27AD" w:rsidRPr="00CA27AD" w:rsidRDefault="00CA27AD" w:rsidP="00CA27AD">
            <w:pPr>
              <w:shd w:val="clear" w:color="auto" w:fill="FFFFFF"/>
              <w:spacing w:before="0" w:after="0"/>
              <w:jc w:val="both"/>
              <w:rPr>
                <w:rFonts w:ascii="Times New Roman" w:hAnsi="Times New Roman"/>
                <w:lang w:val="en-US"/>
              </w:rPr>
            </w:pPr>
            <w:r w:rsidRPr="00CA27AD">
              <w:rPr>
                <w:rFonts w:ascii="Times New Roman" w:hAnsi="Times New Roman"/>
                <w:shd w:val="clear" w:color="auto" w:fill="FFFFFF"/>
                <w:lang w:val="en-US"/>
              </w:rPr>
              <w:t>for external, temporary fracture fixation, and immobilization have been developed and tested throughout the world.</w:t>
            </w:r>
            <w:r w:rsidRPr="00CA27AD">
              <w:rPr>
                <w:rFonts w:ascii="Times New Roman" w:hAnsi="Times New Roman"/>
                <w:lang w:val="en-US"/>
              </w:rPr>
              <w:t xml:space="preserve"> Rapid fixation.</w:t>
            </w:r>
          </w:p>
          <w:p w14:paraId="472F8659" w14:textId="77777777" w:rsidR="00CA27AD" w:rsidRPr="00CA27AD" w:rsidRDefault="00CA27AD" w:rsidP="00CA27AD">
            <w:pPr>
              <w:shd w:val="clear" w:color="auto" w:fill="FFFFFF"/>
              <w:spacing w:before="0" w:after="0"/>
              <w:jc w:val="both"/>
              <w:rPr>
                <w:rFonts w:ascii="Times New Roman" w:hAnsi="Times New Roman"/>
                <w:lang w:val="en-US"/>
              </w:rPr>
            </w:pPr>
            <w:r w:rsidRPr="00CA27AD">
              <w:rPr>
                <w:rFonts w:ascii="Times New Roman" w:hAnsi="Times New Roman"/>
                <w:lang w:val="en-US"/>
              </w:rPr>
              <w:t>Quick cleanup. User friendly valve. Chambered beads.</w:t>
            </w:r>
          </w:p>
          <w:p w14:paraId="0541E764" w14:textId="77777777" w:rsidR="00CA27AD" w:rsidRPr="00CA27AD" w:rsidRDefault="00CA27AD" w:rsidP="00CA27AD">
            <w:pPr>
              <w:shd w:val="clear" w:color="auto" w:fill="FFFFFF"/>
              <w:spacing w:before="0" w:after="0"/>
              <w:jc w:val="both"/>
              <w:rPr>
                <w:rFonts w:ascii="Times New Roman" w:hAnsi="Times New Roman"/>
                <w:lang w:val="en-US"/>
              </w:rPr>
            </w:pPr>
            <w:r w:rsidRPr="00CA27AD">
              <w:rPr>
                <w:rFonts w:ascii="Times New Roman" w:hAnsi="Times New Roman"/>
                <w:lang w:val="en-US"/>
              </w:rPr>
              <w:t>Removable straps and handles. Performs in a variety of conditions. X-Ray, CT, and MRI compatible.</w:t>
            </w:r>
          </w:p>
          <w:p w14:paraId="4C569FC0" w14:textId="77777777" w:rsidR="00CA27AD" w:rsidRPr="00CA27AD" w:rsidRDefault="00CA27AD" w:rsidP="00CA27AD">
            <w:pPr>
              <w:shd w:val="clear" w:color="auto" w:fill="FFFFFF"/>
              <w:spacing w:before="0" w:after="0"/>
              <w:jc w:val="both"/>
              <w:rPr>
                <w:rFonts w:ascii="Times New Roman" w:hAnsi="Times New Roman"/>
                <w:lang w:val="en-US"/>
              </w:rPr>
            </w:pPr>
            <w:r w:rsidRPr="00CA27AD">
              <w:rPr>
                <w:rFonts w:ascii="Times New Roman" w:hAnsi="Times New Roman"/>
                <w:lang w:val="en-US"/>
              </w:rPr>
              <w:t>24-hour vacuum guarantee</w:t>
            </w:r>
          </w:p>
          <w:p w14:paraId="23EFA366" w14:textId="323B59F9" w:rsidR="00CA27AD" w:rsidRPr="00CA27AD" w:rsidRDefault="00CA27AD" w:rsidP="00CA27AD">
            <w:pPr>
              <w:spacing w:before="0" w:after="0"/>
              <w:jc w:val="both"/>
              <w:rPr>
                <w:rFonts w:ascii="Times New Roman" w:hAnsi="Times New Roman"/>
                <w:highlight w:val="yellow"/>
                <w:lang w:val="en-US"/>
              </w:rPr>
            </w:pPr>
            <w:r w:rsidRPr="00CA27AD">
              <w:rPr>
                <w:rFonts w:ascii="Times New Roman" w:hAnsi="Times New Roman"/>
                <w:lang w:val="en-US"/>
              </w:rPr>
              <w:t>3-year warranty</w:t>
            </w:r>
          </w:p>
        </w:tc>
        <w:tc>
          <w:tcPr>
            <w:tcW w:w="4253" w:type="dxa"/>
            <w:vAlign w:val="center"/>
          </w:tcPr>
          <w:p w14:paraId="3B5C3A20" w14:textId="77777777" w:rsidR="00CA27AD" w:rsidRPr="002B0798" w:rsidRDefault="00CA27AD" w:rsidP="00CA27AD">
            <w:pPr>
              <w:rPr>
                <w:rFonts w:ascii="Times New Roman" w:hAnsi="Times New Roman"/>
                <w:lang w:val="en-GB"/>
              </w:rPr>
            </w:pPr>
          </w:p>
        </w:tc>
        <w:tc>
          <w:tcPr>
            <w:tcW w:w="2835" w:type="dxa"/>
          </w:tcPr>
          <w:p w14:paraId="5C2EAEB2" w14:textId="77777777" w:rsidR="00CA27AD" w:rsidRPr="002B0798" w:rsidRDefault="00CA27AD" w:rsidP="00CA27AD">
            <w:pPr>
              <w:rPr>
                <w:rFonts w:ascii="Times New Roman" w:hAnsi="Times New Roman"/>
                <w:b/>
                <w:lang w:val="en-GB"/>
              </w:rPr>
            </w:pPr>
          </w:p>
        </w:tc>
        <w:tc>
          <w:tcPr>
            <w:tcW w:w="1984" w:type="dxa"/>
          </w:tcPr>
          <w:p w14:paraId="05F0D10A" w14:textId="77777777" w:rsidR="00CA27AD" w:rsidRPr="002B0798" w:rsidRDefault="00CA27AD" w:rsidP="00CA27AD">
            <w:pPr>
              <w:rPr>
                <w:rFonts w:ascii="Times New Roman" w:hAnsi="Times New Roman"/>
                <w:b/>
                <w:lang w:val="en-GB"/>
              </w:rPr>
            </w:pPr>
          </w:p>
        </w:tc>
      </w:tr>
      <w:tr w:rsidR="00CA27AD" w:rsidRPr="004A242C" w14:paraId="68215470" w14:textId="77777777" w:rsidTr="00247221">
        <w:trPr>
          <w:cantSplit/>
          <w:trHeight w:val="276"/>
        </w:trPr>
        <w:tc>
          <w:tcPr>
            <w:tcW w:w="1163" w:type="dxa"/>
          </w:tcPr>
          <w:p w14:paraId="0869D3E8" w14:textId="564568B4" w:rsidR="00CA27AD" w:rsidRDefault="00CA27AD" w:rsidP="00CA27AD">
            <w:pPr>
              <w:rPr>
                <w:rFonts w:ascii="Times New Roman" w:hAnsi="Times New Roman"/>
                <w:b/>
                <w:lang w:val="en-GB"/>
              </w:rPr>
            </w:pPr>
            <w:r>
              <w:rPr>
                <w:rFonts w:ascii="Times New Roman" w:hAnsi="Times New Roman"/>
                <w:b/>
                <w:lang w:val="en-GB"/>
              </w:rPr>
              <w:t>2.18.</w:t>
            </w:r>
          </w:p>
        </w:tc>
        <w:tc>
          <w:tcPr>
            <w:tcW w:w="4649" w:type="dxa"/>
          </w:tcPr>
          <w:p w14:paraId="1CCED989" w14:textId="0D897F1E" w:rsidR="00CA27AD" w:rsidRPr="00CA27AD" w:rsidRDefault="00CA27AD" w:rsidP="00CA27AD">
            <w:pPr>
              <w:pStyle w:val="Heading1"/>
              <w:numPr>
                <w:ilvl w:val="0"/>
                <w:numId w:val="0"/>
              </w:numPr>
              <w:shd w:val="clear" w:color="auto" w:fill="FFFFFF"/>
              <w:spacing w:before="0" w:after="0"/>
              <w:rPr>
                <w:rFonts w:ascii="Times New Roman" w:hAnsi="Times New Roman"/>
              </w:rPr>
            </w:pPr>
            <w:r w:rsidRPr="00CA27AD">
              <w:rPr>
                <w:rFonts w:ascii="Times New Roman" w:hAnsi="Times New Roman"/>
              </w:rPr>
              <w:t>3-seater vacuum set, pump bag or similar.</w:t>
            </w:r>
            <w:r w:rsidR="00F23384">
              <w:rPr>
                <w:rFonts w:ascii="Times New Roman" w:hAnsi="Times New Roman"/>
              </w:rPr>
              <w:t xml:space="preserve"> – 2 sets</w:t>
            </w:r>
          </w:p>
          <w:p w14:paraId="467C1710" w14:textId="77777777" w:rsidR="00CA27AD" w:rsidRPr="00CA27AD" w:rsidRDefault="00CA27AD" w:rsidP="00CA27AD">
            <w:pPr>
              <w:pStyle w:val="Heading1"/>
              <w:numPr>
                <w:ilvl w:val="0"/>
                <w:numId w:val="0"/>
              </w:numPr>
              <w:shd w:val="clear" w:color="auto" w:fill="FFFFFF"/>
              <w:spacing w:before="0" w:after="0"/>
              <w:rPr>
                <w:rFonts w:ascii="Times New Roman" w:hAnsi="Times New Roman"/>
                <w:b w:val="0"/>
                <w:bCs/>
              </w:rPr>
            </w:pPr>
            <w:r w:rsidRPr="00CA27AD">
              <w:rPr>
                <w:rFonts w:ascii="Times New Roman" w:hAnsi="Times New Roman"/>
                <w:b w:val="0"/>
                <w:bCs/>
              </w:rPr>
              <w:t>Portable suction unit</w:t>
            </w:r>
          </w:p>
          <w:p w14:paraId="218DA6CB" w14:textId="77777777" w:rsidR="00CA27AD" w:rsidRPr="00F23384" w:rsidRDefault="00CA27AD" w:rsidP="00CA27AD">
            <w:pPr>
              <w:pStyle w:val="Heading1"/>
              <w:numPr>
                <w:ilvl w:val="0"/>
                <w:numId w:val="0"/>
              </w:numPr>
              <w:shd w:val="clear" w:color="auto" w:fill="FFFFFF"/>
              <w:spacing w:before="0" w:after="0"/>
              <w:rPr>
                <w:rFonts w:ascii="Times New Roman" w:hAnsi="Times New Roman"/>
                <w:b w:val="0"/>
                <w:bCs/>
              </w:rPr>
            </w:pPr>
            <w:r w:rsidRPr="00F23384">
              <w:rPr>
                <w:rFonts w:ascii="Times New Roman" w:hAnsi="Times New Roman"/>
                <w:b w:val="0"/>
                <w:bCs/>
              </w:rPr>
              <w:t>Each unit with suction bag</w:t>
            </w:r>
          </w:p>
          <w:p w14:paraId="52447563" w14:textId="77777777" w:rsidR="00CA27AD" w:rsidRPr="00F23384" w:rsidRDefault="00CA27AD" w:rsidP="00CA27AD">
            <w:pPr>
              <w:pStyle w:val="Heading1"/>
              <w:numPr>
                <w:ilvl w:val="0"/>
                <w:numId w:val="0"/>
              </w:numPr>
              <w:shd w:val="clear" w:color="auto" w:fill="FFFFFF"/>
              <w:spacing w:before="0" w:after="0"/>
              <w:rPr>
                <w:rFonts w:ascii="Times New Roman" w:hAnsi="Times New Roman"/>
                <w:b w:val="0"/>
                <w:bCs/>
              </w:rPr>
            </w:pPr>
            <w:r w:rsidRPr="00F23384">
              <w:rPr>
                <w:rFonts w:ascii="Times New Roman" w:hAnsi="Times New Roman"/>
                <w:b w:val="0"/>
                <w:bCs/>
              </w:rPr>
              <w:t>Device diagnostics check critical system functions. Single large knob operates the unit Full "Rib Cage" design protects canister while suction unit meets stringent splash-proof (IP34D) and bump-proof requirements.</w:t>
            </w:r>
          </w:p>
          <w:p w14:paraId="27584749" w14:textId="79D1ABC7" w:rsidR="00CA27AD" w:rsidRPr="00F23384" w:rsidRDefault="00F23384" w:rsidP="00CA27AD">
            <w:pPr>
              <w:pStyle w:val="Heading1"/>
              <w:numPr>
                <w:ilvl w:val="0"/>
                <w:numId w:val="0"/>
              </w:numPr>
              <w:shd w:val="clear" w:color="auto" w:fill="FFFFFF"/>
              <w:spacing w:before="0" w:after="0"/>
              <w:rPr>
                <w:rFonts w:ascii="Times New Roman" w:hAnsi="Times New Roman"/>
                <w:b w:val="0"/>
                <w:bCs/>
              </w:rPr>
            </w:pPr>
            <w:r>
              <w:rPr>
                <w:rFonts w:ascii="Times New Roman" w:hAnsi="Times New Roman"/>
                <w:b w:val="0"/>
                <w:bCs/>
              </w:rPr>
              <w:t>O</w:t>
            </w:r>
            <w:r w:rsidR="00CA27AD" w:rsidRPr="00F23384">
              <w:rPr>
                <w:rFonts w:ascii="Times New Roman" w:hAnsi="Times New Roman"/>
                <w:b w:val="0"/>
                <w:bCs/>
              </w:rPr>
              <w:t>perated at low vacuum levels</w:t>
            </w:r>
          </w:p>
          <w:p w14:paraId="5EF31D68" w14:textId="00B379B7" w:rsidR="00CA27AD" w:rsidRPr="00CA27AD" w:rsidRDefault="00CA27AD" w:rsidP="00CA27AD">
            <w:pPr>
              <w:shd w:val="clear" w:color="auto" w:fill="FFFFFF"/>
              <w:spacing w:before="0" w:after="0"/>
              <w:jc w:val="both"/>
              <w:rPr>
                <w:rFonts w:ascii="Times New Roman" w:hAnsi="Times New Roman"/>
                <w:color w:val="1E3768"/>
                <w:sz w:val="30"/>
                <w:szCs w:val="30"/>
                <w:lang w:val="en-US"/>
              </w:rPr>
            </w:pPr>
            <w:r w:rsidRPr="00F23384">
              <w:rPr>
                <w:rFonts w:ascii="Times New Roman" w:hAnsi="Times New Roman"/>
                <w:bCs/>
              </w:rPr>
              <w:t>At 500+ mmHg the db(A) level is 57 or less. Built-in AC/DC power transformer. Can be operated or charged from AC/DC mains or an optional wall bracket. Full range of tracheal and/or oropharyngeal vacuum levels set by a single knob that doubles as a power switch.</w:t>
            </w:r>
          </w:p>
        </w:tc>
        <w:tc>
          <w:tcPr>
            <w:tcW w:w="4253" w:type="dxa"/>
            <w:vAlign w:val="center"/>
          </w:tcPr>
          <w:p w14:paraId="2FBC0C7A" w14:textId="77777777" w:rsidR="00CA27AD" w:rsidRPr="002B0798" w:rsidRDefault="00CA27AD" w:rsidP="00CA27AD">
            <w:pPr>
              <w:rPr>
                <w:rFonts w:ascii="Times New Roman" w:hAnsi="Times New Roman"/>
                <w:lang w:val="en-GB"/>
              </w:rPr>
            </w:pPr>
          </w:p>
        </w:tc>
        <w:tc>
          <w:tcPr>
            <w:tcW w:w="2835" w:type="dxa"/>
          </w:tcPr>
          <w:p w14:paraId="5C377B29" w14:textId="77777777" w:rsidR="00CA27AD" w:rsidRPr="002B0798" w:rsidRDefault="00CA27AD" w:rsidP="00CA27AD">
            <w:pPr>
              <w:rPr>
                <w:rFonts w:ascii="Times New Roman" w:hAnsi="Times New Roman"/>
                <w:b/>
                <w:lang w:val="en-GB"/>
              </w:rPr>
            </w:pPr>
          </w:p>
        </w:tc>
        <w:tc>
          <w:tcPr>
            <w:tcW w:w="1984" w:type="dxa"/>
          </w:tcPr>
          <w:p w14:paraId="577CC1BD" w14:textId="77777777" w:rsidR="00CA27AD" w:rsidRPr="002B0798" w:rsidRDefault="00CA27AD" w:rsidP="00CA27AD">
            <w:pPr>
              <w:rPr>
                <w:rFonts w:ascii="Times New Roman" w:hAnsi="Times New Roman"/>
                <w:b/>
                <w:lang w:val="en-GB"/>
              </w:rPr>
            </w:pPr>
          </w:p>
        </w:tc>
      </w:tr>
      <w:tr w:rsidR="00F23384" w:rsidRPr="00247221" w14:paraId="1BA6FEDB" w14:textId="77777777" w:rsidTr="00247221">
        <w:trPr>
          <w:cantSplit/>
        </w:trPr>
        <w:tc>
          <w:tcPr>
            <w:tcW w:w="1163" w:type="dxa"/>
          </w:tcPr>
          <w:p w14:paraId="31F4E3D9" w14:textId="74243F79" w:rsidR="00F23384" w:rsidRPr="00B5398B" w:rsidRDefault="00F23384" w:rsidP="00F23384">
            <w:pPr>
              <w:rPr>
                <w:rFonts w:ascii="Times New Roman" w:hAnsi="Times New Roman"/>
                <w:b/>
                <w:lang w:val="en-GB"/>
              </w:rPr>
            </w:pPr>
            <w:r w:rsidRPr="00B5398B">
              <w:rPr>
                <w:rFonts w:ascii="Times New Roman" w:hAnsi="Times New Roman"/>
                <w:b/>
                <w:lang w:val="en-GB"/>
              </w:rPr>
              <w:t>3</w:t>
            </w:r>
          </w:p>
        </w:tc>
        <w:tc>
          <w:tcPr>
            <w:tcW w:w="4649" w:type="dxa"/>
            <w:vAlign w:val="center"/>
          </w:tcPr>
          <w:p w14:paraId="1AD5B9CD" w14:textId="1A8ABF22" w:rsidR="00F23384" w:rsidRPr="00F23384" w:rsidRDefault="00F23384" w:rsidP="00F23384">
            <w:pPr>
              <w:rPr>
                <w:rFonts w:ascii="Times New Roman" w:hAnsi="Times New Roman"/>
                <w:i/>
                <w:iCs/>
              </w:rPr>
            </w:pPr>
            <w:r w:rsidRPr="00F23384">
              <w:rPr>
                <w:rFonts w:ascii="Times New Roman" w:hAnsi="Times New Roman"/>
                <w:i/>
                <w:iCs/>
                <w:u w:val="single"/>
              </w:rPr>
              <w:t>Modular rucksack</w:t>
            </w:r>
            <w:r w:rsidRPr="00F23384">
              <w:rPr>
                <w:rFonts w:ascii="Times New Roman" w:hAnsi="Times New Roman"/>
                <w:i/>
                <w:iCs/>
              </w:rPr>
              <w:t xml:space="preserve"> (The kit contains: 2 adult isothermal films, sterile dressing set, Guedel cannula set, IOT size 6-7-8-9, Megill, reflective hammer, infusion pressure infusion set, tensiometer, stethoscope, digital thermometer, glycometer, Yankauer probe, set 3 soft suction probes, Combitube, set laryngoscope handle and 3 blades), Inflatable adult airplane dummies, Detachable face thorax adult mannequin, Detachable face adult dummy, </w:t>
            </w:r>
            <w:r w:rsidRPr="00F23384">
              <w:rPr>
                <w:rFonts w:ascii="Times New Roman" w:hAnsi="Times New Roman"/>
                <w:i/>
                <w:iCs/>
                <w:lang w:val="en-US"/>
              </w:rPr>
              <w:t>Detachable face child dummy,</w:t>
            </w:r>
            <w:r w:rsidRPr="00F23384">
              <w:rPr>
                <w:rFonts w:ascii="Times New Roman" w:hAnsi="Times New Roman"/>
                <w:i/>
                <w:iCs/>
              </w:rPr>
              <w:t xml:space="preserve"> Detachable front thorax baby mannequin).</w:t>
            </w:r>
          </w:p>
        </w:tc>
        <w:tc>
          <w:tcPr>
            <w:tcW w:w="4253" w:type="dxa"/>
          </w:tcPr>
          <w:p w14:paraId="1445A945" w14:textId="77777777" w:rsidR="00F23384" w:rsidRPr="002B0798" w:rsidRDefault="00F23384" w:rsidP="00F23384">
            <w:pPr>
              <w:rPr>
                <w:rFonts w:ascii="Times New Roman" w:hAnsi="Times New Roman"/>
                <w:b/>
                <w:lang w:val="en-GB"/>
              </w:rPr>
            </w:pPr>
            <w:r w:rsidRPr="002B0798">
              <w:rPr>
                <w:rFonts w:ascii="Times New Roman" w:hAnsi="Times New Roman"/>
                <w:lang w:val="en-GB"/>
              </w:rPr>
              <w:t xml:space="preserve"> </w:t>
            </w:r>
          </w:p>
        </w:tc>
        <w:tc>
          <w:tcPr>
            <w:tcW w:w="2835" w:type="dxa"/>
          </w:tcPr>
          <w:p w14:paraId="4F7B6D98" w14:textId="77777777" w:rsidR="00F23384" w:rsidRPr="002B0798" w:rsidRDefault="00F23384" w:rsidP="00F23384">
            <w:pPr>
              <w:rPr>
                <w:rFonts w:ascii="Times New Roman" w:hAnsi="Times New Roman"/>
                <w:b/>
                <w:lang w:val="en-GB"/>
              </w:rPr>
            </w:pPr>
          </w:p>
        </w:tc>
        <w:tc>
          <w:tcPr>
            <w:tcW w:w="1984" w:type="dxa"/>
          </w:tcPr>
          <w:p w14:paraId="4D283C88" w14:textId="77777777" w:rsidR="00F23384" w:rsidRPr="002B0798" w:rsidRDefault="00F23384" w:rsidP="00F23384">
            <w:pPr>
              <w:rPr>
                <w:rFonts w:ascii="Times New Roman" w:hAnsi="Times New Roman"/>
                <w:b/>
                <w:lang w:val="en-GB"/>
              </w:rPr>
            </w:pPr>
          </w:p>
        </w:tc>
      </w:tr>
      <w:tr w:rsidR="00F23384" w:rsidRPr="00247221" w14:paraId="1666976E" w14:textId="77777777" w:rsidTr="00247221">
        <w:trPr>
          <w:cantSplit/>
        </w:trPr>
        <w:tc>
          <w:tcPr>
            <w:tcW w:w="1163" w:type="dxa"/>
          </w:tcPr>
          <w:p w14:paraId="19FCDEE5" w14:textId="02B3A86D" w:rsidR="00F23384" w:rsidRPr="00B5398B" w:rsidRDefault="00F23384" w:rsidP="00F23384">
            <w:pPr>
              <w:rPr>
                <w:rFonts w:ascii="Times New Roman" w:hAnsi="Times New Roman"/>
                <w:b/>
                <w:lang w:val="en-GB"/>
              </w:rPr>
            </w:pPr>
            <w:r>
              <w:rPr>
                <w:rFonts w:ascii="Times New Roman" w:hAnsi="Times New Roman"/>
                <w:b/>
                <w:lang w:val="en-GB"/>
              </w:rPr>
              <w:lastRenderedPageBreak/>
              <w:t>3.1.</w:t>
            </w:r>
          </w:p>
        </w:tc>
        <w:tc>
          <w:tcPr>
            <w:tcW w:w="4649" w:type="dxa"/>
            <w:vAlign w:val="center"/>
          </w:tcPr>
          <w:p w14:paraId="09D64E48" w14:textId="765B0BF9" w:rsidR="00F23384" w:rsidRPr="00396488" w:rsidRDefault="00F23384" w:rsidP="00F23384">
            <w:pPr>
              <w:spacing w:before="0" w:after="0"/>
              <w:jc w:val="both"/>
              <w:rPr>
                <w:rFonts w:ascii="Times New Roman" w:hAnsi="Times New Roman"/>
                <w:b/>
                <w:lang w:val="en-US"/>
              </w:rPr>
            </w:pPr>
            <w:r w:rsidRPr="00396488">
              <w:rPr>
                <w:rFonts w:ascii="Times New Roman" w:hAnsi="Times New Roman"/>
                <w:b/>
                <w:lang w:val="en-US"/>
              </w:rPr>
              <w:t xml:space="preserve">Modular rucksack - made of red </w:t>
            </w:r>
            <w:r>
              <w:rPr>
                <w:rFonts w:ascii="Times New Roman" w:hAnsi="Times New Roman"/>
                <w:b/>
                <w:lang w:val="en-US"/>
              </w:rPr>
              <w:t>material</w:t>
            </w:r>
            <w:r>
              <w:rPr>
                <w:rFonts w:ascii="Times New Roman" w:hAnsi="Times New Roman"/>
                <w:b/>
                <w:lang w:val="en-US"/>
              </w:rPr>
              <w:t>. – 2 units</w:t>
            </w:r>
          </w:p>
          <w:p w14:paraId="14FFC857" w14:textId="7D85DC78" w:rsidR="00F23384" w:rsidRPr="00247221" w:rsidRDefault="00F23384" w:rsidP="00F23384">
            <w:pPr>
              <w:spacing w:before="0" w:after="0"/>
              <w:jc w:val="both"/>
              <w:rPr>
                <w:rFonts w:ascii="Times New Roman" w:hAnsi="Times New Roman"/>
              </w:rPr>
            </w:pPr>
            <w:r w:rsidRPr="00396488">
              <w:rPr>
                <w:rFonts w:ascii="Times New Roman" w:hAnsi="Times New Roman"/>
                <w:lang w:val="en-US"/>
              </w:rPr>
              <w:t>The kit contains</w:t>
            </w:r>
            <w:r>
              <w:rPr>
                <w:rFonts w:ascii="Times New Roman" w:hAnsi="Times New Roman"/>
                <w:lang w:val="en-US"/>
              </w:rPr>
              <w:t xml:space="preserve"> minimum</w:t>
            </w:r>
            <w:r w:rsidRPr="00396488">
              <w:rPr>
                <w:rFonts w:ascii="Times New Roman" w:hAnsi="Times New Roman"/>
                <w:lang w:val="en-US"/>
              </w:rPr>
              <w:t>: 2 adult isothermal films, sterile dressing set, feather set, elastic feather set, glove box glove, leucoplast, Guedel cannula set, IOT size 6-7-8-9, Megill, reflective hammer, infusion pressure infusion set, tensiometer, stethoscope, digital thermometer, glycometer, Yankauer probe, set 3 soft suction probes, Combitube, set laryngoscope handle and 3 blades.</w:t>
            </w:r>
          </w:p>
        </w:tc>
        <w:tc>
          <w:tcPr>
            <w:tcW w:w="4253" w:type="dxa"/>
          </w:tcPr>
          <w:p w14:paraId="33B58095" w14:textId="77777777" w:rsidR="00F23384" w:rsidRPr="002B0798" w:rsidRDefault="00F23384" w:rsidP="00F23384">
            <w:pPr>
              <w:rPr>
                <w:rFonts w:ascii="Times New Roman" w:hAnsi="Times New Roman"/>
                <w:lang w:val="en-GB"/>
              </w:rPr>
            </w:pPr>
          </w:p>
        </w:tc>
        <w:tc>
          <w:tcPr>
            <w:tcW w:w="2835" w:type="dxa"/>
          </w:tcPr>
          <w:p w14:paraId="551298D6" w14:textId="77777777" w:rsidR="00F23384" w:rsidRPr="002B0798" w:rsidRDefault="00F23384" w:rsidP="00F23384">
            <w:pPr>
              <w:rPr>
                <w:rFonts w:ascii="Times New Roman" w:hAnsi="Times New Roman"/>
                <w:b/>
                <w:lang w:val="en-GB"/>
              </w:rPr>
            </w:pPr>
          </w:p>
        </w:tc>
        <w:tc>
          <w:tcPr>
            <w:tcW w:w="1984" w:type="dxa"/>
          </w:tcPr>
          <w:p w14:paraId="457E393C" w14:textId="77777777" w:rsidR="00F23384" w:rsidRPr="002B0798" w:rsidRDefault="00F23384" w:rsidP="00F23384">
            <w:pPr>
              <w:rPr>
                <w:rFonts w:ascii="Times New Roman" w:hAnsi="Times New Roman"/>
                <w:b/>
                <w:lang w:val="en-GB"/>
              </w:rPr>
            </w:pPr>
          </w:p>
        </w:tc>
      </w:tr>
      <w:tr w:rsidR="00F23384" w:rsidRPr="00247221" w14:paraId="10395662" w14:textId="77777777" w:rsidTr="00247221">
        <w:trPr>
          <w:cantSplit/>
        </w:trPr>
        <w:tc>
          <w:tcPr>
            <w:tcW w:w="1163" w:type="dxa"/>
          </w:tcPr>
          <w:p w14:paraId="3B34831D" w14:textId="6F8ACA08" w:rsidR="00F23384" w:rsidRPr="00B5398B" w:rsidRDefault="00F23384" w:rsidP="00F23384">
            <w:pPr>
              <w:rPr>
                <w:rFonts w:ascii="Times New Roman" w:hAnsi="Times New Roman"/>
                <w:b/>
                <w:lang w:val="en-GB"/>
              </w:rPr>
            </w:pPr>
            <w:r>
              <w:rPr>
                <w:rFonts w:ascii="Times New Roman" w:hAnsi="Times New Roman"/>
                <w:b/>
                <w:lang w:val="en-GB"/>
              </w:rPr>
              <w:t>3.2.</w:t>
            </w:r>
          </w:p>
        </w:tc>
        <w:tc>
          <w:tcPr>
            <w:tcW w:w="4649" w:type="dxa"/>
            <w:vAlign w:val="center"/>
          </w:tcPr>
          <w:p w14:paraId="26A97AA1" w14:textId="3AC3938F" w:rsidR="00F23384" w:rsidRPr="00396488" w:rsidRDefault="00F23384" w:rsidP="00F23384">
            <w:pPr>
              <w:spacing w:before="0" w:after="0"/>
              <w:rPr>
                <w:rFonts w:ascii="Times New Roman" w:hAnsi="Times New Roman"/>
                <w:b/>
                <w:lang w:val="en-US"/>
              </w:rPr>
            </w:pPr>
            <w:r w:rsidRPr="00396488">
              <w:rPr>
                <w:rFonts w:ascii="Times New Roman" w:hAnsi="Times New Roman"/>
                <w:b/>
                <w:lang w:val="en-US"/>
              </w:rPr>
              <w:t>Inf</w:t>
            </w:r>
            <w:r>
              <w:rPr>
                <w:rFonts w:ascii="Times New Roman" w:hAnsi="Times New Roman"/>
                <w:b/>
                <w:lang w:val="en-US"/>
              </w:rPr>
              <w:t>latable adult airplane dummies or equivalent</w:t>
            </w:r>
            <w:r w:rsidRPr="00396488">
              <w:rPr>
                <w:rFonts w:ascii="Times New Roman" w:hAnsi="Times New Roman"/>
                <w:b/>
                <w:lang w:val="en-US"/>
              </w:rPr>
              <w:t>.</w:t>
            </w:r>
            <w:r>
              <w:rPr>
                <w:rFonts w:ascii="Times New Roman" w:hAnsi="Times New Roman"/>
                <w:b/>
                <w:lang w:val="en-US"/>
              </w:rPr>
              <w:t xml:space="preserve"> -  1 set</w:t>
            </w:r>
          </w:p>
          <w:p w14:paraId="206958E9" w14:textId="77777777" w:rsidR="00F23384" w:rsidRDefault="00F23384" w:rsidP="00F23384">
            <w:pPr>
              <w:shd w:val="clear" w:color="auto" w:fill="FFFFFF"/>
              <w:spacing w:before="0" w:after="0"/>
              <w:ind w:left="141"/>
              <w:rPr>
                <w:rFonts w:ascii="Times New Roman" w:hAnsi="Times New Roman"/>
              </w:rPr>
            </w:pPr>
            <w:r w:rsidRPr="00396488">
              <w:rPr>
                <w:rFonts w:ascii="Times New Roman" w:hAnsi="Times New Roman"/>
              </w:rPr>
              <w:t>1x Inflatable Resuscitation Manikin</w:t>
            </w:r>
            <w:r>
              <w:rPr>
                <w:rFonts w:ascii="Times New Roman" w:hAnsi="Times New Roman"/>
              </w:rPr>
              <w:t xml:space="preserve">. </w:t>
            </w:r>
          </w:p>
          <w:p w14:paraId="73D14CE5" w14:textId="77777777" w:rsidR="00F23384" w:rsidRDefault="00F23384" w:rsidP="00F23384">
            <w:pPr>
              <w:shd w:val="clear" w:color="auto" w:fill="FFFFFF"/>
              <w:spacing w:before="0" w:after="0"/>
              <w:ind w:left="141"/>
              <w:rPr>
                <w:rFonts w:ascii="Times New Roman" w:hAnsi="Times New Roman"/>
                <w:lang w:val="en-US"/>
              </w:rPr>
            </w:pPr>
            <w:r w:rsidRPr="00396488">
              <w:rPr>
                <w:rFonts w:ascii="Times New Roman" w:hAnsi="Times New Roman"/>
                <w:lang w:val="en-US"/>
              </w:rPr>
              <w:t>1x CPR and AED Instructional DVD</w:t>
            </w:r>
            <w:r>
              <w:rPr>
                <w:rFonts w:ascii="Times New Roman" w:hAnsi="Times New Roman"/>
                <w:lang w:val="en-US"/>
              </w:rPr>
              <w:t xml:space="preserve">. </w:t>
            </w:r>
          </w:p>
          <w:p w14:paraId="279B2645" w14:textId="77777777" w:rsidR="00F23384" w:rsidRDefault="00F23384" w:rsidP="00F23384">
            <w:pPr>
              <w:shd w:val="clear" w:color="auto" w:fill="FFFFFF"/>
              <w:spacing w:before="0" w:after="0"/>
              <w:ind w:left="141"/>
              <w:rPr>
                <w:rFonts w:ascii="Times New Roman" w:hAnsi="Times New Roman"/>
              </w:rPr>
            </w:pPr>
            <w:r w:rsidRPr="00396488">
              <w:rPr>
                <w:rFonts w:ascii="Times New Roman" w:hAnsi="Times New Roman"/>
              </w:rPr>
              <w:t>1x Foam AED</w:t>
            </w:r>
            <w:r>
              <w:rPr>
                <w:rFonts w:ascii="Times New Roman" w:hAnsi="Times New Roman"/>
              </w:rPr>
              <w:t xml:space="preserve"> </w:t>
            </w:r>
            <w:r w:rsidRPr="00396488">
              <w:rPr>
                <w:rFonts w:ascii="Times New Roman" w:hAnsi="Times New Roman"/>
              </w:rPr>
              <w:t>Template</w:t>
            </w:r>
            <w:r>
              <w:rPr>
                <w:rFonts w:ascii="Times New Roman" w:hAnsi="Times New Roman"/>
              </w:rPr>
              <w:t xml:space="preserve">. </w:t>
            </w:r>
          </w:p>
          <w:p w14:paraId="6896C0C1" w14:textId="3F7FDF02" w:rsidR="00F23384" w:rsidRPr="00FA4598" w:rsidRDefault="00F23384" w:rsidP="00F23384">
            <w:pPr>
              <w:shd w:val="clear" w:color="auto" w:fill="FFFFFF"/>
              <w:spacing w:before="0" w:after="0"/>
              <w:ind w:left="141"/>
              <w:rPr>
                <w:rFonts w:ascii="Times New Roman" w:hAnsi="Times New Roman"/>
                <w:sz w:val="24"/>
                <w:szCs w:val="28"/>
                <w:highlight w:val="yellow"/>
              </w:rPr>
            </w:pPr>
            <w:r w:rsidRPr="00396488">
              <w:rPr>
                <w:rFonts w:ascii="Times New Roman" w:hAnsi="Times New Roman"/>
              </w:rPr>
              <w:t>1x Inflator</w:t>
            </w:r>
          </w:p>
        </w:tc>
        <w:tc>
          <w:tcPr>
            <w:tcW w:w="4253" w:type="dxa"/>
          </w:tcPr>
          <w:p w14:paraId="7A6DA86B" w14:textId="77777777" w:rsidR="00F23384" w:rsidRPr="002B0798" w:rsidRDefault="00F23384" w:rsidP="00F23384">
            <w:pPr>
              <w:rPr>
                <w:rFonts w:ascii="Times New Roman" w:hAnsi="Times New Roman"/>
                <w:lang w:val="en-GB"/>
              </w:rPr>
            </w:pPr>
          </w:p>
        </w:tc>
        <w:tc>
          <w:tcPr>
            <w:tcW w:w="2835" w:type="dxa"/>
          </w:tcPr>
          <w:p w14:paraId="5BE2F7D2" w14:textId="77777777" w:rsidR="00F23384" w:rsidRPr="002B0798" w:rsidRDefault="00F23384" w:rsidP="00F23384">
            <w:pPr>
              <w:rPr>
                <w:rFonts w:ascii="Times New Roman" w:hAnsi="Times New Roman"/>
                <w:b/>
                <w:lang w:val="en-GB"/>
              </w:rPr>
            </w:pPr>
          </w:p>
        </w:tc>
        <w:tc>
          <w:tcPr>
            <w:tcW w:w="1984" w:type="dxa"/>
          </w:tcPr>
          <w:p w14:paraId="2D4A234F" w14:textId="77777777" w:rsidR="00F23384" w:rsidRPr="002B0798" w:rsidRDefault="00F23384" w:rsidP="00F23384">
            <w:pPr>
              <w:rPr>
                <w:rFonts w:ascii="Times New Roman" w:hAnsi="Times New Roman"/>
                <w:b/>
                <w:lang w:val="en-GB"/>
              </w:rPr>
            </w:pPr>
          </w:p>
        </w:tc>
      </w:tr>
      <w:tr w:rsidR="00F23384" w:rsidRPr="00247221" w14:paraId="11537183" w14:textId="77777777" w:rsidTr="00247221">
        <w:trPr>
          <w:cantSplit/>
        </w:trPr>
        <w:tc>
          <w:tcPr>
            <w:tcW w:w="1163" w:type="dxa"/>
          </w:tcPr>
          <w:p w14:paraId="55582DF7" w14:textId="5BAA52DD" w:rsidR="00F23384" w:rsidRPr="00B5398B" w:rsidRDefault="00F23384" w:rsidP="00F23384">
            <w:pPr>
              <w:rPr>
                <w:rFonts w:ascii="Times New Roman" w:hAnsi="Times New Roman"/>
                <w:b/>
                <w:lang w:val="en-GB"/>
              </w:rPr>
            </w:pPr>
            <w:r>
              <w:rPr>
                <w:rFonts w:ascii="Times New Roman" w:hAnsi="Times New Roman"/>
                <w:b/>
                <w:lang w:val="en-GB"/>
              </w:rPr>
              <w:t>3.3.</w:t>
            </w:r>
          </w:p>
        </w:tc>
        <w:tc>
          <w:tcPr>
            <w:tcW w:w="4649" w:type="dxa"/>
            <w:vAlign w:val="center"/>
          </w:tcPr>
          <w:p w14:paraId="080F8FD5" w14:textId="453E75E6" w:rsidR="00F23384" w:rsidRPr="00F23384" w:rsidRDefault="00F23384" w:rsidP="00F23384">
            <w:pPr>
              <w:spacing w:before="0" w:after="0"/>
              <w:rPr>
                <w:rFonts w:ascii="Times New Roman" w:hAnsi="Times New Roman"/>
                <w:b/>
                <w:lang w:val="en-US"/>
              </w:rPr>
            </w:pPr>
            <w:r w:rsidRPr="00F23384">
              <w:rPr>
                <w:rFonts w:ascii="Times New Roman" w:hAnsi="Times New Roman"/>
                <w:b/>
                <w:lang w:val="en-US"/>
              </w:rPr>
              <w:t xml:space="preserve">Detachable face thorax adult </w:t>
            </w:r>
            <w:proofErr w:type="gramStart"/>
            <w:r w:rsidRPr="00F23384">
              <w:rPr>
                <w:rFonts w:ascii="Times New Roman" w:hAnsi="Times New Roman"/>
                <w:b/>
                <w:lang w:val="en-US"/>
              </w:rPr>
              <w:t>mannequin .</w:t>
            </w:r>
            <w:proofErr w:type="gramEnd"/>
            <w:r>
              <w:rPr>
                <w:rFonts w:ascii="Times New Roman" w:hAnsi="Times New Roman"/>
                <w:b/>
                <w:lang w:val="en-US"/>
              </w:rPr>
              <w:t>- 1 set</w:t>
            </w:r>
          </w:p>
          <w:p w14:paraId="580D9EBE" w14:textId="77777777" w:rsidR="00F23384" w:rsidRPr="00F23384" w:rsidRDefault="00F23384" w:rsidP="00F23384">
            <w:pPr>
              <w:pStyle w:val="Heading1"/>
              <w:numPr>
                <w:ilvl w:val="0"/>
                <w:numId w:val="0"/>
              </w:numPr>
              <w:spacing w:before="0" w:after="0"/>
              <w:rPr>
                <w:rFonts w:ascii="Times New Roman" w:hAnsi="Times New Roman"/>
                <w:b w:val="0"/>
                <w:lang w:val="en-US"/>
              </w:rPr>
            </w:pPr>
            <w:r w:rsidRPr="00F23384">
              <w:rPr>
                <w:rFonts w:ascii="Times New Roman" w:hAnsi="Times New Roman"/>
              </w:rPr>
              <w:t xml:space="preserve">LA QCPR Chest Cover OR </w:t>
            </w:r>
            <w:r w:rsidRPr="00F23384">
              <w:rPr>
                <w:rFonts w:ascii="Times New Roman" w:hAnsi="Times New Roman"/>
                <w:b w:val="0"/>
                <w:lang w:val="en-US"/>
              </w:rPr>
              <w:t>Replacement lungs suitable for Little Anne manikins</w:t>
            </w:r>
            <w:r w:rsidRPr="00F23384">
              <w:rPr>
                <w:rFonts w:ascii="Times New Roman" w:hAnsi="Times New Roman"/>
                <w:b w:val="0"/>
              </w:rPr>
              <w:t xml:space="preserve"> OR equivalent</w:t>
            </w:r>
          </w:p>
          <w:p w14:paraId="32E83B5E" w14:textId="1D8FB9FD" w:rsidR="00F23384" w:rsidRPr="00F23384" w:rsidRDefault="00F23384" w:rsidP="00F23384">
            <w:pPr>
              <w:pStyle w:val="NormalWeb"/>
              <w:shd w:val="clear" w:color="auto" w:fill="FFFFFF"/>
              <w:spacing w:before="0" w:beforeAutospacing="0" w:after="0" w:afterAutospacing="0"/>
              <w:jc w:val="both"/>
              <w:rPr>
                <w:sz w:val="20"/>
                <w:szCs w:val="20"/>
                <w:lang w:val="en-US"/>
              </w:rPr>
            </w:pPr>
            <w:r w:rsidRPr="00F23384">
              <w:rPr>
                <w:sz w:val="20"/>
                <w:szCs w:val="20"/>
                <w:lang w:val="en-US"/>
              </w:rPr>
              <w:t>Pack of 24.</w:t>
            </w:r>
          </w:p>
        </w:tc>
        <w:tc>
          <w:tcPr>
            <w:tcW w:w="4253" w:type="dxa"/>
          </w:tcPr>
          <w:p w14:paraId="123A4870" w14:textId="77777777" w:rsidR="00F23384" w:rsidRPr="002B0798" w:rsidRDefault="00F23384" w:rsidP="00F23384">
            <w:pPr>
              <w:rPr>
                <w:rFonts w:ascii="Times New Roman" w:hAnsi="Times New Roman"/>
                <w:lang w:val="en-GB"/>
              </w:rPr>
            </w:pPr>
          </w:p>
        </w:tc>
        <w:tc>
          <w:tcPr>
            <w:tcW w:w="2835" w:type="dxa"/>
          </w:tcPr>
          <w:p w14:paraId="60F9A882" w14:textId="77777777" w:rsidR="00F23384" w:rsidRPr="002B0798" w:rsidRDefault="00F23384" w:rsidP="00F23384">
            <w:pPr>
              <w:rPr>
                <w:rFonts w:ascii="Times New Roman" w:hAnsi="Times New Roman"/>
                <w:b/>
                <w:lang w:val="en-GB"/>
              </w:rPr>
            </w:pPr>
          </w:p>
        </w:tc>
        <w:tc>
          <w:tcPr>
            <w:tcW w:w="1984" w:type="dxa"/>
          </w:tcPr>
          <w:p w14:paraId="64C2696D" w14:textId="77777777" w:rsidR="00F23384" w:rsidRPr="002B0798" w:rsidRDefault="00F23384" w:rsidP="00F23384">
            <w:pPr>
              <w:rPr>
                <w:rFonts w:ascii="Times New Roman" w:hAnsi="Times New Roman"/>
                <w:b/>
                <w:lang w:val="en-GB"/>
              </w:rPr>
            </w:pPr>
          </w:p>
        </w:tc>
      </w:tr>
      <w:tr w:rsidR="00F23384" w:rsidRPr="00247221" w14:paraId="03BA2BC5" w14:textId="77777777" w:rsidTr="00247221">
        <w:trPr>
          <w:cantSplit/>
        </w:trPr>
        <w:tc>
          <w:tcPr>
            <w:tcW w:w="1163" w:type="dxa"/>
          </w:tcPr>
          <w:p w14:paraId="61C29A9B" w14:textId="4F452206" w:rsidR="00F23384" w:rsidRPr="00B5398B" w:rsidRDefault="00F23384" w:rsidP="00F23384">
            <w:pPr>
              <w:rPr>
                <w:rFonts w:ascii="Times New Roman" w:hAnsi="Times New Roman"/>
                <w:b/>
                <w:lang w:val="en-GB"/>
              </w:rPr>
            </w:pPr>
            <w:r>
              <w:rPr>
                <w:rFonts w:ascii="Times New Roman" w:hAnsi="Times New Roman"/>
                <w:b/>
                <w:lang w:val="en-GB"/>
              </w:rPr>
              <w:t>3.4.</w:t>
            </w:r>
          </w:p>
        </w:tc>
        <w:tc>
          <w:tcPr>
            <w:tcW w:w="4649" w:type="dxa"/>
            <w:vAlign w:val="center"/>
          </w:tcPr>
          <w:p w14:paraId="513D8CC3" w14:textId="289B9F06" w:rsidR="00F23384" w:rsidRPr="00396488" w:rsidRDefault="00F23384" w:rsidP="00F23384">
            <w:pPr>
              <w:spacing w:before="0" w:after="0"/>
              <w:rPr>
                <w:rFonts w:ascii="Times New Roman" w:hAnsi="Times New Roman"/>
                <w:b/>
                <w:lang w:val="en-US"/>
              </w:rPr>
            </w:pPr>
            <w:r w:rsidRPr="00396488">
              <w:rPr>
                <w:rFonts w:ascii="Times New Roman" w:hAnsi="Times New Roman"/>
                <w:b/>
                <w:lang w:val="en-US"/>
              </w:rPr>
              <w:t>D</w:t>
            </w:r>
            <w:r>
              <w:rPr>
                <w:rFonts w:ascii="Times New Roman" w:hAnsi="Times New Roman"/>
                <w:b/>
                <w:lang w:val="en-US"/>
              </w:rPr>
              <w:t>etachable face adult mannequin</w:t>
            </w:r>
            <w:r w:rsidRPr="00396488">
              <w:rPr>
                <w:rFonts w:ascii="Times New Roman" w:hAnsi="Times New Roman"/>
                <w:b/>
                <w:lang w:val="en-US"/>
              </w:rPr>
              <w:t>.</w:t>
            </w:r>
            <w:r w:rsidRPr="00F23384">
              <w:rPr>
                <w:rFonts w:ascii="Times New Roman" w:hAnsi="Times New Roman"/>
                <w:b/>
                <w:lang w:val="en-US"/>
              </w:rPr>
              <w:t xml:space="preserve"> </w:t>
            </w:r>
            <w:proofErr w:type="gramStart"/>
            <w:r w:rsidRPr="00F23384">
              <w:rPr>
                <w:rFonts w:ascii="Times New Roman" w:hAnsi="Times New Roman"/>
                <w:b/>
                <w:lang w:val="en-US"/>
              </w:rPr>
              <w:t>.</w:t>
            </w:r>
            <w:r>
              <w:rPr>
                <w:rFonts w:ascii="Times New Roman" w:hAnsi="Times New Roman"/>
                <w:b/>
                <w:lang w:val="en-US"/>
              </w:rPr>
              <w:t>-</w:t>
            </w:r>
            <w:proofErr w:type="gramEnd"/>
            <w:r>
              <w:rPr>
                <w:rFonts w:ascii="Times New Roman" w:hAnsi="Times New Roman"/>
                <w:b/>
                <w:lang w:val="en-US"/>
              </w:rPr>
              <w:t xml:space="preserve"> 1 set</w:t>
            </w:r>
          </w:p>
          <w:p w14:paraId="01B22014" w14:textId="414DFA25" w:rsidR="00F23384" w:rsidRPr="00F64D3E" w:rsidRDefault="00F23384" w:rsidP="00F23384">
            <w:pPr>
              <w:spacing w:before="0" w:after="0"/>
              <w:rPr>
                <w:rFonts w:ascii="Times New Roman" w:hAnsi="Times New Roman"/>
              </w:rPr>
            </w:pPr>
            <w:r w:rsidRPr="009F6E69">
              <w:rPr>
                <w:rStyle w:val="Strong"/>
                <w:rFonts w:ascii="Times New Roman" w:hAnsi="Times New Roman"/>
                <w:b w:val="0"/>
                <w:lang w:val="en-US"/>
              </w:rPr>
              <w:t>Reusable faces for Little Anne or Resusci Anne Manikins</w:t>
            </w:r>
            <w:r>
              <w:rPr>
                <w:rStyle w:val="Strong"/>
                <w:rFonts w:ascii="Times New Roman" w:hAnsi="Times New Roman"/>
                <w:b w:val="0"/>
                <w:lang w:val="en-US"/>
              </w:rPr>
              <w:t xml:space="preserve"> or equivalent</w:t>
            </w:r>
            <w:r w:rsidRPr="009F6E69">
              <w:rPr>
                <w:rStyle w:val="Strong"/>
                <w:rFonts w:ascii="Times New Roman" w:hAnsi="Times New Roman"/>
                <w:b w:val="0"/>
                <w:lang w:val="en-US"/>
              </w:rPr>
              <w:t xml:space="preserve">. </w:t>
            </w:r>
            <w:r w:rsidRPr="009F6E69">
              <w:rPr>
                <w:rStyle w:val="Strong"/>
                <w:rFonts w:ascii="Times New Roman" w:hAnsi="Times New Roman"/>
                <w:b w:val="0"/>
              </w:rPr>
              <w:t>Package of 6.</w:t>
            </w:r>
          </w:p>
        </w:tc>
        <w:tc>
          <w:tcPr>
            <w:tcW w:w="4253" w:type="dxa"/>
          </w:tcPr>
          <w:p w14:paraId="298544BB" w14:textId="77777777" w:rsidR="00F23384" w:rsidRPr="002B0798" w:rsidRDefault="00F23384" w:rsidP="00F23384">
            <w:pPr>
              <w:rPr>
                <w:rFonts w:ascii="Times New Roman" w:hAnsi="Times New Roman"/>
                <w:lang w:val="en-GB"/>
              </w:rPr>
            </w:pPr>
          </w:p>
        </w:tc>
        <w:tc>
          <w:tcPr>
            <w:tcW w:w="2835" w:type="dxa"/>
          </w:tcPr>
          <w:p w14:paraId="78AA8CE1" w14:textId="77777777" w:rsidR="00F23384" w:rsidRPr="002B0798" w:rsidRDefault="00F23384" w:rsidP="00F23384">
            <w:pPr>
              <w:rPr>
                <w:rFonts w:ascii="Times New Roman" w:hAnsi="Times New Roman"/>
                <w:b/>
                <w:lang w:val="en-GB"/>
              </w:rPr>
            </w:pPr>
          </w:p>
        </w:tc>
        <w:tc>
          <w:tcPr>
            <w:tcW w:w="1984" w:type="dxa"/>
          </w:tcPr>
          <w:p w14:paraId="41EB8781" w14:textId="77777777" w:rsidR="00F23384" w:rsidRPr="002B0798" w:rsidRDefault="00F23384" w:rsidP="00F23384">
            <w:pPr>
              <w:rPr>
                <w:rFonts w:ascii="Times New Roman" w:hAnsi="Times New Roman"/>
                <w:b/>
                <w:lang w:val="en-GB"/>
              </w:rPr>
            </w:pPr>
          </w:p>
        </w:tc>
      </w:tr>
      <w:tr w:rsidR="00F23384" w:rsidRPr="00247221" w14:paraId="1B867114" w14:textId="77777777" w:rsidTr="00247221">
        <w:trPr>
          <w:cantSplit/>
        </w:trPr>
        <w:tc>
          <w:tcPr>
            <w:tcW w:w="1163" w:type="dxa"/>
          </w:tcPr>
          <w:p w14:paraId="2E075D93" w14:textId="0FACD327" w:rsidR="00F23384" w:rsidRDefault="00F23384" w:rsidP="00F23384">
            <w:pPr>
              <w:rPr>
                <w:rFonts w:ascii="Times New Roman" w:hAnsi="Times New Roman"/>
                <w:b/>
                <w:lang w:val="en-GB"/>
              </w:rPr>
            </w:pPr>
            <w:r>
              <w:rPr>
                <w:rFonts w:ascii="Times New Roman" w:hAnsi="Times New Roman"/>
                <w:b/>
                <w:lang w:val="en-GB"/>
              </w:rPr>
              <w:t>3.5.</w:t>
            </w:r>
          </w:p>
        </w:tc>
        <w:tc>
          <w:tcPr>
            <w:tcW w:w="4649" w:type="dxa"/>
            <w:vAlign w:val="center"/>
          </w:tcPr>
          <w:p w14:paraId="4B216121" w14:textId="232125BA" w:rsidR="00F23384" w:rsidRPr="006106D4" w:rsidRDefault="00F23384" w:rsidP="00F23384">
            <w:pPr>
              <w:spacing w:before="0" w:after="0"/>
              <w:jc w:val="both"/>
              <w:rPr>
                <w:rFonts w:ascii="Times New Roman" w:hAnsi="Times New Roman"/>
                <w:b/>
                <w:lang w:val="en-US"/>
              </w:rPr>
            </w:pPr>
            <w:r w:rsidRPr="006106D4">
              <w:rPr>
                <w:rFonts w:ascii="Times New Roman" w:hAnsi="Times New Roman"/>
                <w:b/>
                <w:lang w:val="en-US"/>
              </w:rPr>
              <w:t>Detachable face child dummy.</w:t>
            </w:r>
            <w:r w:rsidRPr="00F23384">
              <w:rPr>
                <w:rFonts w:ascii="Times New Roman" w:hAnsi="Times New Roman"/>
                <w:b/>
                <w:lang w:val="en-US"/>
              </w:rPr>
              <w:t xml:space="preserve"> </w:t>
            </w:r>
            <w:proofErr w:type="gramStart"/>
            <w:r w:rsidRPr="00F23384">
              <w:rPr>
                <w:rFonts w:ascii="Times New Roman" w:hAnsi="Times New Roman"/>
                <w:b/>
                <w:lang w:val="en-US"/>
              </w:rPr>
              <w:t>.</w:t>
            </w:r>
            <w:r>
              <w:rPr>
                <w:rFonts w:ascii="Times New Roman" w:hAnsi="Times New Roman"/>
                <w:b/>
                <w:lang w:val="en-US"/>
              </w:rPr>
              <w:t>-</w:t>
            </w:r>
            <w:proofErr w:type="gramEnd"/>
            <w:r>
              <w:rPr>
                <w:rFonts w:ascii="Times New Roman" w:hAnsi="Times New Roman"/>
                <w:b/>
                <w:lang w:val="en-US"/>
              </w:rPr>
              <w:t xml:space="preserve"> 1 set</w:t>
            </w:r>
          </w:p>
          <w:p w14:paraId="5A9810B2" w14:textId="77777777" w:rsidR="00F23384" w:rsidRPr="006106D4" w:rsidRDefault="00F23384" w:rsidP="00F23384">
            <w:pPr>
              <w:spacing w:before="0" w:after="0"/>
              <w:jc w:val="both"/>
              <w:rPr>
                <w:rFonts w:ascii="Times New Roman" w:hAnsi="Times New Roman"/>
                <w:bCs/>
                <w:lang w:val="en-US"/>
              </w:rPr>
            </w:pPr>
            <w:r w:rsidRPr="006106D4">
              <w:rPr>
                <w:rFonts w:ascii="Times New Roman" w:hAnsi="Times New Roman"/>
                <w:bCs/>
                <w:lang w:val="en-US"/>
              </w:rPr>
              <w:t>Package of 6.</w:t>
            </w:r>
          </w:p>
          <w:p w14:paraId="6B9D9303" w14:textId="16C5511C" w:rsidR="00F23384" w:rsidRPr="00B86E03" w:rsidRDefault="00F23384" w:rsidP="00F23384">
            <w:pPr>
              <w:spacing w:before="0" w:after="0"/>
              <w:jc w:val="both"/>
              <w:rPr>
                <w:rFonts w:ascii="Times New Roman" w:hAnsi="Times New Roman"/>
                <w:bCs/>
                <w:iCs/>
              </w:rPr>
            </w:pPr>
            <w:r w:rsidRPr="006106D4">
              <w:rPr>
                <w:rFonts w:ascii="Times New Roman" w:hAnsi="Times New Roman"/>
                <w:bCs/>
                <w:lang w:val="en-US"/>
              </w:rPr>
              <w:t>Removable face mask can be used on a one-per-student basis, or continuously with normal disinfection between students. Manikin face masks are realistic.</w:t>
            </w:r>
          </w:p>
        </w:tc>
        <w:tc>
          <w:tcPr>
            <w:tcW w:w="4253" w:type="dxa"/>
          </w:tcPr>
          <w:p w14:paraId="171DC64A" w14:textId="77777777" w:rsidR="00F23384" w:rsidRPr="002B0798" w:rsidRDefault="00F23384" w:rsidP="00F23384">
            <w:pPr>
              <w:rPr>
                <w:rFonts w:ascii="Times New Roman" w:hAnsi="Times New Roman"/>
                <w:lang w:val="en-GB"/>
              </w:rPr>
            </w:pPr>
          </w:p>
        </w:tc>
        <w:tc>
          <w:tcPr>
            <w:tcW w:w="2835" w:type="dxa"/>
          </w:tcPr>
          <w:p w14:paraId="6C4CC372" w14:textId="77777777" w:rsidR="00F23384" w:rsidRPr="002B0798" w:rsidRDefault="00F23384" w:rsidP="00F23384">
            <w:pPr>
              <w:rPr>
                <w:rFonts w:ascii="Times New Roman" w:hAnsi="Times New Roman"/>
                <w:b/>
                <w:lang w:val="en-GB"/>
              </w:rPr>
            </w:pPr>
          </w:p>
        </w:tc>
        <w:tc>
          <w:tcPr>
            <w:tcW w:w="1984" w:type="dxa"/>
          </w:tcPr>
          <w:p w14:paraId="57F2DFF4" w14:textId="77777777" w:rsidR="00F23384" w:rsidRPr="002B0798" w:rsidRDefault="00F23384" w:rsidP="00F23384">
            <w:pPr>
              <w:rPr>
                <w:rFonts w:ascii="Times New Roman" w:hAnsi="Times New Roman"/>
                <w:b/>
                <w:lang w:val="en-GB"/>
              </w:rPr>
            </w:pPr>
          </w:p>
        </w:tc>
      </w:tr>
      <w:tr w:rsidR="00F23384" w:rsidRPr="00247221" w14:paraId="6BC0779B" w14:textId="77777777" w:rsidTr="00247221">
        <w:trPr>
          <w:cantSplit/>
        </w:trPr>
        <w:tc>
          <w:tcPr>
            <w:tcW w:w="1163" w:type="dxa"/>
          </w:tcPr>
          <w:p w14:paraId="1E4B0A0A" w14:textId="51B977AF" w:rsidR="00F23384" w:rsidRDefault="00F23384" w:rsidP="00F23384">
            <w:pPr>
              <w:rPr>
                <w:rFonts w:ascii="Times New Roman" w:hAnsi="Times New Roman"/>
                <w:b/>
                <w:lang w:val="en-GB"/>
              </w:rPr>
            </w:pPr>
            <w:r>
              <w:rPr>
                <w:rFonts w:ascii="Times New Roman" w:hAnsi="Times New Roman"/>
                <w:b/>
                <w:lang w:val="en-GB"/>
              </w:rPr>
              <w:t>3.6.</w:t>
            </w:r>
          </w:p>
        </w:tc>
        <w:tc>
          <w:tcPr>
            <w:tcW w:w="4649" w:type="dxa"/>
            <w:vAlign w:val="center"/>
          </w:tcPr>
          <w:p w14:paraId="11DA102E" w14:textId="5C81BDA4" w:rsidR="00F23384" w:rsidRPr="00F23384" w:rsidRDefault="00F23384" w:rsidP="00F23384">
            <w:pPr>
              <w:spacing w:before="0" w:after="0"/>
              <w:rPr>
                <w:rFonts w:ascii="Times New Roman" w:hAnsi="Times New Roman"/>
                <w:lang w:val="en-US"/>
              </w:rPr>
            </w:pPr>
            <w:r w:rsidRPr="00F23384">
              <w:rPr>
                <w:rFonts w:ascii="Times New Roman" w:hAnsi="Times New Roman"/>
                <w:b/>
                <w:lang w:val="en-US"/>
              </w:rPr>
              <w:t xml:space="preserve">Detachable front thorax baby mannequin or </w:t>
            </w:r>
            <w:r w:rsidRPr="00F23384">
              <w:rPr>
                <w:rFonts w:ascii="Times New Roman" w:hAnsi="Times New Roman"/>
                <w:lang w:val="en-US"/>
              </w:rPr>
              <w:t xml:space="preserve">Replacement lungs suitable or </w:t>
            </w:r>
            <w:proofErr w:type="gramStart"/>
            <w:r w:rsidRPr="00F23384">
              <w:rPr>
                <w:rFonts w:ascii="Times New Roman" w:hAnsi="Times New Roman"/>
                <w:lang w:val="en-US"/>
              </w:rPr>
              <w:t>equivalent</w:t>
            </w:r>
            <w:r>
              <w:rPr>
                <w:rFonts w:ascii="Times New Roman" w:hAnsi="Times New Roman"/>
                <w:lang w:val="en-US"/>
              </w:rPr>
              <w:t xml:space="preserve"> </w:t>
            </w:r>
            <w:r w:rsidRPr="00F23384">
              <w:rPr>
                <w:rFonts w:ascii="Times New Roman" w:hAnsi="Times New Roman"/>
                <w:b/>
                <w:lang w:val="en-US"/>
              </w:rPr>
              <w:t>.</w:t>
            </w:r>
            <w:proofErr w:type="gramEnd"/>
            <w:r>
              <w:rPr>
                <w:rFonts w:ascii="Times New Roman" w:hAnsi="Times New Roman"/>
                <w:b/>
                <w:lang w:val="en-US"/>
              </w:rPr>
              <w:t>- 1 set</w:t>
            </w:r>
          </w:p>
          <w:p w14:paraId="3FCCF088" w14:textId="75AB620A" w:rsidR="00F23384" w:rsidRPr="00F23384" w:rsidRDefault="00F23384" w:rsidP="00F23384">
            <w:pPr>
              <w:shd w:val="clear" w:color="auto" w:fill="FFFFFF" w:themeFill="background1"/>
              <w:spacing w:before="0" w:after="0"/>
              <w:ind w:right="360"/>
              <w:jc w:val="both"/>
              <w:rPr>
                <w:rFonts w:ascii="Times New Roman" w:hAnsi="Times New Roman"/>
                <w:color w:val="333333"/>
              </w:rPr>
            </w:pPr>
            <w:r w:rsidRPr="00F23384">
              <w:rPr>
                <w:rFonts w:ascii="Times New Roman" w:hAnsi="Times New Roman"/>
                <w:lang w:val="en-US"/>
              </w:rPr>
              <w:t>Pack of 24</w:t>
            </w:r>
          </w:p>
        </w:tc>
        <w:tc>
          <w:tcPr>
            <w:tcW w:w="4253" w:type="dxa"/>
          </w:tcPr>
          <w:p w14:paraId="34347583" w14:textId="77777777" w:rsidR="00F23384" w:rsidRPr="002B0798" w:rsidRDefault="00F23384" w:rsidP="00F23384">
            <w:pPr>
              <w:rPr>
                <w:rFonts w:ascii="Times New Roman" w:hAnsi="Times New Roman"/>
                <w:lang w:val="en-GB"/>
              </w:rPr>
            </w:pPr>
          </w:p>
        </w:tc>
        <w:tc>
          <w:tcPr>
            <w:tcW w:w="2835" w:type="dxa"/>
          </w:tcPr>
          <w:p w14:paraId="5B8CEFD7" w14:textId="77777777" w:rsidR="00F23384" w:rsidRPr="002B0798" w:rsidRDefault="00F23384" w:rsidP="00F23384">
            <w:pPr>
              <w:rPr>
                <w:rFonts w:ascii="Times New Roman" w:hAnsi="Times New Roman"/>
                <w:b/>
                <w:lang w:val="en-GB"/>
              </w:rPr>
            </w:pPr>
          </w:p>
        </w:tc>
        <w:tc>
          <w:tcPr>
            <w:tcW w:w="1984" w:type="dxa"/>
          </w:tcPr>
          <w:p w14:paraId="48D9EF5C" w14:textId="77777777" w:rsidR="00F23384" w:rsidRPr="002B0798" w:rsidRDefault="00F23384" w:rsidP="00F23384">
            <w:pPr>
              <w:rPr>
                <w:rFonts w:ascii="Times New Roman" w:hAnsi="Times New Roman"/>
                <w:b/>
                <w:lang w:val="en-GB"/>
              </w:rPr>
            </w:pPr>
          </w:p>
        </w:tc>
      </w:tr>
    </w:tbl>
    <w:p w14:paraId="23040846" w14:textId="7CB1D68B" w:rsidR="00104DB7" w:rsidRDefault="00104DB7" w:rsidP="005C4176">
      <w:pPr>
        <w:spacing w:before="0"/>
        <w:ind w:left="567" w:hanging="567"/>
        <w:rPr>
          <w:lang w:val="en-GB"/>
        </w:rPr>
      </w:pPr>
    </w:p>
    <w:p w14:paraId="6CBE3A8C" w14:textId="77777777" w:rsidR="00104DB7" w:rsidRPr="00D10EF9" w:rsidRDefault="00104DB7" w:rsidP="00D10EF9">
      <w:pPr>
        <w:rPr>
          <w:rFonts w:ascii="Times New Roman" w:hAnsi="Times New Roman"/>
          <w:sz w:val="22"/>
          <w:szCs w:val="22"/>
          <w:lang w:val="en-GB"/>
        </w:rPr>
      </w:pPr>
    </w:p>
    <w:sectPr w:rsidR="00104DB7" w:rsidRPr="00D10EF9" w:rsidSect="00D10EF9">
      <w:footerReference w:type="default" r:id="rId7"/>
      <w:footerReference w:type="first" r:id="rId8"/>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49F0B" w14:textId="77777777" w:rsidR="007C79F6" w:rsidRDefault="007C79F6">
      <w:r>
        <w:separator/>
      </w:r>
    </w:p>
  </w:endnote>
  <w:endnote w:type="continuationSeparator" w:id="0">
    <w:p w14:paraId="167FF748" w14:textId="77777777" w:rsidR="007C79F6" w:rsidRDefault="007C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auto"/>
    <w:notTrueType/>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CD62D" w14:textId="77777777" w:rsidR="00B5398B" w:rsidRPr="00C4214C" w:rsidRDefault="00B5398B" w:rsidP="00B25580">
    <w:pPr>
      <w:pStyle w:val="Footer"/>
      <w:tabs>
        <w:tab w:val="clear" w:pos="4320"/>
        <w:tab w:val="clear" w:pos="8640"/>
        <w:tab w:val="right" w:pos="14317"/>
      </w:tabs>
      <w:spacing w:before="0" w:after="0"/>
      <w:rPr>
        <w:rFonts w:ascii="Times New Roman" w:hAnsi="Times New Roman"/>
        <w:sz w:val="18"/>
        <w:szCs w:val="18"/>
        <w:lang w:val="en-GB"/>
      </w:rPr>
    </w:pPr>
    <w:r w:rsidRPr="00065BB5">
      <w:rPr>
        <w:rFonts w:ascii="Times New Roman" w:hAnsi="Times New Roman"/>
        <w:b/>
        <w:sz w:val="18"/>
        <w:lang w:val="en-GB"/>
      </w:rPr>
      <w:t>August 2020</w:t>
    </w:r>
    <w:r w:rsidRPr="00C4214C">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573262">
      <w:rPr>
        <w:rFonts w:ascii="Times New Roman" w:hAnsi="Times New Roman"/>
        <w:noProof/>
        <w:sz w:val="18"/>
        <w:szCs w:val="18"/>
        <w:lang w:val="en-GB"/>
      </w:rPr>
      <w:t>10</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573262">
      <w:rPr>
        <w:rFonts w:ascii="Times New Roman" w:hAnsi="Times New Roman"/>
        <w:noProof/>
        <w:sz w:val="18"/>
        <w:szCs w:val="18"/>
        <w:lang w:val="en-GB"/>
      </w:rPr>
      <w:t>12</w:t>
    </w:r>
    <w:r w:rsidRPr="00C4214C">
      <w:rPr>
        <w:rFonts w:ascii="Times New Roman" w:hAnsi="Times New Roman"/>
        <w:sz w:val="18"/>
        <w:szCs w:val="18"/>
      </w:rPr>
      <w:fldChar w:fldCharType="end"/>
    </w:r>
  </w:p>
  <w:p w14:paraId="55015583" w14:textId="77777777" w:rsidR="00B5398B" w:rsidRPr="00C4214C" w:rsidRDefault="00B5398B"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8EF8B" w14:textId="77777777" w:rsidR="00B5398B" w:rsidRPr="00C4214C" w:rsidRDefault="00B5398B"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065BB5">
      <w:rPr>
        <w:rFonts w:ascii="Times New Roman" w:hAnsi="Times New Roman"/>
        <w:b/>
        <w:sz w:val="18"/>
        <w:lang w:val="en-GB"/>
      </w:rPr>
      <w:t>August 2020</w:t>
    </w:r>
    <w:r w:rsidRPr="009F1BCE">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2C4573">
      <w:rPr>
        <w:rFonts w:ascii="Times New Roman" w:hAnsi="Times New Roman"/>
        <w:noProof/>
        <w:sz w:val="18"/>
        <w:szCs w:val="18"/>
        <w:lang w:val="en-GB"/>
      </w:rPr>
      <w:t>1</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2C4573">
      <w:rPr>
        <w:rFonts w:ascii="Times New Roman" w:hAnsi="Times New Roman"/>
        <w:noProof/>
        <w:sz w:val="18"/>
        <w:szCs w:val="18"/>
        <w:lang w:val="en-GB"/>
      </w:rPr>
      <w:t>12</w:t>
    </w:r>
    <w:r w:rsidRPr="00C4214C">
      <w:rPr>
        <w:rFonts w:ascii="Times New Roman" w:hAnsi="Times New Roman"/>
        <w:sz w:val="18"/>
        <w:szCs w:val="18"/>
      </w:rPr>
      <w:fldChar w:fldCharType="end"/>
    </w:r>
  </w:p>
  <w:p w14:paraId="366A98B7" w14:textId="77777777" w:rsidR="00B5398B" w:rsidRPr="009F1BCE" w:rsidRDefault="00B5398B"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A9CA6" w14:textId="77777777" w:rsidR="007C79F6" w:rsidRDefault="007C79F6">
      <w:r>
        <w:separator/>
      </w:r>
    </w:p>
  </w:footnote>
  <w:footnote w:type="continuationSeparator" w:id="0">
    <w:p w14:paraId="45FF419E" w14:textId="77777777" w:rsidR="007C79F6" w:rsidRDefault="007C7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641ACD"/>
    <w:multiLevelType w:val="hybridMultilevel"/>
    <w:tmpl w:val="E392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63F93"/>
    <w:multiLevelType w:val="hybridMultilevel"/>
    <w:tmpl w:val="64FA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657C8E"/>
    <w:multiLevelType w:val="hybridMultilevel"/>
    <w:tmpl w:val="3632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6342A"/>
    <w:multiLevelType w:val="hybridMultilevel"/>
    <w:tmpl w:val="E758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23B4A"/>
    <w:multiLevelType w:val="multilevel"/>
    <w:tmpl w:val="846E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DA7A0E"/>
    <w:multiLevelType w:val="hybridMultilevel"/>
    <w:tmpl w:val="5678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0"/>
  </w:num>
  <w:num w:numId="3">
    <w:abstractNumId w:val="6"/>
  </w:num>
  <w:num w:numId="4">
    <w:abstractNumId w:val="3"/>
  </w:num>
  <w:num w:numId="5">
    <w:abstractNumId w:val="4"/>
  </w:num>
  <w:num w:numId="6">
    <w:abstractNumId w:val="7"/>
  </w:num>
  <w:num w:numId="7">
    <w:abstractNumId w:val="5"/>
  </w:num>
  <w:num w:numId="8">
    <w:abstractNumId w:val="2"/>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1BC2"/>
    <w:rsid w:val="000726B9"/>
    <w:rsid w:val="00085CA1"/>
    <w:rsid w:val="00087F35"/>
    <w:rsid w:val="0009286D"/>
    <w:rsid w:val="000A7A2C"/>
    <w:rsid w:val="000B1236"/>
    <w:rsid w:val="000B6140"/>
    <w:rsid w:val="000C4AE6"/>
    <w:rsid w:val="000C5D91"/>
    <w:rsid w:val="000D24E3"/>
    <w:rsid w:val="000D2B44"/>
    <w:rsid w:val="000D40DB"/>
    <w:rsid w:val="000E44F2"/>
    <w:rsid w:val="000E4C38"/>
    <w:rsid w:val="000E7B75"/>
    <w:rsid w:val="000F3878"/>
    <w:rsid w:val="000F56D4"/>
    <w:rsid w:val="000F5F5F"/>
    <w:rsid w:val="00100E01"/>
    <w:rsid w:val="00103348"/>
    <w:rsid w:val="00103913"/>
    <w:rsid w:val="00104DB7"/>
    <w:rsid w:val="00111B28"/>
    <w:rsid w:val="00111DF7"/>
    <w:rsid w:val="00115916"/>
    <w:rsid w:val="00120421"/>
    <w:rsid w:val="0012132E"/>
    <w:rsid w:val="001302A7"/>
    <w:rsid w:val="001337FD"/>
    <w:rsid w:val="00134C30"/>
    <w:rsid w:val="0014659F"/>
    <w:rsid w:val="00150767"/>
    <w:rsid w:val="00153236"/>
    <w:rsid w:val="001536B3"/>
    <w:rsid w:val="00157DEE"/>
    <w:rsid w:val="001766D9"/>
    <w:rsid w:val="00181980"/>
    <w:rsid w:val="00187253"/>
    <w:rsid w:val="001905EC"/>
    <w:rsid w:val="001932AF"/>
    <w:rsid w:val="001937B4"/>
    <w:rsid w:val="001A3CB9"/>
    <w:rsid w:val="001A4EB3"/>
    <w:rsid w:val="001B5454"/>
    <w:rsid w:val="001D0532"/>
    <w:rsid w:val="001E4648"/>
    <w:rsid w:val="001F5421"/>
    <w:rsid w:val="00211E0F"/>
    <w:rsid w:val="00216F0D"/>
    <w:rsid w:val="002209F1"/>
    <w:rsid w:val="00220BF7"/>
    <w:rsid w:val="00224C44"/>
    <w:rsid w:val="00235883"/>
    <w:rsid w:val="002426D3"/>
    <w:rsid w:val="002442B7"/>
    <w:rsid w:val="00247221"/>
    <w:rsid w:val="002560BB"/>
    <w:rsid w:val="002561C8"/>
    <w:rsid w:val="0026512B"/>
    <w:rsid w:val="0026542C"/>
    <w:rsid w:val="00271700"/>
    <w:rsid w:val="0028364A"/>
    <w:rsid w:val="00294190"/>
    <w:rsid w:val="002A0041"/>
    <w:rsid w:val="002B0798"/>
    <w:rsid w:val="002B6401"/>
    <w:rsid w:val="002C27EE"/>
    <w:rsid w:val="002C340D"/>
    <w:rsid w:val="002C4573"/>
    <w:rsid w:val="002C649A"/>
    <w:rsid w:val="002D2FC0"/>
    <w:rsid w:val="002F1222"/>
    <w:rsid w:val="002F392A"/>
    <w:rsid w:val="00301346"/>
    <w:rsid w:val="0030264D"/>
    <w:rsid w:val="0030325F"/>
    <w:rsid w:val="0030381F"/>
    <w:rsid w:val="0032224C"/>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B6B90"/>
    <w:rsid w:val="003C0957"/>
    <w:rsid w:val="003D3CAA"/>
    <w:rsid w:val="003D7611"/>
    <w:rsid w:val="003F2FA4"/>
    <w:rsid w:val="003F3B51"/>
    <w:rsid w:val="003F7DB7"/>
    <w:rsid w:val="0040221E"/>
    <w:rsid w:val="00420666"/>
    <w:rsid w:val="00426276"/>
    <w:rsid w:val="004300D4"/>
    <w:rsid w:val="004316F0"/>
    <w:rsid w:val="004554CB"/>
    <w:rsid w:val="00456B9F"/>
    <w:rsid w:val="004645A1"/>
    <w:rsid w:val="004775D2"/>
    <w:rsid w:val="00483E26"/>
    <w:rsid w:val="00496BB4"/>
    <w:rsid w:val="004A242C"/>
    <w:rsid w:val="004A7ED9"/>
    <w:rsid w:val="004C35B5"/>
    <w:rsid w:val="004C73B6"/>
    <w:rsid w:val="004D2FD8"/>
    <w:rsid w:val="004F13A1"/>
    <w:rsid w:val="004F40C3"/>
    <w:rsid w:val="004F5C57"/>
    <w:rsid w:val="00501FF0"/>
    <w:rsid w:val="005108FD"/>
    <w:rsid w:val="0051282C"/>
    <w:rsid w:val="00525E85"/>
    <w:rsid w:val="00532BB5"/>
    <w:rsid w:val="00535826"/>
    <w:rsid w:val="00536B4A"/>
    <w:rsid w:val="00540384"/>
    <w:rsid w:val="00543F1F"/>
    <w:rsid w:val="00573262"/>
    <w:rsid w:val="00575CB0"/>
    <w:rsid w:val="00591F23"/>
    <w:rsid w:val="00593550"/>
    <w:rsid w:val="005B2018"/>
    <w:rsid w:val="005C0EA1"/>
    <w:rsid w:val="005C4176"/>
    <w:rsid w:val="005D2116"/>
    <w:rsid w:val="005D2717"/>
    <w:rsid w:val="005D3833"/>
    <w:rsid w:val="005D571C"/>
    <w:rsid w:val="005F3C51"/>
    <w:rsid w:val="005F62D0"/>
    <w:rsid w:val="006074A3"/>
    <w:rsid w:val="00622D13"/>
    <w:rsid w:val="006311FE"/>
    <w:rsid w:val="00633829"/>
    <w:rsid w:val="006408AC"/>
    <w:rsid w:val="0066519D"/>
    <w:rsid w:val="00670C3D"/>
    <w:rsid w:val="00677500"/>
    <w:rsid w:val="0068247E"/>
    <w:rsid w:val="00684176"/>
    <w:rsid w:val="006917B2"/>
    <w:rsid w:val="00694D46"/>
    <w:rsid w:val="006B0AB1"/>
    <w:rsid w:val="006B5A0E"/>
    <w:rsid w:val="006C2F05"/>
    <w:rsid w:val="006E0885"/>
    <w:rsid w:val="006E56FD"/>
    <w:rsid w:val="006E6880"/>
    <w:rsid w:val="006F1A05"/>
    <w:rsid w:val="00702D85"/>
    <w:rsid w:val="00711C72"/>
    <w:rsid w:val="00716CDF"/>
    <w:rsid w:val="0073450F"/>
    <w:rsid w:val="0075384B"/>
    <w:rsid w:val="00777E99"/>
    <w:rsid w:val="0078178B"/>
    <w:rsid w:val="007844A5"/>
    <w:rsid w:val="00792A1B"/>
    <w:rsid w:val="007B65DB"/>
    <w:rsid w:val="007C0BDD"/>
    <w:rsid w:val="007C1656"/>
    <w:rsid w:val="007C75E0"/>
    <w:rsid w:val="007C79F6"/>
    <w:rsid w:val="007D228F"/>
    <w:rsid w:val="007D5FA2"/>
    <w:rsid w:val="007E240E"/>
    <w:rsid w:val="007E3D5F"/>
    <w:rsid w:val="007E53F9"/>
    <w:rsid w:val="00806CE0"/>
    <w:rsid w:val="00811F58"/>
    <w:rsid w:val="00822CBC"/>
    <w:rsid w:val="00853F9D"/>
    <w:rsid w:val="008552E8"/>
    <w:rsid w:val="0085667F"/>
    <w:rsid w:val="008617F3"/>
    <w:rsid w:val="008766DD"/>
    <w:rsid w:val="008808CB"/>
    <w:rsid w:val="00882B76"/>
    <w:rsid w:val="008859E6"/>
    <w:rsid w:val="008A39B7"/>
    <w:rsid w:val="008A6650"/>
    <w:rsid w:val="008B5A9D"/>
    <w:rsid w:val="008D4F38"/>
    <w:rsid w:val="008E19E3"/>
    <w:rsid w:val="008E40E2"/>
    <w:rsid w:val="008F198A"/>
    <w:rsid w:val="008F435E"/>
    <w:rsid w:val="00920A51"/>
    <w:rsid w:val="00922542"/>
    <w:rsid w:val="00926B90"/>
    <w:rsid w:val="0093582A"/>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2EA"/>
    <w:rsid w:val="009F1BCE"/>
    <w:rsid w:val="00A039CA"/>
    <w:rsid w:val="00A47856"/>
    <w:rsid w:val="00A512C9"/>
    <w:rsid w:val="00A539E4"/>
    <w:rsid w:val="00A5762A"/>
    <w:rsid w:val="00A57B88"/>
    <w:rsid w:val="00A62073"/>
    <w:rsid w:val="00A62724"/>
    <w:rsid w:val="00A63E3C"/>
    <w:rsid w:val="00A75650"/>
    <w:rsid w:val="00A7693B"/>
    <w:rsid w:val="00A96B0C"/>
    <w:rsid w:val="00AA24A4"/>
    <w:rsid w:val="00AA4E3B"/>
    <w:rsid w:val="00AB29A9"/>
    <w:rsid w:val="00AB66A5"/>
    <w:rsid w:val="00AC7636"/>
    <w:rsid w:val="00AD1B8E"/>
    <w:rsid w:val="00AD3213"/>
    <w:rsid w:val="00AD3FB8"/>
    <w:rsid w:val="00AE6600"/>
    <w:rsid w:val="00AE7D13"/>
    <w:rsid w:val="00AF2916"/>
    <w:rsid w:val="00AF4052"/>
    <w:rsid w:val="00B07102"/>
    <w:rsid w:val="00B1165D"/>
    <w:rsid w:val="00B148C1"/>
    <w:rsid w:val="00B25580"/>
    <w:rsid w:val="00B277E4"/>
    <w:rsid w:val="00B3168E"/>
    <w:rsid w:val="00B44DC5"/>
    <w:rsid w:val="00B450B0"/>
    <w:rsid w:val="00B4772C"/>
    <w:rsid w:val="00B5398B"/>
    <w:rsid w:val="00B63280"/>
    <w:rsid w:val="00B70C0E"/>
    <w:rsid w:val="00B80DE8"/>
    <w:rsid w:val="00B86E03"/>
    <w:rsid w:val="00B90835"/>
    <w:rsid w:val="00B90C14"/>
    <w:rsid w:val="00B9691D"/>
    <w:rsid w:val="00BB2512"/>
    <w:rsid w:val="00BB56D3"/>
    <w:rsid w:val="00BC6222"/>
    <w:rsid w:val="00BC7A71"/>
    <w:rsid w:val="00BD201F"/>
    <w:rsid w:val="00BD3371"/>
    <w:rsid w:val="00BD43E0"/>
    <w:rsid w:val="00BD5B1F"/>
    <w:rsid w:val="00BE41A9"/>
    <w:rsid w:val="00BF38F3"/>
    <w:rsid w:val="00BF7D14"/>
    <w:rsid w:val="00C12AF0"/>
    <w:rsid w:val="00C13C29"/>
    <w:rsid w:val="00C17310"/>
    <w:rsid w:val="00C23B17"/>
    <w:rsid w:val="00C302E1"/>
    <w:rsid w:val="00C3235B"/>
    <w:rsid w:val="00C34E40"/>
    <w:rsid w:val="00C36B04"/>
    <w:rsid w:val="00C4214C"/>
    <w:rsid w:val="00C42256"/>
    <w:rsid w:val="00C50D27"/>
    <w:rsid w:val="00C55B44"/>
    <w:rsid w:val="00C61312"/>
    <w:rsid w:val="00C720C8"/>
    <w:rsid w:val="00C75CCE"/>
    <w:rsid w:val="00C92434"/>
    <w:rsid w:val="00CA1354"/>
    <w:rsid w:val="00CA27AD"/>
    <w:rsid w:val="00CA6C68"/>
    <w:rsid w:val="00CC5180"/>
    <w:rsid w:val="00CC7DE2"/>
    <w:rsid w:val="00CD7F25"/>
    <w:rsid w:val="00CF6CFA"/>
    <w:rsid w:val="00CF7AAC"/>
    <w:rsid w:val="00D10EF9"/>
    <w:rsid w:val="00D24893"/>
    <w:rsid w:val="00D43612"/>
    <w:rsid w:val="00D43C88"/>
    <w:rsid w:val="00D5209C"/>
    <w:rsid w:val="00D52CBF"/>
    <w:rsid w:val="00D576CA"/>
    <w:rsid w:val="00D66F04"/>
    <w:rsid w:val="00D70C97"/>
    <w:rsid w:val="00D75213"/>
    <w:rsid w:val="00D83D1B"/>
    <w:rsid w:val="00D979C6"/>
    <w:rsid w:val="00DA4AB8"/>
    <w:rsid w:val="00DB3C0F"/>
    <w:rsid w:val="00DC0120"/>
    <w:rsid w:val="00DC478C"/>
    <w:rsid w:val="00DC50E2"/>
    <w:rsid w:val="00DC54A0"/>
    <w:rsid w:val="00DC6C9C"/>
    <w:rsid w:val="00DD0624"/>
    <w:rsid w:val="00DD1078"/>
    <w:rsid w:val="00DD1BEE"/>
    <w:rsid w:val="00DF7327"/>
    <w:rsid w:val="00E076A3"/>
    <w:rsid w:val="00E11385"/>
    <w:rsid w:val="00E13CDE"/>
    <w:rsid w:val="00E213DC"/>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730A5"/>
    <w:rsid w:val="00E76C63"/>
    <w:rsid w:val="00E811F3"/>
    <w:rsid w:val="00E85F91"/>
    <w:rsid w:val="00E92A2A"/>
    <w:rsid w:val="00E94551"/>
    <w:rsid w:val="00E97CAD"/>
    <w:rsid w:val="00EA5067"/>
    <w:rsid w:val="00EB4039"/>
    <w:rsid w:val="00EB5C32"/>
    <w:rsid w:val="00EC33E4"/>
    <w:rsid w:val="00ED4A50"/>
    <w:rsid w:val="00ED531E"/>
    <w:rsid w:val="00EE0ED9"/>
    <w:rsid w:val="00EE2E55"/>
    <w:rsid w:val="00EE4AFE"/>
    <w:rsid w:val="00F02006"/>
    <w:rsid w:val="00F0574A"/>
    <w:rsid w:val="00F12A62"/>
    <w:rsid w:val="00F15393"/>
    <w:rsid w:val="00F21351"/>
    <w:rsid w:val="00F228B1"/>
    <w:rsid w:val="00F23384"/>
    <w:rsid w:val="00F24617"/>
    <w:rsid w:val="00F25BC8"/>
    <w:rsid w:val="00F30B06"/>
    <w:rsid w:val="00F33A99"/>
    <w:rsid w:val="00F35836"/>
    <w:rsid w:val="00F53DB6"/>
    <w:rsid w:val="00F56D4C"/>
    <w:rsid w:val="00F64D3E"/>
    <w:rsid w:val="00F658F3"/>
    <w:rsid w:val="00F8016B"/>
    <w:rsid w:val="00F804E1"/>
    <w:rsid w:val="00F87F88"/>
    <w:rsid w:val="00F90A9F"/>
    <w:rsid w:val="00F91DF6"/>
    <w:rsid w:val="00F962E3"/>
    <w:rsid w:val="00FA3F66"/>
    <w:rsid w:val="00FA4598"/>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44B3C"/>
  <w15:docId w15:val="{8951D831-DBE2-4D8B-A7DA-A0692E93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link w:val="SubtitleChar"/>
    <w:uiPriority w:val="11"/>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uiPriority w:val="22"/>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character" w:customStyle="1" w:styleId="SubtitleChar">
    <w:name w:val="Subtitle Char"/>
    <w:link w:val="Subtitle"/>
    <w:uiPriority w:val="11"/>
    <w:rsid w:val="00E94551"/>
    <w:rPr>
      <w:rFonts w:ascii="Arial" w:hAnsi="Arial"/>
      <w:b/>
      <w:snapToGrid w:val="0"/>
      <w:sz w:val="28"/>
      <w:lang w:val="fr-BE" w:eastAsia="en-US"/>
    </w:rPr>
  </w:style>
  <w:style w:type="paragraph" w:styleId="NormalWeb">
    <w:name w:val="Normal (Web)"/>
    <w:basedOn w:val="Normal"/>
    <w:uiPriority w:val="99"/>
    <w:unhideWhenUsed/>
    <w:rsid w:val="002F392A"/>
    <w:pPr>
      <w:spacing w:before="100" w:beforeAutospacing="1" w:after="100" w:afterAutospacing="1"/>
    </w:pPr>
    <w:rPr>
      <w:rFonts w:ascii="Times New Roman" w:hAnsi="Times New Roman"/>
      <w:snapToGrid/>
      <w:sz w:val="24"/>
      <w:szCs w:val="24"/>
      <w:lang w:val="ru-RU" w:eastAsia="ru-RU"/>
    </w:rPr>
  </w:style>
  <w:style w:type="paragraph" w:styleId="NoSpacing">
    <w:name w:val="No Spacing"/>
    <w:uiPriority w:val="1"/>
    <w:qFormat/>
    <w:rsid w:val="009F12EA"/>
    <w:rPr>
      <w:rFonts w:ascii="Calibri" w:eastAsia="Calibri" w:hAnsi="Calibri" w:cs="Arial"/>
      <w:lang w:val="ru-RU" w:eastAsia="ru-RU"/>
    </w:rPr>
  </w:style>
  <w:style w:type="character" w:styleId="Emphasis">
    <w:name w:val="Emphasis"/>
    <w:uiPriority w:val="20"/>
    <w:qFormat/>
    <w:rsid w:val="00EA5067"/>
    <w:rPr>
      <w:i/>
      <w:iCs/>
    </w:rPr>
  </w:style>
  <w:style w:type="paragraph" w:styleId="ListParagraph">
    <w:name w:val="List Paragraph"/>
    <w:basedOn w:val="Normal"/>
    <w:uiPriority w:val="34"/>
    <w:qFormat/>
    <w:rsid w:val="00B86E03"/>
    <w:pPr>
      <w:spacing w:before="0" w:after="0"/>
      <w:ind w:left="708"/>
    </w:pPr>
    <w:rPr>
      <w:rFonts w:ascii="Calibri" w:eastAsia="Calibri" w:hAnsi="Calibri" w:cs="Arial"/>
      <w:snapToGrid/>
      <w:lang w:val="ru-RU" w:eastAsia="ru-RU"/>
    </w:rPr>
  </w:style>
  <w:style w:type="character" w:styleId="IntenseEmphasis">
    <w:name w:val="Intense Emphasis"/>
    <w:uiPriority w:val="21"/>
    <w:qFormat/>
    <w:rsid w:val="00B86E03"/>
    <w:rPr>
      <w:b/>
      <w:bCs/>
      <w:i/>
      <w:iCs/>
      <w:color w:val="4F81BD"/>
    </w:rPr>
  </w:style>
  <w:style w:type="character" w:customStyle="1" w:styleId="Heading2Char">
    <w:name w:val="Heading 2 Char"/>
    <w:link w:val="Heading2"/>
    <w:locked/>
    <w:rsid w:val="00B90835"/>
    <w:rPr>
      <w:rFonts w:ascii="Arial" w:hAnsi="Arial"/>
      <w:snapToGrid w:val="0"/>
      <w:lang w:val="fr-BE" w:eastAsia="en-US"/>
    </w:rPr>
  </w:style>
  <w:style w:type="character" w:customStyle="1" w:styleId="Heading4Char">
    <w:name w:val="Heading 4 Char"/>
    <w:link w:val="Heading4"/>
    <w:locked/>
    <w:rsid w:val="00B90835"/>
    <w:rPr>
      <w:rFonts w:ascii="Arial" w:hAnsi="Arial"/>
      <w:b/>
      <w:snapToGrid w:val="0"/>
      <w:sz w:val="24"/>
      <w:lang w:val="sv-SE" w:eastAsia="en-US"/>
    </w:rPr>
  </w:style>
  <w:style w:type="character" w:customStyle="1" w:styleId="Heading1Char1">
    <w:name w:val="Heading 1 Char1"/>
    <w:link w:val="Heading1"/>
    <w:rsid w:val="00A62724"/>
    <w:rPr>
      <w:rFonts w:ascii="Arial" w:hAnsi="Arial"/>
      <w:b/>
      <w:snapToGrid w:val="0"/>
      <w:lang w:val="fr-BE" w:eastAsia="en-US"/>
    </w:rPr>
  </w:style>
  <w:style w:type="character" w:customStyle="1" w:styleId="Heading6Char">
    <w:name w:val="Heading 6 Char"/>
    <w:link w:val="Heading6"/>
    <w:locked/>
    <w:rsid w:val="00A62724"/>
    <w:rPr>
      <w:rFonts w:ascii="Arial" w:hAnsi="Arial"/>
      <w:i/>
      <w:snapToGrid w:val="0"/>
      <w:sz w:val="22"/>
      <w:lang w:val="sv-SE" w:eastAsia="en-US"/>
    </w:rPr>
  </w:style>
  <w:style w:type="character" w:customStyle="1" w:styleId="Heading5Char">
    <w:name w:val="Heading 5 Char"/>
    <w:link w:val="Heading5"/>
    <w:locked/>
    <w:rsid w:val="00CA27AD"/>
    <w:rPr>
      <w:rFonts w:ascii="Arial" w:hAnsi="Arial"/>
      <w:snapToGrid w:val="0"/>
      <w:sz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522241">
      <w:bodyDiv w:val="1"/>
      <w:marLeft w:val="0"/>
      <w:marRight w:val="0"/>
      <w:marTop w:val="0"/>
      <w:marBottom w:val="0"/>
      <w:divBdr>
        <w:top w:val="none" w:sz="0" w:space="0" w:color="auto"/>
        <w:left w:val="none" w:sz="0" w:space="0" w:color="auto"/>
        <w:bottom w:val="none" w:sz="0" w:space="0" w:color="auto"/>
        <w:right w:val="none" w:sz="0" w:space="0" w:color="auto"/>
      </w:divBdr>
    </w:div>
    <w:div w:id="1217620585">
      <w:bodyDiv w:val="1"/>
      <w:marLeft w:val="0"/>
      <w:marRight w:val="0"/>
      <w:marTop w:val="0"/>
      <w:marBottom w:val="0"/>
      <w:divBdr>
        <w:top w:val="none" w:sz="0" w:space="0" w:color="auto"/>
        <w:left w:val="none" w:sz="0" w:space="0" w:color="auto"/>
        <w:bottom w:val="none" w:sz="0" w:space="0" w:color="auto"/>
        <w:right w:val="none" w:sz="0" w:space="0" w:color="auto"/>
      </w:divBdr>
    </w:div>
    <w:div w:id="1335378037">
      <w:bodyDiv w:val="1"/>
      <w:marLeft w:val="0"/>
      <w:marRight w:val="0"/>
      <w:marTop w:val="0"/>
      <w:marBottom w:val="0"/>
      <w:divBdr>
        <w:top w:val="none" w:sz="0" w:space="0" w:color="auto"/>
        <w:left w:val="none" w:sz="0" w:space="0" w:color="auto"/>
        <w:bottom w:val="none" w:sz="0" w:space="0" w:color="auto"/>
        <w:right w:val="none" w:sz="0" w:space="0" w:color="auto"/>
      </w:divBdr>
    </w:div>
    <w:div w:id="1468088506">
      <w:bodyDiv w:val="1"/>
      <w:marLeft w:val="0"/>
      <w:marRight w:val="0"/>
      <w:marTop w:val="0"/>
      <w:marBottom w:val="0"/>
      <w:divBdr>
        <w:top w:val="none" w:sz="0" w:space="0" w:color="auto"/>
        <w:left w:val="none" w:sz="0" w:space="0" w:color="auto"/>
        <w:bottom w:val="none" w:sz="0" w:space="0" w:color="auto"/>
        <w:right w:val="none" w:sz="0" w:space="0" w:color="auto"/>
      </w:divBdr>
    </w:div>
    <w:div w:id="1631669692">
      <w:bodyDiv w:val="1"/>
      <w:marLeft w:val="0"/>
      <w:marRight w:val="0"/>
      <w:marTop w:val="0"/>
      <w:marBottom w:val="0"/>
      <w:divBdr>
        <w:top w:val="none" w:sz="0" w:space="0" w:color="auto"/>
        <w:left w:val="none" w:sz="0" w:space="0" w:color="auto"/>
        <w:bottom w:val="none" w:sz="0" w:space="0" w:color="auto"/>
        <w:right w:val="none" w:sz="0" w:space="0" w:color="auto"/>
      </w:divBdr>
    </w:div>
    <w:div w:id="19179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11</Pages>
  <Words>2333</Words>
  <Characters>13299</Characters>
  <Application>Microsoft Office Word</Application>
  <DocSecurity>0</DocSecurity>
  <Lines>110</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17</cp:revision>
  <cp:lastPrinted>2012-09-24T10:13:00Z</cp:lastPrinted>
  <dcterms:created xsi:type="dcterms:W3CDTF">2020-11-04T14:40:00Z</dcterms:created>
  <dcterms:modified xsi:type="dcterms:W3CDTF">2021-02-24T08:32:00Z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