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29" w:rsidRPr="008B47FF" w:rsidRDefault="00B62929" w:rsidP="00B62929">
      <w:pPr>
        <w:ind w:right="567"/>
        <w:jc w:val="center"/>
        <w:rPr>
          <w:b/>
          <w:bCs/>
          <w:sz w:val="28"/>
          <w:szCs w:val="28"/>
          <w:lang w:val="en-US"/>
        </w:rPr>
      </w:pPr>
      <w:r w:rsidRPr="008B47FF">
        <w:rPr>
          <w:b/>
          <w:bCs/>
          <w:sz w:val="28"/>
          <w:szCs w:val="28"/>
          <w:lang w:val="en-US"/>
        </w:rPr>
        <w:t>CAIET DE SARCINI</w:t>
      </w:r>
    </w:p>
    <w:p w:rsidR="00B62929" w:rsidRDefault="00B62929" w:rsidP="00B62929">
      <w:pPr>
        <w:ind w:right="567"/>
        <w:jc w:val="center"/>
        <w:rPr>
          <w:b/>
          <w:bCs/>
          <w:sz w:val="28"/>
          <w:szCs w:val="28"/>
          <w:lang w:val="en-US"/>
        </w:rPr>
      </w:pPr>
      <w:r w:rsidRPr="008B47FF">
        <w:rPr>
          <w:b/>
          <w:bCs/>
          <w:sz w:val="28"/>
          <w:szCs w:val="28"/>
          <w:lang w:val="en-US"/>
        </w:rPr>
        <w:t xml:space="preserve">PENTRU  </w:t>
      </w:r>
      <w:r w:rsidR="0043295D">
        <w:rPr>
          <w:b/>
          <w:bCs/>
          <w:sz w:val="28"/>
          <w:szCs w:val="28"/>
          <w:lang w:val="en-US"/>
        </w:rPr>
        <w:t>LICITAŢIA PUBLICĂ</w:t>
      </w:r>
    </w:p>
    <w:p w:rsidR="0085187E" w:rsidRDefault="0085187E" w:rsidP="00B62929">
      <w:pPr>
        <w:ind w:right="567"/>
        <w:jc w:val="center"/>
        <w:rPr>
          <w:b/>
          <w:bCs/>
          <w:sz w:val="28"/>
          <w:szCs w:val="28"/>
          <w:lang w:val="en-US"/>
        </w:rPr>
      </w:pPr>
    </w:p>
    <w:p w:rsidR="00B62929" w:rsidRPr="008B47FF" w:rsidRDefault="00B62929" w:rsidP="00B62929">
      <w:pPr>
        <w:ind w:right="567"/>
        <w:rPr>
          <w:sz w:val="28"/>
          <w:szCs w:val="28"/>
          <w:lang w:val="en-US"/>
        </w:rPr>
      </w:pPr>
      <w:r w:rsidRPr="002C2F63">
        <w:rPr>
          <w:b/>
          <w:bCs/>
          <w:lang w:val="en-US"/>
        </w:rPr>
        <w:t>1. Denumerea beneficiarului de stat</w:t>
      </w:r>
      <w:r>
        <w:rPr>
          <w:b/>
          <w:bCs/>
          <w:lang w:val="en-US"/>
        </w:rPr>
        <w:t>: Inspectoratul General pentru Situaţi de Urgenţă</w:t>
      </w:r>
      <w:r w:rsidRPr="008B47FF">
        <w:rPr>
          <w:b/>
          <w:bCs/>
          <w:sz w:val="28"/>
          <w:szCs w:val="28"/>
          <w:lang w:val="en-US"/>
        </w:rPr>
        <w:t xml:space="preserve">   </w:t>
      </w:r>
    </w:p>
    <w:p w:rsidR="00B62929" w:rsidRPr="008B47FF" w:rsidRDefault="00B62929" w:rsidP="00B62929">
      <w:pPr>
        <w:rPr>
          <w:sz w:val="28"/>
          <w:szCs w:val="28"/>
          <w:lang w:val="en-US"/>
        </w:rPr>
      </w:pPr>
      <w:r w:rsidRPr="002C2F63">
        <w:rPr>
          <w:b/>
          <w:bCs/>
          <w:lang w:val="en-US"/>
        </w:rPr>
        <w:t>2. Organizatorul procedurii de achizi</w:t>
      </w:r>
      <w:r w:rsidRPr="008B47FF">
        <w:rPr>
          <w:b/>
          <w:bCs/>
        </w:rPr>
        <w:t>ţ</w:t>
      </w:r>
      <w:r w:rsidRPr="002C2F63">
        <w:rPr>
          <w:b/>
          <w:bCs/>
          <w:lang w:val="en-US"/>
        </w:rPr>
        <w:t>ie</w:t>
      </w:r>
      <w:r>
        <w:rPr>
          <w:b/>
          <w:bCs/>
          <w:lang w:val="en-US"/>
        </w:rPr>
        <w:t>: Inspectoratul General pentru Situaţi de Urgenţă</w:t>
      </w:r>
      <w:r w:rsidRPr="008B47FF">
        <w:rPr>
          <w:sz w:val="28"/>
          <w:szCs w:val="28"/>
          <w:lang w:val="en-US"/>
        </w:rPr>
        <w:t xml:space="preserve"> </w:t>
      </w:r>
    </w:p>
    <w:p w:rsidR="00B62929" w:rsidRDefault="00B62929" w:rsidP="00B62929">
      <w:pPr>
        <w:ind w:right="567"/>
        <w:rPr>
          <w:b/>
          <w:bCs/>
          <w:sz w:val="28"/>
          <w:szCs w:val="28"/>
          <w:u w:val="single"/>
          <w:lang w:val="en-US"/>
        </w:rPr>
      </w:pPr>
      <w:r w:rsidRPr="002C2F63">
        <w:rPr>
          <w:b/>
          <w:bCs/>
          <w:lang w:val="en-US"/>
        </w:rPr>
        <w:t>3. Obiectul ach</w:t>
      </w:r>
      <w:r w:rsidRPr="008B47FF">
        <w:rPr>
          <w:b/>
          <w:bCs/>
          <w:lang w:val="en-US"/>
        </w:rPr>
        <w:t>i</w:t>
      </w:r>
      <w:r w:rsidRPr="002C2F63">
        <w:rPr>
          <w:b/>
          <w:bCs/>
          <w:lang w:val="en-US"/>
        </w:rPr>
        <w:t>zi</w:t>
      </w:r>
      <w:r w:rsidRPr="008B47FF">
        <w:rPr>
          <w:b/>
          <w:bCs/>
          <w:lang w:val="en-US"/>
        </w:rPr>
        <w:t>ţ</w:t>
      </w:r>
      <w:r w:rsidRPr="002C2F63">
        <w:rPr>
          <w:b/>
          <w:bCs/>
          <w:lang w:val="en-US"/>
        </w:rPr>
        <w:t>iilor</w:t>
      </w:r>
      <w:r w:rsidRPr="008B47FF">
        <w:rPr>
          <w:sz w:val="28"/>
          <w:szCs w:val="28"/>
          <w:lang w:val="en-US"/>
        </w:rPr>
        <w:t xml:space="preserve">  </w:t>
      </w:r>
      <w:r w:rsidR="0043295D" w:rsidRPr="008509E6">
        <w:rPr>
          <w:b/>
          <w:sz w:val="28"/>
          <w:szCs w:val="28"/>
          <w:u w:val="single"/>
          <w:lang w:val="en-US"/>
        </w:rPr>
        <w:t>Lucrări de c</w:t>
      </w:r>
      <w:r w:rsidR="0043295D">
        <w:rPr>
          <w:b/>
          <w:bCs/>
          <w:sz w:val="28"/>
          <w:szCs w:val="28"/>
          <w:u w:val="single"/>
          <w:lang w:val="en-US"/>
        </w:rPr>
        <w:t>onstructie a Unitatii de Salvatori si Pompieri s. Sănătăuca, r-nul Floreş</w:t>
      </w:r>
      <w:r w:rsidRPr="00FA1801">
        <w:rPr>
          <w:b/>
          <w:bCs/>
          <w:sz w:val="28"/>
          <w:szCs w:val="28"/>
          <w:u w:val="single"/>
          <w:lang w:val="en-US"/>
        </w:rPr>
        <w:t>ti</w:t>
      </w:r>
      <w:r>
        <w:rPr>
          <w:b/>
          <w:bCs/>
          <w:sz w:val="28"/>
          <w:szCs w:val="28"/>
          <w:u w:val="single"/>
          <w:lang w:val="en-US"/>
        </w:rPr>
        <w:t xml:space="preserve"> </w:t>
      </w:r>
    </w:p>
    <w:p w:rsidR="0085187E" w:rsidRDefault="0085187E" w:rsidP="00B62929">
      <w:pPr>
        <w:ind w:right="567"/>
        <w:jc w:val="center"/>
        <w:rPr>
          <w:b/>
          <w:bCs/>
          <w:sz w:val="28"/>
          <w:szCs w:val="28"/>
          <w:u w:val="single"/>
          <w:lang w:val="en-US"/>
        </w:rPr>
      </w:pPr>
    </w:p>
    <w:p w:rsidR="00B62929" w:rsidRDefault="00B62929" w:rsidP="00B62929">
      <w:pPr>
        <w:ind w:right="567"/>
        <w:jc w:val="center"/>
        <w:rPr>
          <w:b/>
          <w:bCs/>
          <w:sz w:val="28"/>
          <w:szCs w:val="28"/>
          <w:u w:val="single"/>
          <w:lang w:val="en-US"/>
        </w:rPr>
      </w:pPr>
      <w:bookmarkStart w:id="0" w:name="_GoBack"/>
      <w:bookmarkEnd w:id="0"/>
      <w:r>
        <w:rPr>
          <w:b/>
          <w:bCs/>
          <w:sz w:val="28"/>
          <w:szCs w:val="28"/>
          <w:u w:val="single"/>
          <w:lang w:val="en-US"/>
        </w:rPr>
        <w:t>Soluţii arhitecturale</w:t>
      </w:r>
    </w:p>
    <w:p w:rsidR="00B62929" w:rsidRDefault="00B62929" w:rsidP="00B62929">
      <w:pPr>
        <w:ind w:right="567"/>
        <w:rPr>
          <w:b/>
          <w:bCs/>
          <w:sz w:val="28"/>
          <w:szCs w:val="28"/>
          <w:u w:val="single"/>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Inchideri si compartimentari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CC01E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OB 37 fasonate in ateliere de santier si montate cu diametrul barelor pina la 8 mm inclusiv in fundatii continue si radiere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42,5100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CA03A2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Beton turnat in fundatii, socluri, ziduri de sprijin, pereti sub cota zero, preparat cu betoniera pe santier si turnarea cu mijloace clasice beton simplu clasa B7,5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2,9300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CD66С</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Zidarie din caramida, format 250 x 120 x 65 mm, la pereti despartitori armati, cu grosimea 1/2 caramida, cu prepararea manuala a mortarului M-50,  inaltimea  etajului pina la 4 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1,6940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CE44A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Invelitori din panouri usoare din tabla profilata cu termoizolare, de tip "Sandwich" montate pe rigle metalice. Panou sandwich penopoliuretan gr.100mm gr. tabla 0.5/0.5mm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224,4000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CD73A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Pereti din panouri usoare, din tabla profilata cu termoizolare, de tip " Sandwich" montate pe rigle metalice sau din beton armat la inaltimi sub 12 m: dispuse in fata riglelor. Panou sandwich penopoliuretan gr.100mm gr. tabla 0.5/0.5mm RAL 9003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294,9000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Finisari interioare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 Pardoseli</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2.1.1. Pardoseli tip P1 - 81,20 m2</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TsD16B1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repartitie din balast cu granulatia de 20-40 mm, prevazut sub prisma de balastare c.f., compactat cu placa vibratoare de 0,7 t cu motor cu ardere interna &lt; 10 CP gr.100mm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 plase sudate Bp1 5x100x100 la inaltimi mai mici sau egale cu 35 m, la placi  (gr. 3,08 kg/m2)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Beton simplu turnat  in egalizari, pante, sape la inaltimi pina la 35 m inclusiv, beton marfa B20, turnare cu mijloace clasice gr.100mm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8,1200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suplimentar polimeric tip ondutiss montat sub stratul de invelitoare de tigla, placi ondulate sau amprentate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81,2000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Executarea manuala a suportului pardoselii cu strat termoizolant din placi extrudate de polistiren inspumat, grosime 50 mm, intr-un strat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81,2000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Strat suport pentru pardoseli executat din mortar din ciment M 150-T de 3 cm grosime cu fata driscuita fin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81,2000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CG17D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Pardoseli din placi de gresie portelanata inclusiv stratul suport din mortar adeziv, executate pe suprafete: mai mari de 16 m2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81,2000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2.1.2. Pardoseli tip P2 - 16,52 m2</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TsD16B1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repartitie din balast cu granulatia de 20-40 mm, prevazut sub prisma de balastare c.f., compactat cu placa vibratoare de 0,7 t cu motor cu ardere interna &lt; 10 CP gr.100mm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0,8300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 plase sudate Bp1 5x100x100 la inaltimi mai mici sau egale cu 35 m, la placi  (gr. 3,08 kg/m2)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50,8800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Beton simplu turnat  in egalizari, pante, sape la inaltimi pina la 35 m inclusiv, beton marfa B20, turnare cu mijloace clasice gr.100mm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suplimentar polimeric tip ondutiss montat sub stratul de invelitoare de tigla, placi ondulate sau amprentate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16,5200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Executarea manuala a suportului pardoselii cu strat termoizolant din placi extrudate de polistiren inspumat, grosime 50 mm, intr-un strat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16,5200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Strat suport pentru pardoseli executat din mortar din ciment M 150-T de 3 cm grosime cu fata driscuita fin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16,5200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IzF04B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hidroizolant executat la cald la terase, acoperisuri sau la fundatii si radiere, in terenuri fara ape freatice, inclusiv scafele si doliile din hidroizolatia curenta  pe suprafete orizontale sau inclinate pina la 40% plane sau curbe, cu carton bitumat, lipit pe toata suprafata cu  mastic de bitum (k=2)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16,5200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CG17D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Pardoseli din placi de gresie portelanata inclusiv stratul suport din mortar adeziv, executate pe suprafete: mai mari de 16 m2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16,5200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2.1.3. Pardoseli tip P3 - 193,08 m2</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TsD16B1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repartitie din balast cu granulatia de 20-40 mm, prevazut sub prisma de balastare c.f., compactat cu placa vibratoare de 0,7 t cu motor cu ardere interna &lt; 10 CP gr.100mm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9,6500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 plase sudate Bp1 5x100x100 la inaltimi mai mici sau egale cu 35 m, la placi  (gr. 3,08 kg/m2)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1 189,3700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CG48A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Pardoseli de beton armat M250 cu strat superior consolidat grosime 20 cm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193,0800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CG48A1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Corectii: se scade la schimbarea grosimii cu 10 mm (k=5) - grosime finala 150mm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-193,0800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2.1.4. Pardoseli tip P4 - 91,42</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suplimentar polimeric tip ondutiss montat sub stratul de invelitoare de tigla, placi ondulate sau amprentate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91,4200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Polisterolbeton, cl. M200 cu densitarea 400kg/m3 turnat  in egalizari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5,4900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Strat suport pentru pardoseli executat din mortar din ciment M 150-T de 3 cm grosime cu fata driscuita fin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91,4200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CG17D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Pardoseli din placi de gresie portelanata inclusiv stratul suport din mortar adeziv, executate pe suprafete: mai mari de 16 m2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91,4200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2.1.5. Pardoseli tip P5 - 10,73</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lastRenderedPageBreak/>
              <w:t xml:space="preserve">Strat suplimentar polimeric tip ondutiss montat sub stratul </w:t>
            </w:r>
            <w:r w:rsidRPr="00B40365">
              <w:rPr>
                <w:lang w:val="en-US"/>
              </w:rPr>
              <w:lastRenderedPageBreak/>
              <w:t>de invelitoare de tigla, placi ondulate sau amprentate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10,7300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30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Polisterolbeton, cl. M200 cu densitarea 400kg/m3 turnat  in egalizari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0,6400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Strat suport pentru pardoseli executat din mortar din ciment M 150-T de 3 cm grosime cu fata driscuita fin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10,7300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IzF04B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hidroizolant executat la cald la terase, acoperisuri sau la fundatii si radiere, in terenuri fara ape freatice, inclusiv scafele si doliile din hidroizolatia curenta  pe suprafete orizontale sau inclinate pina la 40% plane sau curbe, cu carton bitumat, lipit pe toata suprafata cu  mastic de bitum (k=2)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10,7300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CG17D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Pardoseli din placi de gresie portelanata inclusiv stratul suport din mortar adeziv, executate pe suprafete: mai mari de 16 m2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10,7300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2.1.6. Plinte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CI14A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Elemente liniare din placi din gresie ceramica aplicate cu adeziv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202,0700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2.2. Pereti</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2.2.1. Pereti tip 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manuala a grundului cu cuart cu patrundere adinca intr-un strat, la pereti si tavane interioare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Tencuieli interioare de 4 cm grosime, executate pe impletitura de sirma Bp 3x100x100, driscuite, cu mortar de ciment-misip marca M 50-T pentru smir, grund si stratul vizibil, executate manual pe suprafete drepte, inclusiv montarea armaturii de otel si a impletiturii, aplicate la pereti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CF02B5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de 4 cm grosime, driscuite, executate manual, la pereti sau stilpi, pe suprafete plane cu mortar de ciment-nisip  marca M 50-T pentru sprit, grund si stratul vizibil, pe zidarie de caramida sau blocuri mici de beton, diferenta in plus sau in minus pentru fiecare 0,5 cm grosime K=2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Tencuieli interioare de 3 mm grosime, executate manual, cu amestec uscat pe baza de ipsos, la pereti si pereti despartitori, preparare mecanica a mortarului.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de 3 mm grosime, executate manual, cu amestec uscat pe baza de ipsos, la pereti si pereti despartitori ,preparare mecanica a mortarului. Diferenta in plus sau in miniu  pentru fiecare 1,0 mm (se adauga sau se scade la art. CF50) K=2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CF17C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Diverse lucrari - strat de impaslitura din fibra de sticla 80 gr./m2 aplicat pe suprafata elementelor prefabricate din b.c.a. lipit cu aracet, inclusiv stratul de amorsaj</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Aplicarea manuala a chitului pe baza de ipsos "Eurofin" grosime 1,0 mm pe suprafetele  peretilor,  coloanelor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lastRenderedPageBreak/>
              <w:t xml:space="preserve">Vopsitorii interioare cu vopsea pe baza de copolimeri </w:t>
            </w:r>
            <w:r w:rsidRPr="00B40365">
              <w:rPr>
                <w:lang w:val="en-US"/>
              </w:rPr>
              <w:lastRenderedPageBreak/>
              <w:t>vinilici in emulsie apoasa,  aplicate in 2 straturi pe glet existent, executate manual RAL 9010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419,0100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2.2.2. Pereti tip II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manuala a grundului cu cuart cu patrundere adinca intr-un strat, la pereti si tavane interioare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110,9200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Tencuieli interioare de 4 cm grosime, executate pe impletitura de sirma Bp 3x100x100, driscuite, cu mortar de ciment-misip marca M 50-T pentru smir, grund si stratul vizibil, executate manual pe suprafete drepte, inclusiv montarea armaturii de otel si a impletiturii, aplicate la pereti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110,9200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CF02B5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de 4 cm grosime, driscuite, executate manual, la pereti sau stilpi, pe suprafete plane cu mortar de ciment-nisip  marca M 50-T pentru sprit, grund si stratul vizibil, pe zidarie de caramida sau blocuri mici de beton, diferenta in plus sau in minus pentru fiecare 0,5 cm grosime K=2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110,9200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manuala a grundului cu cuart cu patrundere adinca intr-un strat, la pereti si tavane interioare sub teracota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110,9200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CI06C4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Placaj din fainata smaltuita, nesmaltuita, mata sau lucioasa cu placi de aceeasi culoare si format cu dimensiuni de la 15 x 15 cm pina la 30 x 30 cm, executate pe suprafete plane la pereti si stilpi, inclusiv glafurile si muchiile, cu rosturi alternante, in incaperi cu suprafata mai mica de 10 mp (inclusiv), fixate cu adeziv pentu montarea placajelor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110,9200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2.3. Tavane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2.3.1. Tavan tip 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manuala a grundului cu cuart "Betonogrund" intr-un strat, la pereti si tavane interioare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100,6900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de 5 mm grosime, executate manual, cu amestec uscat pe baza de ipsos, la tavan, preparare mecanica a mortarului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100,6900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de 5 mm grosime, executate manual, cu amestec uscat pe baza de ipsos, la tavan, preparare mecanica a mortarului. Diferenta in plus sau in minus pentru fiecare 1,0 mm  (se adauga art 52) k=5 grosime totala 10mm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100,6900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Aplicarea manuala a chitului pe baza de ipsos "Eurofin" grosime 1,0 mm pe suprafetele  peretilor,  coloanelor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100,6900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100,6900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100,6900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Vopsitorii interioare cu vopsea pe baza de copolimeri vinilici in emulsie apoasa,  aplicate in 2 straturi pe glet existent, executate manual RAL 9010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100,6900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2.3.2. Tavan tip II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СF59D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Placarea suprafetelor cu un strat de PGC cu executarea carcasei metalice simple plane, cu inaltimea pina la 4 m: tavane fara izolatie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101,6300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58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Aplicarea manuala a chitului pe baza de ipsos "Eurofin" grosime 1,0 mm pe suprafetele  peretilor,  coloanelor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101,6300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CF56A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101,6300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101,6300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Vopsitorii interioare cu vopsea pe baza de copolimeri vinilici in emulsie apoasa,  aplicate in 2 straturi pe glet existent, executate manual RAL 9010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101,6300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 Finisari exterioare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CF02B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de 2 cm grosime, driscuite, executate manual, la pereti sau stilpi, pe suprafete plane cu mortar de ciment-nisip  marca M 50-T pentru sprit, grund si stratul vizibil, pe zidarie de caramida sau blocuri mici de beton</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291,3600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CN53A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Grunduirea suprafetelor exterioare a peretilor</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291,3600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IzF55C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Termoizolarea  exterioara peretilor a cladirilor  cu tencuieli  fine pe termoizolant (sisteme cu fixare rigida a termoizolantului),  suprafata  peretilor  neteda: cu placi din vata minerala p=150kg/m3, л=0,047, gr.100mm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253,2000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CN54B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Aplicarea manuala a grundului cu cuart "Gleta" intr-un strat, la pereti exteriori la fatade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253,2000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CF30A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exterioare decorativa minerala de 3 mm. grosime, executate manual. la pereti RAL 9003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253,2000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CK26B</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Ancadramente din tabla profilata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CI22B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Placaj din placute de ceramica (la pereti, stilpi, pilastri si glafuri)  fixate de adeziv (amestec uscat),  dimensiuni  placute: pina la 200 x 200 mm / "Clinker" gr.13mm Caramiziu-maro</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18,7000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CI22B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Placaj din placute de ceramica (la pereti, stilpi, pilastri si glafuri)  fixate de adeziv (amestec uscat),  dimensiuni  placute: pina la 200 x 200 mm / "Clinker" gr.13mm Caramiziu-maro</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38,1600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sistemului fatada ventilata cu placajul peretilor cladirilor si constructiilor cu panouri metalice liniare in dispunere orizontala cu fixare ascunsa, cu suprafata detaliilor arhitecturale pina la 30% din suprafata totala a peretilor. Panouri Etalbond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21,4000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CI24A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Placarea treptelor cu placi de granit ceramic incleiate, cu grosimea sub 15 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32,0400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4. Acoperis</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CE40A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elementelor scheletului din grinzi (bare) cu tratament antiseptic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CE30A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Asterala le invelitori sau doliile invelitorilor din tigla, placi tip eternit etc., din sipci de rasinoase (50x30), la constructii obisnuite. (V=0,89 m3)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207,3700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CN50B</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Tratament ignifug al lemnariei; carcase, estacade.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Tratamentul antiseptic al lemnariei, pe suprafete ascunse cu paste antiseptice: carcase din cherestea.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0,8900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suplimentar polimeric tip ondutiss montat sub stratul de invelitoare de tigla, placi ondulate sau amprentate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207,3700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77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Invelitori din tabla profilata protejata anticoroziv, cutata T20 RAL 3020, executate pe suprafete mai mari de 40 mp cu foi din tabla profilata cu prindere cu agrafe speciale si suruburi mecanice, de talpa superioara , inclusiv executarea doliilor, sorturilor, racordurilor la cosuri etc.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207,3700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Sisteme de jgheaburi tip brass din tabla protejata anticoroziv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71,5700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CE22A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Sisteme de burlane tip brass din tabla protejata anticoroziv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46,1500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Sisteme de divizori de zapada din tabla protejata anticoroziv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Element de inchidere coama din tabla protejata anticoroziv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Element de inchidere laterala din tabla protejata anticoroziv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43,3000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Dolie de jonctiune cu peretele din tabla protejata anticoroziv RAL 3020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17,9000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CL17B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Confectii metalice diverse, montate aparent: balustrada, grile, chepenguri, opritori de zapada, gratare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Vopsirea confectiilor si constructiilor metalice cu vopsea de ulei in 2 straturi, executate din profile, cu grosimi intre 8 mm si 12 mm inclusiv, cu pensula de mina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0,2040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CE31B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Streasina simpla cu capriori aparenti gata geluiti, pe fetele vizibile, cu profile simple si cu lambriu din lemn 16x120mm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56,9000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CN17B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Vopsitorii  cu vopsele si emailuri pe baza de rasini alchidice  aplicate pe timplarie din lemn, executate cu lac alchidic incolor, in 2 straturi a streasinei infundate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56,9000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5. Planseu din lemn</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CE40A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elementelor scheletului din grinzi (bare) cu tratament antiseptic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CN50B</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Tratament ignifug al lemnariei; carcase, estacade.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CL57A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si fixarea pieselor inglobate in beton armat monolit: cu greutatea sub 4 kg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CE30A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Astereala le invelitori sau doliile invelitorilor din tigla, placi tip eternit etc., din scinduri brute de rasinoase (30 mm grosime), la constructii obisnuite. (Scindura 100x30mm 0,36m3)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suplimentar polimeric tip ondutiss montat sub stratul de invelitoare de tigla, placi ondulate sau amprentate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IzF10H</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termoizolator la plansee, din placi din saltele din vata minerala  gr.200mm, dens.125 kg/m3, simplu asezate in poduri uscate, necirculabile pe suprafete orizontale sau inclinate pina la  20 %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CE30A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Astereala le invelitori sau doliile invelitorilor din tigla, placi tip eternit etc., din scinduri brute de rasinoase (30 mm grosime), la constructii obisnuite. (Scindura 100x30mm 0,36m3)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Tratamentul antiseptic al lemnariei, pe suprafete ascunse cu paste antiseptice: carcase din cherestea.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0,7200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CN50B</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Tratament ignifug al lemnariei; carcase, estacade.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0,7200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6. Timplarii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97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CK57F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Instalarea  ferestrelor din PVC: oscilobatante (pliante, swing-out)  cu suprafata golului peste 2 m2 in doua canaturi  F1 1400x1600(h) - 8buc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17,9200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CK57E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Instalarea  ferestrelor din PVC: oscilobatante (pliante, swing-out)  cu suprafata golului sub 2 m2 in doua canaturi F2 800x1600(h) - 5buc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CK57F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Instalarea  ferestrelor din PVC: oscilobatante (pliante, swing-out)  cu suprafata golului peste 2 m2 in doua canaturi  F2 1600x1600(h) - 5buc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CK57E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Instalarea  ferestrelor din PVC: oscilobatante (pliante, swing-out)  cu suprafata golului sub 2 m2 in doua canaturi F4 800x2480(h) - 1buc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1,9800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CK57E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Instalarea  ferestrelor din PVC: oscilobatante (pliante, swing-out)  cu suprafata golului sub 2 m2 in doua canaturi F5 800x500(h) - 2buc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CK25D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Usi confectionate din profiluri din mase plastice  inclusiv armaturile si accesoriile necesare usilor montate in zidarie de orice natura la constructii cu inaltimea pina la 35 m inclusiv, in doua canaturi, cu suprafata tocului pina la 7 mp inclusiv U1 1500x2500(h) - 3buc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11,2500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CK25D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Usi confectionate din profiluri din mase plastice  inclusiv armaturile si accesoriile necesare usilor montate in zidarie de orice natura la constructii cu inaltimea pina la 35 m inclusiv, in doua canaturi, cu suprafata tocului pina la 7 mp inclusiv U1e 1500x2500(h) - 3buc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3,7500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CK25A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Usi confectionate din profiluri din mase plastice  inclusiv armaturile si accesoriile necesare usilor montate in zidarie de orice natura la constructii cu inaltimea pina la 35 m inclusiv, intr-un canat, cu suprafata tocului pina la 7 mp inclusiv U2 800x2300(h) - 3buc;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5,5200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CK03A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Usi din MDF interioare intr-un canat, pe captuseli si usi pentru balcon, inclusiv izolatia hidrofuga si termica a tocului, montate pe ghermele existente la constructii cu inaltimi pina la 35 m U3 900x2100(h) - 5buc; U3 900x2100(h) - 7buc; U4 800x2100(h) - 2buc;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26,0400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CK26C</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Pervazuri montate la ferestre sau usi din mase plastice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CK26B</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Glafuri montate la ferestre din aluminiu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25,6000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7. Pereu</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7.1. Pereu</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TsC53A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pamintului cu pietris</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0,3206</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TsD16B1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repartitie din balast cu granulatia de 20-40 mm, prevazut sub prisma de balastare c.f., compactat cu placa vibratoare de 0,7 t cu motor cu ardere interna &lt; 10 CP</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4,8100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DE17B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Pavaje executate din placi de trotuare din beton prefabricat asezate pe un strat din amestec uscat de ciment si nisip, in proportie 1:3, rostuit cu amestec uscat de ciment si nisip, grosime strat de 10 cm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32,0600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DE11A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Borduri mici, prefabricate din beton cu sectiunea de 10x15 cm, pnetu incadrarea spatiilor verzi, trotuarelor, aleilor, etc., asezate pe o fundatie din beton, de 10x20 cm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45,8000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7.2. Soclu sub cota 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RpCK31A1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Repararea pardoselilor din beton simplu, clasa M100, turnat pe loc, in cimp continuu, in camere cu suprafata sub </w:t>
            </w:r>
            <w:r w:rsidRPr="00B40365">
              <w:rPr>
                <w:lang w:val="en-US"/>
              </w:rPr>
              <w:lastRenderedPageBreak/>
              <w:t>16 mp si de 10 cm grosime, driscuite sau rolate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9,1600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113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RpCJ12A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si exterioare sclivisite, executate cu mortar de ciment M 100-T de 2 cm grosime medie, la pereti din beton sau caramida, cu suprafete plane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36,6400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IzF31B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Hidroizolarea   suprafetelor  din beton  (verticale, orizontale,inclusiv  tavane)  cu  amestec "Penetron" - 2 straturi: suprafata rugoasa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36,6400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IzF55B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Termoizolarea  exterioara peretilor a cladirilor(sisteme cu fixare rigida a termoizolantului),  suprafata  peretilor  neteda: cu placi de polistiren extrudat p=150kg/m3, л=0,047, gr.80mm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36,6400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Tencuieli interioare de 5 cm grosime, executate pe impletitura de sirma Bp 5x150x150, driscuite, cu mortar de ciment-misip marca M 50-T pentru smir, grund si stratul vizibil, executate manual pe suprafete drepte, inclusiv montarea armaturii de otel si a impletiturii, aplicate la pereti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36,6400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CF02B5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Tencuieli interioare de 5 cm grosime, driscuite, executate manual, la pereti sau stilpi, pe suprafete plane cu mortar de ciment-nisip  marca M 50-T pentru sprit, grund si stratul vizibil, pe zidarie de caramida sau blocuri mici de beton, diferenta in plus sau in minus pentru fiecare 0,5 cm grosime K=4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36,6400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8. Diverse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8.1. Scara exterioara cu rampa</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TsA02E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TsC54C</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fundatie din pietris</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Cofraje din panouri refolosibile, cu placaj de 15 mm pentru turnarea betonului in placi si grinzi la constructii cu inaltimea  pina la 20 m inclusiv,  exclusiv sustinerile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29,6400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CC02M</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OB 37 fasonate in ateliere de santier, cu diametrul barelor pina la 8 mm, si montate in  placi,  la inaltimi mai mici sau egale cu 35 m, exclusiv constructiile executate cu cofraje glisante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702,6000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CA04F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turnat in placi, grinzi, beton marfa  B15 si turnarea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11,7100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Imprastierea cu lopata a pamintului afinat, in straturi uniforme, de 10-30 cm grosime, printr-o aruncare de pina la 3 m din gramezi, inclusiv sfarimarea bulgarilor, pamintul provenind din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maiul mecanic de 150-200 kg a umpluturilor in straturi succesive de 20-30 cm grosime, exclusiv udarea fiecarui strat in parte, umpluturile executindu-se din pamint necoeziv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5,8000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8.2. Bara de protectie la gura de revizie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CL17B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Confectii metalice diverse, montate aparent: balustrada, grile, chepenguri, opritori de zapada, gratare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223,1500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Vopsirea confectiilor si constructiilor metalice cu vopsea de ulei in 2 straturi, executate din profile, cu grosimi intre 8 </w:t>
            </w:r>
            <w:r w:rsidRPr="00B40365">
              <w:rPr>
                <w:lang w:val="en-US"/>
              </w:rPr>
              <w:lastRenderedPageBreak/>
              <w:t>mm si 12 mm inclusiv, cu pensula de mina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0,2230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8.3. Balustrada</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CH06A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Balustrada din inox</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7,8000</w:t>
            </w:r>
          </w:p>
        </w:tc>
      </w:tr>
    </w:tbl>
    <w:p w:rsidR="00B62929" w:rsidRDefault="00B62929" w:rsidP="00B62929"/>
    <w:p w:rsidR="00B62929" w:rsidRDefault="00B62929" w:rsidP="00B62929">
      <w:pPr>
        <w:ind w:right="567"/>
        <w:rPr>
          <w:b/>
          <w:bCs/>
          <w:sz w:val="28"/>
          <w:szCs w:val="28"/>
          <w:u w:val="single"/>
          <w:lang w:val="en-US"/>
        </w:rPr>
      </w:pPr>
    </w:p>
    <w:p w:rsidR="00B62929" w:rsidRDefault="00B62929" w:rsidP="00B62929">
      <w:pPr>
        <w:ind w:right="567"/>
        <w:jc w:val="center"/>
        <w:rPr>
          <w:b/>
          <w:bCs/>
          <w:sz w:val="28"/>
          <w:szCs w:val="28"/>
          <w:u w:val="single"/>
          <w:lang w:val="en-US"/>
        </w:rPr>
      </w:pPr>
      <w:r>
        <w:rPr>
          <w:b/>
          <w:bCs/>
          <w:sz w:val="28"/>
          <w:szCs w:val="28"/>
          <w:u w:val="single"/>
          <w:lang w:val="en-US"/>
        </w:rPr>
        <w:t>Construcţii de beton armat</w:t>
      </w:r>
    </w:p>
    <w:p w:rsidR="00B62929" w:rsidRPr="001F276C" w:rsidRDefault="00B62929" w:rsidP="00B62929">
      <w:pPr>
        <w:ind w:right="567"/>
        <w:rPr>
          <w:b/>
          <w:bCs/>
          <w:sz w:val="28"/>
          <w:szCs w:val="28"/>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Lucrari de terasament</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 Sapatura groapa de fundatie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TsC03D1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mecanica cu excavatorul de 0,40-0,70 mc, cu motor cu ardere interna si comanda hidraulica, in pamint cu umiditate naturala, descarcare in depozit teren catg. 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2,4800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 Umplutura inversa</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TsC35B12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Excavat transport cu incarcator frontal , la distante de incarcare in autovehicul cu incarcator frontal pe senile de 0,5-0,99 m.c, pamint din teren catg. II la distanta  21-30  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2,4800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Imprastierea cu lopata a pamintului afinat, in straturi uniforme, de 10-30 cm grosime, printr-o aruncare de pina la 3 m din gramezi, inclusiv sfarimarea bulgarilor, pamintul provenind din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248,0000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placa vibratoare a umpluturilor in straturi de 20-30 cm grosime, exclusiv udarea fiecarui strat in parte, umpluturile executindu-se din pamint necoeziv, compactat cu placa vibratoare de 0,7 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2,4800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Fundatii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simplu turnat  in egalizari, la inaltimi pina la 35 m inclusiv, beton marfa B3,5, turnare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4,2500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simplu turnat  in egalizari, la inaltimi pina la 35 m inclusiv, beton marfa B7,5, turnare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CC01E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OB 37 fasonate in ateliere de santier si montate cu diametrul barelor pina la 8 mm inclusiv in fundatii continue si radiere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807,0500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CC01F1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PC 52  fasonate in ateliere de santier si montate cu diametrul barelor peste  8 mm inclusiv in fundatii continue si radiere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774,2100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CL57B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si fixarea pieselor inglobate in beton armat monolit: cu greutatea sub 10 kg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122,4000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Cofraje din panouri refolosibile, cu placaj de 15 mm pentru turnarea betonului in fundatii inclusiv sprijinirile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125,7500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CA03G</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armat turnat cu mijloace clasice,  in fundatii, beton marfa, turnare cu mijloace clasice, beton armat clasa B15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25,1500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Cofraje din panouri refolosibile, cu placaj de 15 mm pentru turnarea betonului in pereti  la constructii cu inaltimea  pina la 20 m inclusiv,  sprijinirile fiind incluse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146,5000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CA03G</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Beton armat turnat cu mijloace clasice,  in pereti sub cota zero, beton marfa, turnare cu mijloace clasice, beton armat clasa B12,5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29,3000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 Stilpi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CC02K</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OB 37 fasonate in ateliere de santier, cu diametrul barelor pina la 8 mm inclusiv, si montate  in  grinzi si stilpi, la inaltimi mai mici sau egale cu 35 m, exclusiv constructiile executate cu cofraje glisante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234,6200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CC02L2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PC 52 fasonate in ateliere de santier, cu diametrul barelor peste 8 mm, si montate in  grinzi si stilpi,  la inaltimi mai mici sau egale cu 35 m, exclusiv constructiile executate cu cofraje glisante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336,0200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Cofraje din panouri refolosibile, cu placaj de 15 mm pentru turnarea betonului in stilpi la constructii cu inaltimea  pina la 20 m inclusiv,  exclusiv sustinerile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63,5000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CA04F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turnat in placi, grinzi, stilpi, preparat cu centrala de betoane sau beton marfa  B15 si turnarea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12,7000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4. Grinzi monolite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CC02K</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OB 37 fasonate in ateliere de santier, cu diametrul barelor pina la 8 mm inclusiv, si montate  in  grinzi si stilpi, la inaltimi mai mici sau egale cu 35 m, exclusiv constructiile executate cu cofraje glisante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408,2300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CC02L2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PC 52 fasonate in ateliere de santier, cu diametrul barelor peste 8 mm, si montate in  grinzi si stilpi,  la inaltimi mai mici sau egale cu 35 m, exclusiv constructiile executate cu cofraje glisante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1 080,5200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Cofraje din panouri refolosibile, cu placaj de 15 mm pentru turnarea betonului in stilpi la constructii cu inaltimea  pina la 20 m inclusiv,  exclusiv sustinerile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132,5000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CA04F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turnat in placi, grinzi, stilpi, preparat cu centrala de betoane sau beton marfa  B15 si turnarea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26,5000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5. Plansee monolite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Cofraje din panouri refolosibile, cu placaj de 15 mm pentru turnarea betonului in placi si grinzi la constructii cu inaltimea  pina la 20 m inclusiv,  exclusiv sustinerile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96,6000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CB11A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Sustineri cu popi extensibili de inventar, folosite pentru montarea placilor prefabricate, a predalelor, la turnarea planseilor partial sau total monolite cu grinzi sau la grinzi monolite cu plansee prefabricate tip PE 3100 R</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290,0000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CC02M</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OB 37 fasonate in ateliere de santier, cu diametrul barelor pina la 8 mm, si montate in  placi,  la inaltimi mai mici sau egale cu 35 m, exclusiv constructiile executate cu cofraje glisante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568,7400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CC02N2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Armaturi din otel beton PC 52 fasonate in ateliere de santier, cu diametrul barelor peste 8 mm, si montate  in placi, la inaltimi mai mici sau egale cu 35 m, exclusiv constructiile executate cu cofraje glisante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779,4600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CA04F</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turnat in placi, grinzi, stilpi, preparat cu centrala de betoane sau beton marfa  B15 si turnarea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13,8000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 xml:space="preserve">6. Scara monolita </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CB03E1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Cofraje din panouri refolosibile, cu placaj de 8 mm pentru turnarea betonului in placi si grinzi la constructii cu inaltimea  pina la 20 m inclusiv,  exclusiv sustinerile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18,7200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CC02M</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lastRenderedPageBreak/>
              <w:t xml:space="preserve">Armaturi din otel beton OB 37 fasonate in ateliere de </w:t>
            </w:r>
            <w:r w:rsidRPr="00B40365">
              <w:rPr>
                <w:lang w:val="en-US"/>
              </w:rPr>
              <w:lastRenderedPageBreak/>
              <w:t>santier, cu diametrul barelor pina la 8 mm, si montate in  placi,  la inaltimi mai mici sau egale cu 35 m, exclusiv constructiile executate cu cofraje glisante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80,5400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29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CC02N2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Armaturi din otel beton PC 52 fasonate in ateliere de santier, cu diametrul barelor peste 8 mm, si montate  in placi, la inaltimi mai mici sau egale cu 35 m, exclusiv constructiile executate cu cofraje glisante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150,6200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CA04B3</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Beton turnat in placi, grinzi, stilpi, preparat cu betoniera pe santier si turnarea cu mijloace clasice beton armat clasa C 15/12 (Bc 15/B 200), la inaltimi pina la 35 m inclusiv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2,0800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7. Groapa de revizie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Beton simplu turnat  in egalizari, la inaltimi pina la 35 m inclusiv, beton marfa B3,5, turnare cu mijloace clasice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CB03D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Cofraje din panouri refolosibile, cu placaj de 15 mm pentru turnarea betonului in pereti  la constructii cu inaltimea  pina la 20 m inclusiv,  sprijinirile fiind incluse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CC01E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Armaturi din otel beton OB 37 fasonate in ateliere de santier si montate cu diametrul barelor pina la 8 mm inclusiv in fundatii continue si radiere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276,3000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CL57B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si fixarea pieselor inglobate in beton armat monolit: cu greutatea sub 10 kg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54,4000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CA03G</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Beton armat turnat cu mijloace clasice,  in pereti sub cota zero, beton marfa, turnare cu mijloace clasice, beton armat clasa B15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CL10C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Scari la groapa de revizie, livrate in subansambluri gata confectionate, la inaltimi pina la 35 m, cu greutatea pina la 0,150 t, asamblate prin sudura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0,0710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Vopsirea confectiilor si constructiilor metalice cu vopsea de ulei in 2 straturi, executate din profile, cu grosimi intre 8 mm si 12 mm inclusiv, cu pensula de mina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0,0710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8. Inchideri si compartimentari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CD71C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Zidirea peretilor exteriori si interiori din pietre de beton usor b=400mm pe adeziv fara placare cu completarea golurilor si paiantelor: pentru inaltimea etajului pina la 4 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84,3500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CD71C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Zidirea peretilor exteriori si interiori din pietre de beton usor b=200mm pe adeziv fara placare cu completarea golurilor si paiantelor: pentru inaltimea etajului pina la 4 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2,6800</w:t>
            </w:r>
          </w:p>
        </w:tc>
      </w:tr>
    </w:tbl>
    <w:p w:rsidR="00B62929" w:rsidRDefault="00B62929" w:rsidP="00B62929"/>
    <w:p w:rsidR="00B62929" w:rsidRDefault="00B62929" w:rsidP="00B62929">
      <w:pPr>
        <w:ind w:right="567"/>
        <w:rPr>
          <w:b/>
          <w:bCs/>
          <w:lang w:val="en-US"/>
        </w:rPr>
      </w:pPr>
    </w:p>
    <w:p w:rsidR="00B62929" w:rsidRDefault="00B62929" w:rsidP="00B62929">
      <w:pPr>
        <w:ind w:right="567"/>
        <w:jc w:val="center"/>
        <w:rPr>
          <w:b/>
          <w:bCs/>
          <w:sz w:val="28"/>
          <w:szCs w:val="28"/>
          <w:u w:val="single"/>
          <w:lang w:val="en-US"/>
        </w:rPr>
      </w:pPr>
      <w:r>
        <w:rPr>
          <w:b/>
          <w:bCs/>
          <w:sz w:val="28"/>
          <w:szCs w:val="28"/>
          <w:u w:val="single"/>
          <w:lang w:val="en-US"/>
        </w:rPr>
        <w:t>Apeduct si canalizare</w:t>
      </w:r>
    </w:p>
    <w:p w:rsidR="00B62929" w:rsidRPr="001F276C" w:rsidRDefault="00B62929" w:rsidP="00B62929">
      <w:pPr>
        <w:ind w:right="567"/>
        <w:jc w:val="center"/>
        <w:rPr>
          <w:b/>
          <w:bCs/>
          <w:sz w:val="28"/>
          <w:szCs w:val="28"/>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Lucrari tehnico-sanitare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 Sistema A1</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SA21C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material plastic imbinata prin sudura prin electrofuziune, in coloane la cladiri de locuit si social culturale, avind diametrul de 32 mm / Трубы полипропиленовые водопроводные PN10 ф32х4,4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SA20B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lastRenderedPageBreak/>
              <w:t xml:space="preserve">Teava din material plastic imbinata prin sudura prin </w:t>
            </w:r>
            <w:r w:rsidRPr="00B40365">
              <w:rPr>
                <w:lang w:val="en-US"/>
              </w:rPr>
              <w:lastRenderedPageBreak/>
              <w:t>electrofuziune, in conducte de legatura la obiecte sanitare la cladiri de locuit si social culturale, avind diametrul de 25 mm / Трубы полипропиленовые водопроводные PN10 ф25х3,5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material plastic imbinata prin sudura prin electrofuziune, in conducte de legatura la obiecte sanitare la cladiri de locuit si social culturale, avind diametrul de 20 mm / Трубы полипропиленовые водопроводные PN10 ф20х2,8</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из шланга ПЭП ф32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из шланга ПЭП ф25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из шланга ПЭП ф20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SD19B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retinere cu venti drept cu mufe filetate, avind diametrul  1" / Robinet cu sfera ф25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SD19A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retinere cu venti drept cu mufe filetate, avind diametrul  1/2" -  3/4" / Robinet cu sfera ф20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SD19A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retinere cu venti drept cu mufe filetate, avind diametrul  1/2" -  3/4" / Robinet cu sfera ф15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 Sistema T3</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SA20B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material plastic imbinata prin sudura prin electrofuziune, in conducte de legatura la obiecte sanitare la cladiri de locuit si social culturale, avind diametrul de 25 mm / Трубы полипропиленовые водопроводные PN10 ф25х3,5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material plastic imbinata prin sudura prin electrofuziune, in conducte de legatura la obiecte sanitare la cladiri de locuit si social culturale, avind diametrul de 20 mm / Трубы полипропиленовые водопроводные PN10 ф20х2,8</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из шланга ПЭП ф25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из шланга ПЭП ф20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SD19A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retinere cu venti drept cu mufe filetate, avind diametrul  1/2" -  3/4" / Robinet cu sfera ф20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SD19A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retinere cu venti drept cu mufe filetate, avind diametrul  1/2" -  3/4" / Robinet cu sfera ф15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 Sistema C1</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SB08E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material plastic pentru canalizare, imbinata cu garnitura de cauciuc, montata aparent sau ingropat sub pardoseala, avind diametrul de 110 mm / Трубопровод ППР ф100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SB08C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material plastic pentru canalizare, imbinata cu garnitura de cauciuc, montata aparent sau ingropat sub pardoseala, avind diametrul de 50 mm / Трубопровод ППР ф50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SA40A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Instalarea mufelor antiincendiare cu fixare la plafonul planseului cu dibluri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1.4. Utilaj sanitar</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SC07A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Vas pentru closet, complet echipat, din semiportelan, portelan sanitar pentru handicapati, asezat pe pardoseala, cu rezervorul de apa montat la inaltime sau semiinaltime, avind sifonul interior tip S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SC04A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Lavoar din semiportelan, portelan sanitar etc. inclusiv pentru  handicapati, avind teava de scurgere din material plastic, montat pe console fixate pe pereti din zidarie de caramida sau b.c.a. / Lavuar, cu picior de lavuar, cu sifon PP si mecanizm de fixare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SC05A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Chiuveta din din gresie ceramica, avind teava de scurgere din material plastic, montat pe pereti din zidarie de caramida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SD03A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Robinet pentru lavoar sau spalator, indiferent de modul de inchidere, inclusiv pentru handicapati, avind diametrul de 1/2"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SC02A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Cada pentru dus din fonta emailata, tabla emailata, polimetacril etc.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SD02A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Baterie amestecatoare pentru baie, cu dus flexibil sau fix, indiferent de modul de inchidere, inclusiv pentru handicapati, montata pe pereti din zidarie de caramida sau b.c.a.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Lucrari de montare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 Sistema A1</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SE56A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Filtru pentru apa potabila, cu mufe filetata pentru montaj pe conducta, avind dimensiunea de 1" - 2"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SD12A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siguranta cu pirghie si contragreutate, pentru racordarea cu mufe filetate, avind diametrul  3/4" - 1"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SE58A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Contoare de apa rece si calda, avind diametrul de -15..25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 Utilaj</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3.1. Sistema A1</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Filtru "Y", apa rece ф25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Clapeta de sens cu arc ф25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Apometru (Ultrasunet) ф15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bl>
    <w:p w:rsidR="00B62929" w:rsidRDefault="00B62929" w:rsidP="00B62929"/>
    <w:p w:rsidR="00B62929" w:rsidRPr="0039699B" w:rsidRDefault="00B62929" w:rsidP="00B62929">
      <w:pPr>
        <w:jc w:val="center"/>
        <w:rPr>
          <w:b/>
          <w:sz w:val="28"/>
          <w:szCs w:val="28"/>
          <w:u w:val="single"/>
        </w:rPr>
      </w:pPr>
      <w:r w:rsidRPr="0039699B">
        <w:rPr>
          <w:b/>
          <w:sz w:val="28"/>
          <w:szCs w:val="28"/>
          <w:u w:val="single"/>
        </w:rPr>
        <w:t>Apeduct şi  canalizare exterioară</w:t>
      </w:r>
    </w:p>
    <w:p w:rsidR="00B62929" w:rsidRDefault="00B62929" w:rsidP="00B62929"/>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Lucrari de constructie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 Lucrari de terasament</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1.1.1. Terasament apeduct</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TsC02B1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mecanica cu excavator pe pneuri de 0,21-0,39 mc, cu comanda hidraulica, in pamint cu umiditate naturala descarcare in depozit teren catg. II.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1,3670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TsC02D1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mecanica cu excavator pe pneuri de 0,21-0,39 mc, cu comanda hidraulica, in pamint cu umiditate naturala descarcare auto teren catg. II.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0,3760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TsI50A5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Transportarea pamintului cu autobasculanta de 5 t la distanta de 5 km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60,1400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TsA02E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maiul mecanic de 150-200 kg a umpluturilor in straturi succesive de 20-30 cm grosime, exclusiv udarea fiecarui strat in parte, umpluturile executindu-se din pamint necoeziv / Compactarea fundului canalului conform pl.4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0,7030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AcF03A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Umpluturi in santuri la conductele de alimentare cu apa sau canalizare, ca substrat, strat de protectie, strat de izolare sau strat filtrant la tuburile de drenaj, executate cu nisip</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11,7200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TsD04C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maiul de mina a umpluturilor executate in sapaturi orizontale sau inclinate la 1/4, inclusiv udarea fiecarui strat de pamint in parte, avind 20 cm grosime pamint necoeziv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Imprastierea cu lopata a pamintului afinat, in straturi uniforme, de 10-30 cm grosime, printr-o aruncare de pina la 3 m din gramezi, inclusiv sfarimarea bulgarilor, pamintul provenind din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136,6700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maiul mecanic de 150-200 kg a umpluturilor in straturi succesive de 20-30 cm grosime, exclusiv udarea fiecarui strat in parte, umpluturile executindu-se din pamint necoeziv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1,3670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1.1.2. Terasament canalizare si hazna</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TsC02B1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mecanica cu excavator pe pneuri de 0,21-0,39 mc, cu comanda hidraulica, in pamint cu umiditate naturala descarcare in depozit teren catg. II.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0,1060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TsC02D1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mecanica cu excavator pe pneuri de 0,21-0,39 mc, cu comanda hidraulica, in pamint cu umiditate naturala descarcare auto teren catg. II.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0,1080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TsI50A5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Transportarea pamintului cu autobasculanta de 5 t la distanta de 5 km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17,3300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maiul mecanic de 150-200 kg a umpluturilor in straturi succesive de 20-30 cm grosime, exclusiv udarea fiecarui strat in parte, umpluturile executindu-se din pamint necoeziv / Compactarea fundului canalului conform pl.4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0,0720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AcF03A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Umpluturi in santuri la conductele de alimentare cu apa sau canalizare, ca substrat, strat de protectie, strat de izolare sau strat filtrant la tuburile de drenaj, executate cu nisip</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TsD04C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maiul de mina a umpluturilor executate in sapaturi orizontale sau inclinate la 1/4, inclusiv udarea fiecarui strat de pamint in parte, avind 20 cm grosime pamint necoeziv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0,3600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Imprastierea cu lopata a pamintului afinat, in straturi uniforme, de 10-30 cm grosime, printr-o aruncare de pina la 3 m din gramezi, inclusiv sfarimarea bulgarilor, pamintul provenind din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10,6300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Compactarea cu maiul mecanic de 150-200 kg a umpluturilor in straturi succesive de 20-30 cm grosime, exclusiv udarea fiecarui strat in parte, umpluturile </w:t>
            </w:r>
            <w:r w:rsidRPr="00B40365">
              <w:rPr>
                <w:lang w:val="en-US"/>
              </w:rPr>
              <w:lastRenderedPageBreak/>
              <w:t>executindu-se din pamint necoeziv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0,1060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 Restabilirea drumului din pietris</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 Tubulatura</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1.3.1. Tubulatura apa</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AcF01A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Piesa de trecere etansa prin pereti a conductelor, avind greutatea de pina la 50 kg / Racord din otel, L=200mm ф200 (trecere prin peretii caminului) - 4 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AcF01A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Piesa de trecere etansa prin pereti a conductelor, avind greutatea de pina la 50 kg / Racord din otel, L=200mm ф50 (trecere prin peretii caminului) - 1 buc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AcA52D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Teava din polietilena, pentru conducte de alimentare cu apa montata in sant, cu diametrul de 110 mm / Tevi pentru apa PE100, PN 10bar ф110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119,5000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AcA52A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pentru conducte de alimentare cu apa montata in sant, cu diametrul de 32mm / Tevi pentru apa PE80, PN 10bar ф32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27,0000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AcA53C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fitingurilor prin electrofuziune. Imbinarea prin sudura de tip electrofuziune intre teava si fiting (mufe, teu, cot) din polietilena, tevii avind diametrul de 110 mm. / Cot sudabil PE100 45" ф110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AcA53C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fitingurilor prin electrofuziune. Imbinarea prin sudura de tip electrofuziune intre teava si fiting (mufe, teu, cot) din polietilena, tevii avind diametrul de 110 mm. / Piesa de bransare intarita ф110x1"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AcA53A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fitingurilor prin electrofuziune. Imbinarea prin sudura de tip electrofuziune intre teava si fiting (mufe, teu, cot) din polietilena, tevii avind diametrul de 20, 25, 32, 40, 50, 63 mm. / Racord electrosudabil ф32x1"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AcF12A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Proba de presiune a conductelor din polietilena montate in transee pentru retelele de alimentare cu apa si canalizare, cu diametru  pina la 100 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146,5000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AcF11B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Spalarea conductelor din otel   2 1/2" -4", de apa potabila dupa montarea si imbinarea, inaintea receptiei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146,5000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SD01B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serviciu, simplu sau dublu cu racord, indiferent de modul de inchidere, avind diametrul de 3/4" - 1" / Robinet cu sfera ф25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GA08A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Tub de protectie din teava de otel, montat in sant, la traversari de drumuri, pentru protectia conductei, tubul avind Dn 219 x 5,0 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37,5000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GD55C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pe conducta de polietilena a conexiunii de bransament (cu diametrul de 110 mm), imbinat prin electrofuziune, cu diametrul de 110 mm / Racordare la apeductul existent ф110xф110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GA12B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Subtraversari pe sub conducte sau cabluri existente, traseul conductei avind Dn 125-200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1.3.2. Tubulatura canailzare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SB08G</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material plastic pentru canalizare, imbinata cu garnitura de cauciuc, montata aparent sau ingropat sub pardoseala, avind diametrul de 160 mm / Tuburi pentru canalizare PVC SN4 ф160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1.4. Camine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AcE11A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Executarea caminelor de vane din elemente de beton armat prefabricat, pentru alimentare cu apa circulare (inelare) cu </w:t>
            </w:r>
            <w:r w:rsidRPr="00B40365">
              <w:rPr>
                <w:lang w:val="en-US"/>
              </w:rPr>
              <w:lastRenderedPageBreak/>
              <w:t xml:space="preserve">diametrul 1,5 m, in teren fara apa subterana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2,6200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33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AcE11A1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Elemente din beton armat prefabricat, ale caminelor de vane, circulare (inelare) cu diametrul 1,5 m, pentru alimentare cu apa, in teren fara apa subterana. (КЦД-15 2шт, КЦ-15-6 3шт, КЦ-15-9 1шт, КЦП1-15-1 2шт, КЦО-1 6шт)</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AcE13A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Executarea caminelor de vizitare din elemente de beton armat prefabricat, pentru canalizare, circulare (inelare) cu diametrul 1,0 m, in teren fara apa subterana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0,9100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AcE13A1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Elemente din beton armat prefabricat, ale caminelor de vizitare, circulare (inelare) cu diametrul 1,0 m, pentru canalizare, in teren fara apa subterana. (КЦД-10 1шт, КЦ-10-6 2шт, КЦ-10-9 1шт, КЦП1-10-1 1шт, КЦО-1 1шт, КЦ-7-3 1шт)</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IC42A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Suporti si dispozitive de consolidare a caminelor</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81,0000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1.5. Hazna</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AcE15A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Executarea caminelor de vizitare din elemente de beton armat prefabricat, pentru canalizare, circulare (inelare) cu diametrul 2,0 m, in teren fara apa subterana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4,7100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AcE15A1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Elemente din beton armat prefabricat, ale caminelor de vizitare, circulare (inelare) cu diametrul 2,0 m, pentru canalizare, in teren fara apa subterana. (Capac de fonta tip L, КЦО-1 1шт, КЦ-7-3 1шт, КЦП1-20-1 1шт, КЦ20-9 3шт, КЦД-20 1щт)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Amorsarea suprafetelor pentru aplicarea stratului de difuzie, a barierei contra vaporilor, a termoizolatiei sau a hidroizolatiei pe suprafete orizontale, inclinte sau verticale, cu suspensie de bitum filerizat (subif) intr-un strat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IzF04K1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hidroizolant executat la cald la terase, acoperisuri sau la fundatii si radiere, in terenuri fara ape freatice, inclusiv scafele si doliile din hidroizolatia curenta: strat de separare aferent lucrarilor de hidroizolatii, executate cu carton bitumat, cu suprapunerile lipite cu bitum tip H 80/90 / Bipoli ЭПП in 2 straturi (k=2)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IzF31B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Hidroizolarea  interioara a suprafetelor  din beton  (verticale, orizontale,inclusiv  tavane)  cu  amestec "Penetron Admix" - 2 straturi: suprafata rugoasa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Lucrari de montare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AcB06A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Montarea hidrantilor de incendiu subteran pe pozitie existenta, avind diametrul de Dn=100 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AcB01A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armaturilor cu actionare manuala sau mecanica (vane, robinete, ventile), la conductele de alimentare cu apa sau de canalizare, avind diametrul de 100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SA30C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Curba sau reductie din fonta cu flanse pentru conducte de presiune,  avind diametrul 100 mm / Teu din fonta ductila cu flanse cu suport pentru hidrant ф100/ф100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GB05C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Flansa din otel pentru Pn 10,16, 25, 40, 64, montata prin sudura electrica, la conducte de otel, avind Dn 100 mm / Flansa sudabila din otel zincat ф100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GB05C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Flansa din otel pentru Pn 10,16, 25, 40, 64, montata prin sudura electrica, la conducte de otel, avind Dn 100 mm / Capat de flansa PE100 PN10 ф110/ф100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GB05C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lastRenderedPageBreak/>
              <w:t xml:space="preserve">Flansa din otel pentru Pn 10,16, 25, 40, 64, montata prin </w:t>
            </w:r>
            <w:r w:rsidRPr="00B40365">
              <w:rPr>
                <w:lang w:val="en-US"/>
              </w:rPr>
              <w:lastRenderedPageBreak/>
              <w:t>sudura electrica, la conducte de otel, avind Dn 100 mm / Flansa oarba sudabila ф100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48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SA30C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Curba sau reductie din fonta cu flanse pentru conducte de presiune,  avind diametrul 100 mm / Suport din fonta pentru hidrant cu flanse ф100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 Utilaj</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Hidrant in camin, H=0,5 ф100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50</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Vana din fonta cu flanse nr.4000 E2 (pana acoperita cu cauciuc vulcanizat, in camin)</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bl>
    <w:p w:rsidR="00B62929" w:rsidRDefault="00B62929" w:rsidP="00B62929"/>
    <w:p w:rsidR="00B62929" w:rsidRPr="00E31422" w:rsidRDefault="00B62929" w:rsidP="00B62929"/>
    <w:p w:rsidR="00B62929" w:rsidRPr="009E7DAD" w:rsidRDefault="00B62929" w:rsidP="00B62929">
      <w:pPr>
        <w:jc w:val="center"/>
        <w:rPr>
          <w:b/>
          <w:sz w:val="28"/>
          <w:szCs w:val="28"/>
          <w:u w:val="single"/>
        </w:rPr>
      </w:pPr>
      <w:r w:rsidRPr="009E7DAD">
        <w:rPr>
          <w:b/>
          <w:sz w:val="28"/>
          <w:szCs w:val="28"/>
          <w:u w:val="single"/>
        </w:rPr>
        <w:t>Construcţii metalice</w:t>
      </w:r>
    </w:p>
    <w:p w:rsidR="00B62929" w:rsidRDefault="00B62929" w:rsidP="00B62929"/>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CL08A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Elemente metalice (stilpi, grinzi) gata confectionate, livrate complet asamblate, montate pe santier</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3,130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CL13A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Pane metalice din profile din teava profilata 120x60x5, gata confectionate, montate pe grinzi metalice, la constructii cu inaltimea la coama pina la 10 m, avind greutatea pe bucata pina la 0,1 t inclusiv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2,134</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CL17B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Confectii metalice diverse, montate aparent: Elemente de fiaxare a peretilor (teava profilata 80x5)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kg</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1 530,000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IzD03D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Vopsirea confectiilor si constructiilor metalice cu un strat de grund  ГФ-021, cu aparat cu aer comprimat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6,795</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IzD04D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Vopsirea confectiilor si constructiilor metalice cu vopsea de email ПФ-115 in 2 straturi, executate din profile, cu grosimi intre 8 mm si 12 mm inclusiv, cu aparat de aer comprimat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6,795</w:t>
            </w:r>
          </w:p>
        </w:tc>
      </w:tr>
    </w:tbl>
    <w:p w:rsidR="00B62929" w:rsidRDefault="00B62929" w:rsidP="00B62929"/>
    <w:p w:rsidR="00B62929" w:rsidRDefault="00B62929" w:rsidP="00B62929">
      <w:pPr>
        <w:jc w:val="center"/>
        <w:rPr>
          <w:b/>
          <w:sz w:val="28"/>
          <w:szCs w:val="28"/>
          <w:u w:val="single"/>
        </w:rPr>
      </w:pPr>
      <w:r>
        <w:rPr>
          <w:b/>
          <w:sz w:val="28"/>
          <w:szCs w:val="28"/>
          <w:u w:val="single"/>
        </w:rPr>
        <w:t xml:space="preserve">Încălzire ventilate </w:t>
      </w:r>
      <w:r w:rsidRPr="009E7DAD">
        <w:rPr>
          <w:b/>
          <w:sz w:val="28"/>
          <w:szCs w:val="28"/>
          <w:u w:val="single"/>
        </w:rPr>
        <w:t>IVC</w:t>
      </w:r>
    </w:p>
    <w:p w:rsidR="00B62929" w:rsidRPr="009E7DAD" w:rsidRDefault="00B62929" w:rsidP="00B62929">
      <w:pPr>
        <w:jc w:val="center"/>
        <w:rPr>
          <w:b/>
          <w:sz w:val="28"/>
          <w:szCs w:val="28"/>
          <w:u w:val="single"/>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Lucrari de constructie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 Вентиляция</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CL20A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Grile de ventilatie gata confectionate din tabla neagra, cu jaluzele reglabile manual, vopsite si montate in zidarie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Решетка наружная алюминиевая 500х250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Решетка наружная алюминиевая 400х200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Решетка наружная алюминиевая 300х200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Решетка наружная алюминиевая ф315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Решетка наружная алюминиевая ф250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194D7D" w:rsidRDefault="00B62929" w:rsidP="00F767DC">
            <w:r w:rsidRPr="00194D7D">
              <w:t xml:space="preserve">Решетка регулируемая в 1 направление </w:t>
            </w:r>
            <w:r w:rsidRPr="00B40365">
              <w:rPr>
                <w:lang w:val="en-US"/>
              </w:rPr>
              <w:t>RAG</w:t>
            </w:r>
            <w:r w:rsidRPr="00194D7D">
              <w:t xml:space="preserve"> 400</w:t>
            </w:r>
            <w:r w:rsidRPr="00B40365">
              <w:rPr>
                <w:lang w:val="en-US"/>
              </w:rPr>
              <w:t>x</w:t>
            </w:r>
            <w:r w:rsidRPr="00194D7D">
              <w:t xml:space="preserve">150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194D7D" w:rsidRDefault="00B62929" w:rsidP="00F767DC">
            <w:r w:rsidRPr="00194D7D">
              <w:t xml:space="preserve">Решетка регулируемая в 1 направление </w:t>
            </w:r>
            <w:r w:rsidRPr="00B40365">
              <w:rPr>
                <w:lang w:val="en-US"/>
              </w:rPr>
              <w:t>RAG</w:t>
            </w:r>
            <w:r w:rsidRPr="00194D7D">
              <w:t xml:space="preserve"> 400</w:t>
            </w:r>
            <w:r w:rsidRPr="00B40365">
              <w:rPr>
                <w:lang w:val="en-US"/>
              </w:rPr>
              <w:t>x</w:t>
            </w:r>
            <w:r w:rsidRPr="00194D7D">
              <w:t xml:space="preserve">150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194D7D" w:rsidRDefault="00B62929" w:rsidP="00F767DC">
            <w:r w:rsidRPr="00194D7D">
              <w:t xml:space="preserve">Решетка регулируемая в 1 направление </w:t>
            </w:r>
            <w:r w:rsidRPr="00B40365">
              <w:rPr>
                <w:lang w:val="en-US"/>
              </w:rPr>
              <w:t>RAG</w:t>
            </w:r>
            <w:r w:rsidRPr="00194D7D">
              <w:t xml:space="preserve"> 200</w:t>
            </w:r>
            <w:r w:rsidRPr="00B40365">
              <w:rPr>
                <w:lang w:val="en-US"/>
              </w:rPr>
              <w:t>x</w:t>
            </w:r>
            <w:r w:rsidRPr="00194D7D">
              <w:t xml:space="preserve">150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194D7D" w:rsidRDefault="00B62929" w:rsidP="00F767DC">
            <w:r w:rsidRPr="00194D7D">
              <w:t xml:space="preserve">Решетка регулируемая в 1 направление </w:t>
            </w:r>
            <w:r w:rsidRPr="00B40365">
              <w:rPr>
                <w:lang w:val="en-US"/>
              </w:rPr>
              <w:t>RAG</w:t>
            </w:r>
            <w:r w:rsidRPr="00194D7D">
              <w:t xml:space="preserve"> 150</w:t>
            </w:r>
            <w:r w:rsidRPr="00B40365">
              <w:rPr>
                <w:lang w:val="en-US"/>
              </w:rPr>
              <w:t>x</w:t>
            </w:r>
            <w:r w:rsidRPr="00194D7D">
              <w:t>400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194D7D" w:rsidRDefault="00B62929" w:rsidP="00F767DC">
            <w:r w:rsidRPr="00194D7D">
              <w:t xml:space="preserve">Решетка регулируемая в 1 направление </w:t>
            </w:r>
            <w:r w:rsidRPr="00B40365">
              <w:rPr>
                <w:lang w:val="en-US"/>
              </w:rPr>
              <w:t>RAG</w:t>
            </w:r>
            <w:r w:rsidRPr="00194D7D">
              <w:t xml:space="preserve"> 150</w:t>
            </w:r>
            <w:r w:rsidRPr="00B40365">
              <w:rPr>
                <w:lang w:val="en-US"/>
              </w:rPr>
              <w:t>x</w:t>
            </w:r>
            <w:r w:rsidRPr="00194D7D">
              <w:t xml:space="preserve">150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12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194D7D" w:rsidRDefault="00B62929" w:rsidP="00F767DC">
            <w:r w:rsidRPr="00194D7D">
              <w:t xml:space="preserve">Решетка регулируемая в 1 направление </w:t>
            </w:r>
            <w:r w:rsidRPr="00B40365">
              <w:rPr>
                <w:lang w:val="en-US"/>
              </w:rPr>
              <w:t>RAG</w:t>
            </w:r>
            <w:r w:rsidRPr="00194D7D">
              <w:t xml:space="preserve"> 300</w:t>
            </w:r>
            <w:r w:rsidRPr="00B40365">
              <w:rPr>
                <w:lang w:val="en-US"/>
              </w:rPr>
              <w:t>x</w:t>
            </w:r>
            <w:r w:rsidRPr="00194D7D">
              <w:t>200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VA02B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Confectionarea si montarea canalelor de ventilatie drepte, din tabla zincata sau aluminiu de 0,7 mm grosime, avind perimetrul sectiunii rectangulare de 700 - 1600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19,2000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VA02A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Confectionarea si montarea canalelor de ventilatie drepte, din tabla zincata sau aluminiu de 0,5 mm grosime, avind perimetrul sectiunii rectangulare de 250 - 700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59,7000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VA02B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Confectionarea si montarea canalelor de ventilatie drepte, din tabla zincata sau aluminiu de 0,5 mm grosime, avind perimetrul sectiunii rectangulare de 700 - 1600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47,4000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IzH07B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saltele din vata minerala, cusute cu sirma din otel zincata pe plasa de sirma, gata confectionate, imbracate pe o singura fata, avind grosimea de 50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VC20A</w:t>
            </w:r>
          </w:p>
        </w:tc>
        <w:tc>
          <w:tcPr>
            <w:tcW w:w="5954" w:type="dxa"/>
            <w:tcBorders>
              <w:top w:val="single" w:sz="4" w:space="0" w:color="auto"/>
              <w:bottom w:val="single" w:sz="4" w:space="0" w:color="auto"/>
            </w:tcBorders>
            <w:vAlign w:val="center"/>
          </w:tcPr>
          <w:p w:rsidR="00B62929" w:rsidRPr="009E7DAD" w:rsidRDefault="00B62929" w:rsidP="00F767DC">
            <w:r w:rsidRPr="009E7DAD">
              <w:t>Гибка вставка на вентиляторе ф315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VC20A</w:t>
            </w:r>
          </w:p>
        </w:tc>
        <w:tc>
          <w:tcPr>
            <w:tcW w:w="5954" w:type="dxa"/>
            <w:tcBorders>
              <w:top w:val="single" w:sz="4" w:space="0" w:color="auto"/>
              <w:bottom w:val="single" w:sz="4" w:space="0" w:color="auto"/>
            </w:tcBorders>
            <w:vAlign w:val="center"/>
          </w:tcPr>
          <w:p w:rsidR="00B62929" w:rsidRPr="00194D7D" w:rsidRDefault="00B62929" w:rsidP="00F767DC">
            <w:r w:rsidRPr="00194D7D">
              <w:t>Гибка вставка на приточной установке 400х200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VC20A</w:t>
            </w:r>
          </w:p>
        </w:tc>
        <w:tc>
          <w:tcPr>
            <w:tcW w:w="5954" w:type="dxa"/>
            <w:tcBorders>
              <w:top w:val="single" w:sz="4" w:space="0" w:color="auto"/>
              <w:bottom w:val="single" w:sz="4" w:space="0" w:color="auto"/>
            </w:tcBorders>
            <w:vAlign w:val="center"/>
          </w:tcPr>
          <w:p w:rsidR="00B62929" w:rsidRPr="00194D7D" w:rsidRDefault="00B62929" w:rsidP="00F767DC">
            <w:r w:rsidRPr="00194D7D">
              <w:t>Гибка вставка на приточной установке 500х250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Clapeta de reglare, fluture, montata pe canale circulare tip CFC-I, CFC-II, cu perimetrul  800 - 1600 mm / Обратный клапан ф315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Clapeta de reglare, fluture, montata pe canale circulare tip CFC-I, CFC-II, cu perimetrul  800 - 1600 mm / Обратный клапан ф250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VB27C1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Caciula de protectie, pentru canale  circulare cu perimetrul 1600 - 2500 mm, confectionarea in ateliere centralizate / Зонт покрывной над вент каналами естественной вентиляции 900х350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VB27D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Caciula de protectie, pentru canale  circulare cu perimetrul 2500 - 4000 mm  / Зонт покрывной над вент каналами естественной вентиляции 950х350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 Отопление</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Radiatoare din otel, monobloc avind lungimea de pina la  1000 mm, inclusiv / Радиаторы стальные "Kermi" серия FKO с встроенным воздухоотводчиком 22-500/700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Radiatoare din otel, monobloc avind lungimea de pina la  1000 mm, inclusiv / Радиаторы стальные "Kermi" серия FKO с встроенным воздухоотводчиком 22-500/800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Radiatoare din otel, monobloc avind lungimea de pina la  1000 mm, inclusiv / Радиаторы стальные "Kermi" серия FKO с встроенным воздухоотводчиком 22-500/1000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IB06B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Radiatoare din otel, monobloc avind lungimea de 1001 - 1500 mm / Радиаторы стальные "Kermi" серия FKO с встроенным воздухоотводчиком 22-500/1200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IB06B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Radiatoare din otel, monobloc avind lungimea de 1001 - 1500 mm / Радиаторы стальные "Kermi" серия FKO с встроенным воздухоотводчиком 22-500/1300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IB06B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Radiatoare din otel, monobloc avind lungimea de 1001 - 1500 mm / Радиаторы стальные "Kermi" серия FKO с встроенным воздухоотводчиком 22-500/1400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IB06C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Radiatoare din otel, monobloc avind lungimea de 1501 - 2000 mm / Радиаторы стальные "Kermi" серия FKO с встроенным воздухоотводчиком 22-500/2000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Robinet de trecere sau de retinere cu mufe pentru instalatii </w:t>
            </w:r>
            <w:r w:rsidRPr="00B40365">
              <w:rPr>
                <w:lang w:val="en-US"/>
              </w:rPr>
              <w:lastRenderedPageBreak/>
              <w:t>de incalzire central, avind diametrul nominal de 15mm / Угловой радиаторный кран RLV-S ф15 "Danfoss"</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32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trecere sau de retinere cu mufe pentru instalatii de incalzire central, avind diametrul nominal de 15mm / Угловой радиаторный кран с термостатическим штуцером RTD-N ф15 "Danfoss"</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cu ventil cu dublu reglaj (tur sau retur) pentru instalatii de incalzire central, / Термостатический элемент "головка" RTD Inova 3130 "Danfoss"</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IC35B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armata de inalta densitate sau polipropilena armata sau nearmata, montata, la legatura corpurilor sau aparatelor de incalzire, in instalatii de incalzire centrala,d20mm / Трубы полипропиленовые WAWIN ekoplastik Thern STABI PN25 ф20х3,2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282,0000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IC37B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Piese de racordare cu doua imbinari (fitinguri) din polietilena, imbinate prin presare cu infiletare cu teava din polietilena armata, avind diametrul exterior de 20,0 mm (30% на фитинги от длины труб)</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IC35C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armata de inalta densitate sau polipropilena armata sau nearmata, montata, la legatura corpurilor sau aparatelor de incalzire, in instalatii de incalzire centrala, d25mm / Трубы полипропиленовые WAWIN ekoplastik Thern STABI PN25 ф25х4,0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IC37C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Piese de racordare cu doua imbinari (fitinguri) din polietilena, imbinate prin presare cu infiletare cu teava din polietilena armata, avind diametrul exterior de 25,0 mm  (30% на фитинги от длины труб)</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IC35D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armata de inalta densitate sau polipropilena armata sau nearmata, montata, la legatura corpurilor sau aparatelor de incalzire, in instalatii de incalzire centrala, d32mm / Трубы полипропиленовые WAWIN ekoplastik Thern STABI PN25 ф32х5,4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IC37D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Piese de racordare cu doua imbinari (fitinguri) din polietilena, imbinate prin presare cu infiletare cu teava din polietilena armata, avind diametrul exterior de 32,0 mm  (30% на фитинги от длины труб)</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27,0000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цилиндрами вспененный полиэтелен "K-FLEX EC" ф20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282,0000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цилиндрами вспененный полиэтелен "K-FLEX EC" ф25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цилиндрами вспененный полиэтелен "K-FLEX EC" ф32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 Теплогенераторная</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trecere sau de retinere cu mufe pentru instalatii de incalzire central, avind diametrul nominal de 1 1/4" -1 1/2" / Кран шаровый запорный Ду40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Robinet de trecere sau de retinere cu mufe pentru instalatii de incalzire central, avind diametrul nominal de 1 1/4" -1 1/2" / Кран шаровый запорный Ду32 Тмакс +110*C, </w:t>
            </w:r>
            <w:r w:rsidRPr="00B40365">
              <w:rPr>
                <w:lang w:val="en-US"/>
              </w:rPr>
              <w:lastRenderedPageBreak/>
              <w:t>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45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trecere sau de retinere cu mufe pentru instalatii de incalzire central, avind diametrul nominal de 1/2" -1" / Кран шаровый запорный Ду25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trecere sau de retinere cu mufe pentru instalatii de incalzire central, avind diametrul nominal de 1/2" -1" / Кран шаровый запорный Ду20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blocare cu mufe, montata pe conducte, avind diametrul nominal de 1 1/4" -1 1/2" / Обратный клапан Ду40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blocare cu mufe, montata pe conducte, avind diametrul nominal de 1 1/4" -1 1/2" / Обратный клапан Ду20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blocare cu mufe, montata pe conducte, avind diametrul nominal de 1 1/4" -1 1/2" / Клапан предохранительный Ду20; Py10 Тмакс +110*C, Рмакс 10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blocare cu mufe, montata pe conducte, avind diametrul nominal de 1 1/4" -1 1/2" / Регулятор давления после себя Ду20; Py10 Тмакс +110*C, Рмакс 10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aerisire cu cheie mobila pentru instalatii de incalzire centrala, avind diametrul nominal de 1/4" / Автоматический воздухоотводчик Ду15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trecere sau de retinere cu mufe pentru instalatii de incalzire central, avind diametrul nominal de 1/2" -1" / Кран шаровый сливной Ду15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trecere sau de retinere cu mufe pentru instalatii de incalzire central, avind diametrul nominal de 1/2" -1" / Кран шаровый запорный Ду15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blocare cu mufe, montata pe conducte, avind diametrul nominal de 3/4" -1" / Запорный клапан Ду25 Тмакс +120*C, Рмакс 16 бар; ASV-M "Danfoss"</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blocare cu mufe, montata pe conducte, avind diametrul nominal de 3/4" -1" / Балансировачный автоматический клапан Ду25 Тмакс +120*C, Рмакс 16 бар; ASV-PV "Danfoss"</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fara sudura sau sudata longitudinal pentru constructii,  montata prin sudura in conducte de distributie, in instalatii de incalzire centrala pentru cladiri de locuit si social-culturale, teava avind diametrul exterior si grosimea peretelui de 51 x 3,5 mm ... 57 x 3,5 mm / Трубы стальные электросварные Д=57х3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IC11E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nefiletata, montata prin sudura in coloane, in instalatii de incalzire centrala pentru cladiri de locuit si social-culturale, teava avind diametrul de 1 1/2" / Трубы стальные электросварные Д=45х2,5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IC11E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lastRenderedPageBreak/>
              <w:t xml:space="preserve">Teava din otel neagra  sudata longitudinal pentru instalatii, </w:t>
            </w:r>
            <w:r w:rsidRPr="00B40365">
              <w:rPr>
                <w:lang w:val="en-US"/>
              </w:rPr>
              <w:lastRenderedPageBreak/>
              <w:t>nefiletata, montata prin sudura in coloane, in instalatii de incalzire centrala pentru cladiri de locuit si social-culturale, teava avind diametrul de 1 1/2" / Трубы стальные электросварные Д=38х2,0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59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IC11D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nefiletata, montata prin sudura in coloane, in instalatii de incalzire centrala pentru cladiri de locuit si social-culturale, teava avind diametrul de 1 1/4" / Трубы стальные электросварные Д=32х2,0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IC11C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nefiletata, montata prin sudura in coloane, in instalatii de incalzire centrala pentru cladiri de locuit si social-culturale, teava avind diametrul de 1" / Трубы стальные электросварные Д=25х2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nefiletata, montata prin sudura in coloane, in instalatii de incalzire centrala pentru cladiri de locuit si social-culturale, teava avind diametrul de 3/4" / Трубы стальные электросварные Д=18х2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CL21A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Уголок стальной равнополочный 35х35х3 ГОСТ 8509-89</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1.4. Теплоснабжение калориферов</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IC11D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nefiletata, montata prin sudura in coloane, in instalatii de incalzire centrala pentru cladiri de locuit si social-culturale, teava avind diametrul de 1 1/4" / Трубы стальные электросварные Д=32х2,0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IC11E</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nefiletata, montata prin sudura in coloane, in instalatii de incalzire centrala pentru cladiri de locuit si social-culturale, teava avind diametrul de 1 1/2" / Трубы стальные электросварные Д=38х2,0 ГОСТ10704-91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Supapa de blocare cu mufe, montata pe conducte, avind diametrul nominal de 1 1/4" -1 1/2" / Обратный клапан Ду15 Тмакс +110*C, Рмакс 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цилиндрами вспененный полиэтелен "K-FLEX EC" ф38</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RpIF09B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Izolarea conductelor cu mansoane de izolatie speciala, introduse pe conducte / Изоляция цилиндрами вспененный полиэтелен "K-FLEX EC" ф57</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35,0000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Lucrari de montare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 Ventilare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VC04D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ventilatoarelor monoaspirante, antiexplozive, antrenate direct cu cuplaj, avind debitul de 4.700-14.600 mc/h cu motor electric de 3- 10 kw / Приточно вытяжная установка</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VC06A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ventilatoarelor de acoperis radiale antrenate direct, avind debitul de 4.200-10.000 mc/h cu motor electric de 1,5 kw / Вентилятор круглый канальный</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VC06A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ventilatoarelor de acoperis radiale antrenate direct, avind debitul de 4.200-10.000 mc/h cu motor electric de 1,5 kw / Вентилятор круглый бытовой</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71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VC04B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ventilatoarelor monoaspirante, antiexplozive, antrenate direct cu cuplaj, avind debitul de 1.700-5.200 mc/h cu motor electric de 0,8- 1,5 kw</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Aparat de zgomot, circular tip AZC cu perimetrul  800 - 1600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Aparat de zgomot, rectangular cu perimetrul  1000 - 2000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VB03A2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Clapeta de inchidere pentru canale rectangulare, cu perimetrul  800 - 1600 mm, confectionaea in ateliere centralizate (fara costul materialelor) / Приточный клапан</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VB03A2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Clapeta de inchidere pentru canale rectangulare, cu perimetrul  800 - 1600 mm, confectionaea in ateliere centralizate (fara costul materialelor) / Заслонка воздушная</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2.2. Теплогенераторная</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IA12B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Cazan mural de preparare agent termic pentru incalzire (apa calda 90/70 grade), avind puterea calorica de 25,1 - 40 kw, montat direct pe perete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IA32A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Vas de expansiune inchis cu membrana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IA39A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Instalatie de prelucrare magnetica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IA37A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Pompa de circulatie (recirculatie) montata pe conducta existenta, prin insurubare, avind diametrul pina la 1", inclusiv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Armaturi fine pentru cazanele de incalzire centrala: termometru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IA23A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Filtru de combustibil lichid</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2.3. Теплоснабжение</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IB08A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Aeroterma de perete sau de tavan functionind cu apa calda, racordata cu flansa, avind puterea calorica de pina la 8,0 kw,  inclusiv / Узел анти замораживающий</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 Utilaj</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3.1. Вентиляция</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83</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Приточно канальная установка водяной калорифер в комплекте "Галич. Климат. Техника" (Украина) Пульт управления настенный. Автоматика в комплекте. УП</w:t>
            </w:r>
            <w:r w:rsidRPr="00B40365">
              <w:rPr>
                <w:lang w:val="en-US"/>
              </w:rPr>
              <w:t>I</w:t>
            </w:r>
            <w:r w:rsidRPr="009913D5">
              <w:t>-15-</w:t>
            </w:r>
            <w:r w:rsidRPr="00B40365">
              <w:rPr>
                <w:lang w:val="en-US"/>
              </w:rPr>
              <w:t>B</w:t>
            </w:r>
            <w:r w:rsidRPr="009913D5">
              <w:t>/3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84</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Приточно канальная установка водяной калорифер в комплекте "Галич. Климат. Техника" (Украина) Пульт управления настенный. Автоматика в комплекте. УП</w:t>
            </w:r>
            <w:r w:rsidRPr="00B40365">
              <w:rPr>
                <w:lang w:val="en-US"/>
              </w:rPr>
              <w:t>I</w:t>
            </w:r>
            <w:r w:rsidRPr="009913D5">
              <w:t>-8-</w:t>
            </w:r>
            <w:r w:rsidRPr="00B40365">
              <w:rPr>
                <w:lang w:val="en-US"/>
              </w:rPr>
              <w:t>B</w:t>
            </w:r>
            <w:r w:rsidRPr="009913D5">
              <w:t>/3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85</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Вентилятор круглый канальный K 315L "Systemair"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86</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Вентилятор круглый канальный K 315M "Systemair"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87</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 xml:space="preserve">Регулятор скорости вращения вентилятора </w:t>
            </w:r>
            <w:r w:rsidRPr="00B40365">
              <w:rPr>
                <w:lang w:val="en-US"/>
              </w:rPr>
              <w:t>REE</w:t>
            </w:r>
            <w:r w:rsidRPr="009913D5">
              <w:t xml:space="preserve"> 2 "</w:t>
            </w:r>
            <w:r w:rsidRPr="00B40365">
              <w:rPr>
                <w:lang w:val="en-US"/>
              </w:rPr>
              <w:t>Systemair</w:t>
            </w:r>
            <w:r w:rsidRPr="009913D5">
              <w:t xml:space="preserve">" </w:t>
            </w:r>
            <w:r w:rsidRPr="00B40365">
              <w:rPr>
                <w:lang w:val="en-US"/>
              </w:rPr>
              <w:t>sau</w:t>
            </w:r>
            <w:r w:rsidRPr="009913D5">
              <w:t xml:space="preserve"> </w:t>
            </w:r>
            <w:r w:rsidRPr="00B40365">
              <w:rPr>
                <w:lang w:val="en-US"/>
              </w:rPr>
              <w:t>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88</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Вентилятор круглый бытовой BF-150 "Systemair"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Приточный клапан VTK-160 "Systemair"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90</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 xml:space="preserve">Заслонка воздушная. Утепленная с электро подогревом </w:t>
            </w:r>
            <w:r w:rsidRPr="00B40365">
              <w:rPr>
                <w:lang w:val="en-US"/>
              </w:rPr>
              <w:t>SRK</w:t>
            </w:r>
            <w:r w:rsidRPr="009913D5">
              <w:t xml:space="preserve"> 400х200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91</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lastRenderedPageBreak/>
              <w:t xml:space="preserve">Заслонка воздушная. Утепленная с электро подогревом </w:t>
            </w:r>
            <w:r w:rsidRPr="00B40365">
              <w:rPr>
                <w:lang w:val="en-US"/>
              </w:rPr>
              <w:lastRenderedPageBreak/>
              <w:t>SRK</w:t>
            </w:r>
            <w:r w:rsidRPr="009913D5">
              <w:t xml:space="preserve"> 500х250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92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Электро привод Belimo LF-230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Шумоглушитель L=500 mm 400x200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Шумоглушитель L=500 mm 500x250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Шумоглушитель L=500 mm ф315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Шумоглушитель L=500 mm ф250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3.2. Теплогенераторная</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Котел Therm 32 TCLN "Thermona" Чехия (основной)</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E7DAD" w:rsidRDefault="00B62929" w:rsidP="00F767DC">
            <w:r w:rsidRPr="009E7DAD">
              <w:t xml:space="preserve">Газоход коаксиальный ф100/60 </w:t>
            </w:r>
            <w:r w:rsidRPr="00B40365">
              <w:rPr>
                <w:lang w:val="en-US"/>
              </w:rPr>
              <w:t>L</w:t>
            </w:r>
            <w:r w:rsidRPr="009E7DAD">
              <w:t>=1</w:t>
            </w:r>
            <w:r w:rsidRPr="00B40365">
              <w:rPr>
                <w:lang w:val="en-US"/>
              </w:rPr>
              <w:t>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99</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 xml:space="preserve">Гидравлическая стрелка 4 м3/час </w:t>
            </w:r>
            <w:r w:rsidRPr="00B40365">
              <w:rPr>
                <w:lang w:val="en-US"/>
              </w:rPr>
              <w:t>PN</w:t>
            </w:r>
            <w:r w:rsidRPr="009913D5">
              <w:t>6 110"</w:t>
            </w:r>
            <w:r w:rsidRPr="00B40365">
              <w:rPr>
                <w:lang w:val="en-US"/>
              </w:rPr>
              <w:t>C</w:t>
            </w:r>
            <w:r w:rsidRPr="009913D5">
              <w:t xml:space="preserve"> </w:t>
            </w:r>
            <w:r w:rsidRPr="00B40365">
              <w:rPr>
                <w:lang w:val="en-US"/>
              </w:rPr>
              <w:t>ME</w:t>
            </w:r>
            <w:r w:rsidRPr="009913D5">
              <w:t xml:space="preserve"> 66394.1 "</w:t>
            </w:r>
            <w:r w:rsidRPr="00B40365">
              <w:rPr>
                <w:lang w:val="en-US"/>
              </w:rPr>
              <w:t>Meibes</w:t>
            </w:r>
            <w:r w:rsidRPr="009913D5">
              <w:t>" Италия</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 xml:space="preserve">Напорный расширительный бак </w:t>
            </w:r>
            <w:r w:rsidRPr="00B40365">
              <w:rPr>
                <w:lang w:val="en-US"/>
              </w:rPr>
              <w:t>CAL</w:t>
            </w:r>
            <w:r w:rsidRPr="009913D5">
              <w:t>-</w:t>
            </w:r>
            <w:r w:rsidRPr="00B40365">
              <w:rPr>
                <w:lang w:val="en-US"/>
              </w:rPr>
              <w:t>PRO</w:t>
            </w:r>
            <w:r w:rsidRPr="009913D5">
              <w:t xml:space="preserve"> 50 </w:t>
            </w:r>
            <w:r w:rsidRPr="00B40365">
              <w:rPr>
                <w:lang w:val="en-US"/>
              </w:rPr>
              <w:t>V</w:t>
            </w:r>
            <w:r w:rsidRPr="009913D5">
              <w:t>=50л "</w:t>
            </w:r>
            <w:r w:rsidRPr="00B40365">
              <w:rPr>
                <w:lang w:val="en-US"/>
              </w:rPr>
              <w:t>Zilmet</w:t>
            </w:r>
            <w:r w:rsidRPr="009913D5">
              <w:t>" Италия</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101</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 xml:space="preserve">Аппарат магнитной обработки воды </w:t>
            </w:r>
            <w:r w:rsidRPr="00B40365">
              <w:rPr>
                <w:lang w:val="en-US"/>
              </w:rPr>
              <w:t>G</w:t>
            </w:r>
            <w:r w:rsidRPr="009913D5">
              <w:t>=2,0 м3/ч  Х</w:t>
            </w:r>
            <w:r w:rsidRPr="00B40365">
              <w:rPr>
                <w:lang w:val="en-US"/>
              </w:rPr>
              <w:t>CAL</w:t>
            </w:r>
            <w:r w:rsidRPr="009913D5">
              <w:t xml:space="preserve"> 2000 "</w:t>
            </w:r>
            <w:r w:rsidRPr="00B40365">
              <w:rPr>
                <w:lang w:val="en-US"/>
              </w:rPr>
              <w:t>Aquamax</w:t>
            </w:r>
            <w:r w:rsidRPr="009913D5">
              <w:t>" Италия</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102</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 xml:space="preserve">Насос циркуляционный система отопления </w:t>
            </w:r>
            <w:r w:rsidRPr="00B40365">
              <w:rPr>
                <w:lang w:val="en-US"/>
              </w:rPr>
              <w:t>G</w:t>
            </w:r>
            <w:r w:rsidRPr="009913D5">
              <w:t xml:space="preserve">=3,0 м3/ч Н=3,5 м.в.ст. </w:t>
            </w:r>
            <w:r w:rsidRPr="00B40365">
              <w:rPr>
                <w:lang w:val="en-US"/>
              </w:rPr>
              <w:t>N</w:t>
            </w:r>
            <w:r w:rsidRPr="009913D5">
              <w:t xml:space="preserve">=80 Вт </w:t>
            </w:r>
            <w:r w:rsidRPr="00B40365">
              <w:rPr>
                <w:lang w:val="en-US"/>
              </w:rPr>
              <w:t>WILO</w:t>
            </w:r>
            <w:r w:rsidRPr="009913D5">
              <w:t xml:space="preserve"> </w:t>
            </w:r>
            <w:r w:rsidRPr="00B40365">
              <w:rPr>
                <w:lang w:val="en-US"/>
              </w:rPr>
              <w:t>Stratos</w:t>
            </w:r>
            <w:r w:rsidRPr="009913D5">
              <w:t xml:space="preserve"> 25/1-6 </w:t>
            </w:r>
            <w:r w:rsidRPr="00B40365">
              <w:rPr>
                <w:lang w:val="en-US"/>
              </w:rPr>
              <w:t>PN</w:t>
            </w:r>
            <w:r w:rsidRPr="009913D5">
              <w:t>10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103</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Термоманометр 0"</w:t>
            </w:r>
            <w:r w:rsidRPr="00B40365">
              <w:rPr>
                <w:lang w:val="en-US"/>
              </w:rPr>
              <w:t>C</w:t>
            </w:r>
            <w:r w:rsidRPr="009913D5">
              <w:t>-120"</w:t>
            </w:r>
            <w:r w:rsidRPr="00B40365">
              <w:rPr>
                <w:lang w:val="en-US"/>
              </w:rPr>
              <w:t>C</w:t>
            </w:r>
            <w:r w:rsidRPr="009913D5">
              <w:t xml:space="preserve"> Тмакс +120*</w:t>
            </w:r>
            <w:r w:rsidRPr="00B40365">
              <w:rPr>
                <w:lang w:val="en-US"/>
              </w:rPr>
              <w:t>C</w:t>
            </w:r>
            <w:r w:rsidRPr="009913D5">
              <w:t>, Рмакс 16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Фильтр сетчатый Ду25 Тмакс +110*</w:t>
            </w:r>
            <w:r w:rsidRPr="00B40365">
              <w:rPr>
                <w:lang w:val="en-US"/>
              </w:rPr>
              <w:t>C</w:t>
            </w:r>
            <w:r w:rsidRPr="009913D5">
              <w:t>, Рмакс 10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Фильтр сетчатый Ду20 Тмакс +110*</w:t>
            </w:r>
            <w:r w:rsidRPr="00B40365">
              <w:rPr>
                <w:lang w:val="en-US"/>
              </w:rPr>
              <w:t>C</w:t>
            </w:r>
            <w:r w:rsidRPr="009913D5">
              <w:t>, Рмакс 10 бар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3.3. Теплоснабжение</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106</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Узел анти замораживающий "</w:t>
            </w:r>
            <w:r w:rsidRPr="00B40365">
              <w:rPr>
                <w:lang w:val="en-US"/>
              </w:rPr>
              <w:t>REMAK</w:t>
            </w:r>
            <w:r w:rsidRPr="009913D5">
              <w:t xml:space="preserve">" </w:t>
            </w:r>
            <w:r w:rsidRPr="00B40365">
              <w:rPr>
                <w:lang w:val="en-US"/>
              </w:rPr>
              <w:t>SUMX</w:t>
            </w:r>
            <w:r w:rsidRPr="009913D5">
              <w:t xml:space="preserve"> 40-1.0(3)</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107</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9913D5" w:rsidRDefault="00B62929" w:rsidP="00F767DC">
            <w:r w:rsidRPr="009913D5">
              <w:t>Узел анти замораживающий "</w:t>
            </w:r>
            <w:r w:rsidRPr="00B40365">
              <w:rPr>
                <w:lang w:val="en-US"/>
              </w:rPr>
              <w:t>REMAK</w:t>
            </w:r>
            <w:r w:rsidRPr="009913D5">
              <w:t xml:space="preserve">" </w:t>
            </w:r>
            <w:r w:rsidRPr="00B40365">
              <w:rPr>
                <w:lang w:val="en-US"/>
              </w:rPr>
              <w:t>SUMX</w:t>
            </w:r>
            <w:r w:rsidRPr="009913D5">
              <w:t xml:space="preserve"> 40-2.5(2)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bl>
    <w:p w:rsidR="00B62929" w:rsidRDefault="00B62929" w:rsidP="00B62929"/>
    <w:p w:rsidR="00B62929" w:rsidRPr="009E7DAD" w:rsidRDefault="00B62929" w:rsidP="00B62929">
      <w:pPr>
        <w:jc w:val="center"/>
        <w:rPr>
          <w:b/>
          <w:sz w:val="28"/>
          <w:szCs w:val="28"/>
          <w:u w:val="single"/>
        </w:rPr>
      </w:pPr>
      <w:r w:rsidRPr="009E7DAD">
        <w:rPr>
          <w:b/>
          <w:sz w:val="28"/>
          <w:szCs w:val="28"/>
          <w:u w:val="single"/>
        </w:rPr>
        <w:t>Amenajare teritoriu</w:t>
      </w:r>
    </w:p>
    <w:p w:rsidR="00B62929" w:rsidRDefault="00B62929" w:rsidP="00B62929"/>
    <w:tbl>
      <w:tblPr>
        <w:tblW w:w="10207" w:type="dxa"/>
        <w:tblInd w:w="-34" w:type="dxa"/>
        <w:tblLayout w:type="fixed"/>
        <w:tblLook w:val="0000" w:firstRow="0" w:lastRow="0" w:firstColumn="0" w:lastColumn="0" w:noHBand="0" w:noVBand="0"/>
      </w:tblPr>
      <w:tblGrid>
        <w:gridCol w:w="709"/>
        <w:gridCol w:w="1417"/>
        <w:gridCol w:w="5954"/>
        <w:gridCol w:w="851"/>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1"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7" w:type="dxa"/>
        <w:tblInd w:w="-34" w:type="dxa"/>
        <w:tblLayout w:type="fixed"/>
        <w:tblLook w:val="0000" w:firstRow="0" w:lastRow="0" w:firstColumn="0" w:lastColumn="0" w:noHBand="0" w:noVBand="0"/>
      </w:tblPr>
      <w:tblGrid>
        <w:gridCol w:w="709"/>
        <w:gridCol w:w="1417"/>
        <w:gridCol w:w="5954"/>
        <w:gridCol w:w="851"/>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250"/>
              <w:jc w:val="center"/>
              <w:rPr>
                <w:lang w:val="en-US"/>
              </w:rPr>
            </w:pPr>
            <w:r w:rsidRPr="008B47FF">
              <w:rPr>
                <w:sz w:val="22"/>
                <w:szCs w:val="22"/>
                <w:lang w:val="en-US"/>
              </w:rPr>
              <w:t>3</w:t>
            </w:r>
          </w:p>
        </w:tc>
        <w:tc>
          <w:tcPr>
            <w:tcW w:w="851"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1"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Amenajare teritoriu</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1"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 Imbracaminte rutiera tip 1 - 566,5 m2</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TsE06B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Pregatirea platformei de pamint in vederea asternerii unui strat izolator sau de reparatie din nisip sau balast, prin nivelare manuala si compactare cu rulou compresor static autopropulsat, de 10-12 t, in teren coeziv</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5,670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DA06B2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agregate naturale cilindrate, avind functia de rezistenta filtranta, izolatoare, aerisire, antigeliva si anticapilara, cu asternere mecanica, cu nisip gr.100mm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56,650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DA12B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fundatie sau reprofilare din piatra sparta fr.20-40, pentru drumuri, cu asternere mecanica, executat cu impanare fara innororire M300 gr.200mm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113,300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DA12B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fundatie sau reprofilare din piatra sparta fr.5-20, pentru drumuri, cu asternere mecanica, executat cu impanare fara innororire M300 gr.40mm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22,660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Pavaje executate din placi de trotuare din beton prefabricat gr.100mm asezate pe un strat din amestec uscat de ciment si nisip, in proportie 1:3, rostuit cu amestec uscat de ciment si nisip, grosime strat de 5 cm </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566,500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DE10C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Borduri prefabricate din beton, pentru trotuare 20x30 cm, pe fundatie de beton C12/15  30x15 cm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1"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 Imbracamintea trotuarului tip 2 - 425 m2</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TsE06B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Pregatirea platformei de pamint in vederea asternerii unui strat izolator sau de reparatie din nisip sau balast, prin nivelare manuala si compactare cu rulou compresor static autopropulsat, de 10-12 t, in teren coeziv</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1,950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DA12B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fundatie sau reprofilare din piatra sparta fr.20-40, pentru drumuri, cu asternere mecanica, executat cu impanare fara innororire M300 gr.60mm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11,670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DA12B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fundatie sau reprofilare din piatra sparta fr.5-20, pentru drumuri, cu asternere mecanica, executat cu impanare fara innororire M300 gr.40mm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7,780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DE17A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Pavaje executate din placi de trotuare din beton prefabricat 40mm asezate pe un strat din amestec uscat de ciment si nisip, in proportie 1:3, rostuit cu amestec uscat de ciment si nisip, grosime strat de 5 cm </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194,500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DE10C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Borduri prefabricate din beton, pentru trotuare 20x30 cm, pe fundatie de beton C12/15  20x8 cm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137,800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1"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 Ingradiri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CO06B4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Imprejmuiri din panouri tip ECO h=1,55m pe stilpi din metal montati la 2,5 m distanta interax prin burare cu piatra sparta, cu inaltimea la coama de 1,55 m, pentru utilizarea betonului simplu marfa la plantarea stilpilor metalici</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CK14A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Porti metalice cu rame din profiluri din otel rotun gata confectionate, inclusiv accesoriile necesare, montate pe stilpi din beton armat / Poarta 800x1150(h) - 1buc</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0,920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CK14A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Porti metalice cu rame din profiluri din otel rotun gata confectionate, inclusiv accesoriile necesare, montate pe stilpi din beton armat / Poarta 4000x1550(h) - 1buc</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6,200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1"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Spatii verzi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TsH04A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Mobilizarea manuala a solului in vederea asigurarii prizei cu stratul vegetal, nivelarea si finisarea suprafetelor dupa mobilizarea solului, teren mijlociu la adincimea de 10 cm</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3 288,000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TsH09A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Semanarea gazonului pe suprafete orizontale sau in panta sub 30%</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32,880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TsH12A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Udarea suprafetelor cu furtunul de la hidranti</w:t>
            </w:r>
          </w:p>
        </w:tc>
        <w:tc>
          <w:tcPr>
            <w:tcW w:w="851"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32,880</w:t>
            </w:r>
          </w:p>
        </w:tc>
      </w:tr>
    </w:tbl>
    <w:p w:rsidR="00B62929" w:rsidRDefault="00B62929" w:rsidP="00B62929"/>
    <w:p w:rsidR="00B62929" w:rsidRDefault="00B62929" w:rsidP="00B62929">
      <w:pPr>
        <w:jc w:val="center"/>
        <w:rPr>
          <w:b/>
          <w:sz w:val="28"/>
          <w:szCs w:val="28"/>
          <w:u w:val="single"/>
        </w:rPr>
      </w:pPr>
      <w:r w:rsidRPr="009E7DAD">
        <w:rPr>
          <w:b/>
          <w:sz w:val="28"/>
          <w:szCs w:val="28"/>
          <w:u w:val="single"/>
        </w:rPr>
        <w:t xml:space="preserve">Reţele electrice </w:t>
      </w:r>
    </w:p>
    <w:p w:rsidR="00B62929" w:rsidRPr="009E7DAD" w:rsidRDefault="00B62929" w:rsidP="00B62929">
      <w:pPr>
        <w:jc w:val="center"/>
        <w:rPr>
          <w:b/>
          <w:sz w:val="28"/>
          <w:szCs w:val="28"/>
          <w:u w:val="single"/>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Lucrari de montare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sau comutator de pachet in invelis metalic, montat pe constructie pe perete sau coloana, cantitate cleme pentru conectare pina la 9, curent pina la 100 A / РПС-1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08-03-572-4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Bloc de comanda de executare tip dulap sau punct de distributie (dulap), montat pe perete, inaltime si latime, mm, pina la 1200х1000 / Panou de evidenta si distributie </w:t>
            </w:r>
            <w:r w:rsidRPr="00B40365">
              <w:rPr>
                <w:lang w:val="en-US"/>
              </w:rPr>
              <w:lastRenderedPageBreak/>
              <w:t>BZUM-TF 1250(h)x650x325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lastRenderedPageBreak/>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RpEP18A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inscriptiilor PM si TS pe usile punctului de alimentare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Intreruptor sau comutator de pachet in invelis metalic, montat pe constructie pe perete sau coloana, cantitate cleme pentru conectare pina la 9, curent pina la 100 A / ВР32И-31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08-03-600-2</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Contoare, montate pe suport pregatit, cu trei faze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08-03-525-3</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sau comutator de pachet in invelis metalic, montat pe constructie pe perete sau coloana, cantitate cleme pentru conectare pina la 9, curent pina la 250 A / ПРВ 160А</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08-03-573-4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 (pupitru) de comanda suspendat, inaltime, latime si adincime, mm, pina la 600х600х350 / ЩРн-54з-1 36 540(h)х440х120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RpEP18A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inscriptiilor PM si TS pe usile punctului de alimentare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(АД12)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(РН-47)</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sau comutator de pachet in invelis metalic, montat pe constructie pe perete sau coloana, cantitate cleme pentru conectare pina la 9, curent pina la 100 A (ОПС1-В)</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Cros - modul 4-poluri, 100A, 4x15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Bara nul de protectie PE cu 14 cleme 14/2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08-03-573-4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 (pupitru) de comanda suspendat, inaltime, latime si adincime, mm, pina la 600х600х350 / ЩРн-24з-1 36 395(h)х310х120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RpEP18A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inscriptiilor PM si TS pe usile punctului de alimentare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sau comutator de pachet in invelis metalic, montat pe constructie pe perete sau coloana, (ВН-32)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(АД12)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Cros - modul 4-poluri, 100A, 4x7</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Bara nul de protectie PE cu 8 cleme 8/2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08-03-573-4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 (pupitru) de comanda suspendat, inaltime, latime si adincime, mm, pina la 600х600х350 / ЩРн-12з-0 74 240(h)х330х120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RpEP18A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inscriptiilor PM si TS pe usile punctului de alimentare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(АД12)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Cros - modul 4-poluri, 100A, 2x7</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27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Bara nul de protectie PE cu 14 cleme 14/2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08-03-591-9</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de fisa tip neingropat, la instalatie inchisa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0,010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08-03-573-4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 (pupitru) de comanda suspendat, inaltime, latime si adincime, mm, pina la 600х600х350 / ЩРн-12з-1 36 265(h)х310х120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RpEP18A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inscriptiilor PM si TS pe usile punctului de alimentare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sau comutator de pachet in invelis metalic, montat pe constructie pe perete sau coloana, (ВН-32)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Cros - modul 4-poluri, 100A, 2x7</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Bara nul de protectie PE cu 8 cleme 8/2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08-03-573-4</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 (pupitru) de comanda suspendat, inaltime, latime si adincime, mm, pina la 600х600х350 / ЩРн-12з-1 36 265(h)х310х120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RpEP18A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Aplicarea inscriptiilor PM si TS pe usile punctului de alimentare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sau comutator de pachet in invelis metalic, montat pe constructie pe perete sau coloana, (ВН-32)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08-03-526-1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Cros - modul 4-poluri, 100A, 2x7</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Bara nul de protectie PE cu 8 cleme 8/2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08-02-148-3</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pina la 35 kV in tevi, blocuri si cutii pozate, masa 1 m pina la: 3 kg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0,650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АПвзБбШп 4x35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08-02-148-1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pina la 35 kV in tevi, blocuri si cutii pozate, masa 1 m pina la: 1 kg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7,650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ВВГнг(A)-LS 0,66 2x1.5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ВВГнг(A)-LS 0,66 3x1,5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ВВГнг(A)-LS 0,66 3x2.5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ВВГнг(A)-LS 0,66 3х4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ВВГнг(A)-LS 0,66 5х4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ВВГнг(A)-LS 0,66 5х25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08-02-148-1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pina la 35 kV in tevi, blocuri si cutii pozate, masa 1 m pina la: 1 kg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ВВГнг(A)-FRLS 0,66 2x1.5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ВВГнг(A)-FRLS 0,66 3x1.5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ВВГнг(A)-FRLS 0,66 4x1.5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ВВГнг(A)-FRLS 0,66 3x2,5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08-02-412-3</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Introducerea conductorilor in tevi si furtunuri metalice pozate: primul conductor monofir sau multifir in impletire comuna, sectiune sumara pina la 16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0,800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Fir ПВ4 1x6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Fir ПВ4 1x4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08-02-159-5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Cap terminal in manusa de cauciuc pentru cablu cu 3-4 conductori, tensiune pina la 10 kV, sectiunea unui conductori, pina la: 35 mm2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59</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Cap terminal pentru cablu cu sectiune 4x35-1, cu virfuri pentru suruburi 4ПКВТП-1-(35-50)M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60</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Cap terminal pentru cablu cu sectiune 5x25-1, cu virfuri pentru suruburi 5ПКТП-1-(16-25)M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08-03-591-2</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cu o clapa, tip ingropat, la instalatie inchisa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0,230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cu instalatie aplicata, cu 1 clapa, IP44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cu instalatie aplicata, cu 1 clapa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08-03-591-5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Intreruptor cu doua clape, tip neingropat, la instalatie inchisa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0,050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cu instalatie ascunsa, cu 2 clape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08-03-591-9</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de fisa tip neingropat, la instalatie inchisa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0,290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ascunsa 2P+PE, 16A, dublata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ascunsa 2P+PE, 16A, IP44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aplicata 2P+PE, 16A, IP44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aplicata 2P+PE, 16A, de modul</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Rama "Юлиг" triplata, culoare alba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08-03-603-1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Cutie cu transformatori coboritori ЯТП</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10-06-034-12</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Lucrari diverse: Doza de distributie de perete pe cablu cu invelis din masa plastica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74</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Doze de distributie pentru instalatie deschisa, IP55 KM41234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75</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Doze de distributie pentru instalatie ascunsa, IP20, dupa tavan suspendat, in perete  KM40001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Doza pentru priza/intrerupator KM40002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10-06-037-08</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Dulapuri, cutii si doze pentru instalatii prin tevi: Cutie de intinderi sau doza, marime, mm, pina la: 200х200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78</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Cutie de ramificatie, IP20, pentru montare ascunsa KM41022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08-02-390-1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Canale din masa plastica cu latime: pina la 40 mm. Canal de cablu din plastic, 25x16x2000mm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0,220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08-02-410-1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pe suportul pardoselii, diametru pina la 25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0,050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Furtun pentru cabluri electrice, 22mm ШЭМ 22 У2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08-02-409-1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vinilplast pe contructii instalate, pe pereti si coloane, fixare cu scoabe, diametru pina la 25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plastic tip mediu TY 6-19-215-83  ф20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plastic tip mediu TY 6-19-215-83  ф25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plastic tip mediu TY 6-19-215-83  ф32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08-02-409-2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vinilplast pe contructii instalate, pe pereti si coloane, fixare cu scoabe, diametru pina la 50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0,050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87</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Teava plastica gofrata cu pereti dubli ПНД/ПВД pentru cablare d=50 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Caramida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08-02-396-6</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Canal metalic pe pereti si tavane, lungime 3 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90</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Jgheab metalic neperforat, zinncat 5x100mm L=3000mm cu capac pentru jgheab 100mm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08-02-472-2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Conductori de legare la pamint: priza de pamint, orizontala, din otel fisie, 25x4 mm (0,79kg/m)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08-02-472-2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Conductori de legare la pamint: priza de pamint, orizontala, din otel fisie, 40x4 mm (1,26kg/m)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0,100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08-02-472-1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Conductori de legare la pamint: priza de pamint, orizontala, din otel rotund, diametru 20 mm (2,47kg/m)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17,000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94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08-03-594-1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cu lampi luminescente montat separat pe pivoti, cantitate lampi, in corp de iluminat, 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0,170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95</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(lampa incadescenta), IP-54, clasa de aparare II, firma "IEK-Moldova" НПП2602А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96</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pentru siguranta cu acumulator incorporat Mars 6W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08-03-594-3</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cu lampi luminescente montat separat pe pivoti, cantitate lampi, in corp de iluminat, pina la 4</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0,220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98</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LED cu difuzie optica din structura prizmatica, suspendat, 35W, IP20, 3200Lm, PRS/S ECO LED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17,000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99</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LED cu difuzie optica din structura prizmatica, suspendat, 35W, IP20, 3200Lm, cu acumulator incorporat PRS/S ECO LED 600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LED cu reflector din sticla opal, suspendat, 25W, IP65, LZ LED 600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08-03-594-2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cu lampi luminescente montat separat pe pivoti, cantitate lampi, in corp de iluminat, 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102</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LED cu difuzor din sticla opal, suspendat, 18W, IP20, 1600 Lm  OPL/S LED 300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103</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LED cu difuzor din sticla opal, suspendat, 18W, IP20, 1600 Lm, cu acumulator incorporat  OPL/S LED 300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104</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(lampa luminiscenta) cu reflector din sticla opal, suspendat, 2x36W, IP65, LZ 2x36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105</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Corp de iluminat (lampa luminiscenta) cu reflector din sticla opal, suspendat, 2x36W, IP65, cu acumulator incorporat LZ 2x36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08-03-596-5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Proiector LED, montat separat pe consola, montat pe stilp, cu lampa, putere, W: 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0,030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107</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Projector LED, suspendat, 50W, IP65, COB LED, 6500K, Negru, HL173L sau analog</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Bec incandescenta 60W</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Tub fluorescent 36W, cu flux luminos 2330 Lm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110</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Bara de fixare "pamint" pentru 6 cleme cu instalare intr-o cutie YNN10-812-6DP</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Utilaj</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111</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cu siguranta: 100A cu 3 sigurante fuzibile ПН2, Is.f.=100 A, РПС-1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112</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de evidenta si distributie  IP54, gab.1250(h)</w:t>
            </w:r>
            <w:r>
              <w:rPr>
                <w:lang w:val="en-US"/>
              </w:rPr>
              <w:t xml:space="preserve"> </w:t>
            </w:r>
            <w:r w:rsidRPr="00B40365">
              <w:rPr>
                <w:lang w:val="en-US"/>
              </w:rPr>
              <w:t>x650x</w:t>
            </w:r>
            <w:r>
              <w:rPr>
                <w:lang w:val="en-US"/>
              </w:rPr>
              <w:t xml:space="preserve"> </w:t>
            </w:r>
            <w:r w:rsidRPr="00B40365">
              <w:rPr>
                <w:lang w:val="en-US"/>
              </w:rPr>
              <w:t>325 BZUM-TF-01-100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tripolar, In=100A, BP32И-31 А70220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Contor electric 380V, 5-100A, ZMG310 CR</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115</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cu siguranta: 160A cu 3 sigurante ППНИ-33, Isig.fuz.=80 A, ПРВ 160А</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116</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de intrare si distributie cu 54 module, ЩРн-54з-1 36 УХЛ3 IP31, gab. 540(h)x440x120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de sarcina tri-polar, In=100A, ВН-32 3Р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1p В6A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1p В16A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1p C25A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3p В25A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122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diferential 2p АC10A/30mA, AД12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diferential 2p АC16A/30mA, AД12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Declansator independent la intrerupatoarele BA47 РН-47</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Limitator de supratensiune de impuls, 4-poluri, 400B, clasa I(B), ОПС1-В 4Р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de intrare si distributie cu 24 module, ЩРн-24з-1 36 УХЛ3 IP31, gab. 395(h)x310x120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de sarcina tri-polar, In=25A, ВН-32 3Р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1p В10A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diferential 2p АC10A/30mA, AД12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diferential 2p АC16A/30mA, AД12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de intrare si distributie cu 12 module, ЩРн-12з-0 74 У2  IP54, gab. 240(h)x330x120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1p В6A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diferential 2p АC25A/100mA, AД12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diferential 2p АC10A/30mA, AД12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ascunsa in panou, Uk=250B, In16A PAp10-3-ОП</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de intrare si distributie cu 12 module, ЩРн-12з-1 36 УХЛ3 IP31, gab. 265(h)x310x120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de sarcina uni-polar, In=25A, ВН-32 1Р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1p В10A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 de intrare si distributie cu 12 module, ЩРн-12з-1 36 УХЛ3 IP31, gab. 265(h)x310x120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de sarcina uni-polar, In=25A, ВН-32 1Р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Intrerupator automat ВА47-29, 1p C10A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w:t>
            </w:r>
          </w:p>
        </w:tc>
      </w:tr>
    </w:tbl>
    <w:p w:rsidR="00B62929" w:rsidRDefault="00B62929" w:rsidP="00B62929"/>
    <w:p w:rsidR="00B62929" w:rsidRDefault="00B62929" w:rsidP="00B62929"/>
    <w:p w:rsidR="00B62929" w:rsidRDefault="00B62929" w:rsidP="00B62929">
      <w:pPr>
        <w:jc w:val="center"/>
        <w:rPr>
          <w:b/>
          <w:sz w:val="28"/>
          <w:szCs w:val="28"/>
          <w:u w:val="single"/>
        </w:rPr>
      </w:pPr>
      <w:r w:rsidRPr="00F717CC">
        <w:rPr>
          <w:b/>
          <w:sz w:val="28"/>
          <w:szCs w:val="28"/>
          <w:u w:val="single"/>
        </w:rPr>
        <w:t>Reţele de gazificare exterioare</w:t>
      </w:r>
    </w:p>
    <w:p w:rsidR="00B62929" w:rsidRPr="00F717CC" w:rsidRDefault="00B62929" w:rsidP="00B62929">
      <w:pPr>
        <w:jc w:val="center"/>
        <w:rPr>
          <w:b/>
          <w:sz w:val="28"/>
          <w:szCs w:val="28"/>
          <w:u w:val="single"/>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Retele exterioare de gazificare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 Terasament</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TsC02B1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mecanica cu excavator pe pneuri de 0,21-0,39 mc, cu comanda hidraulica, in pamint cu umiditate naturala descarcare in depozit teren catg. II.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0,5096</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TsA20B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manuala de pamint, in taluzuri, la deblee sapate cu excavator sau screper, pentru completarea sapaturii la profilul taluzului, in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2,5000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TsC02D1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mecanica cu excavator pe pneuri de 0,21-0,39 mc, cu comanda hidraulica, in pamint cu umiditate naturala descarcare auto teren catg. II.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TsI50A5</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Transportarea pamintului cu autobasculanta de 5 t la distanta de 5 km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TsC51B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Lucrari la descarcarea pamintului in depozit, teren categoria II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Imprastierea cu lopata a pamintului afinat, in straturi uniforme, de 10-30 cm grosime, printr-o aruncare de pina la 3 m din gramezi, inclusiv sfarimarea bulgarilor, pamintul provenind din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Compactarea cu maiul mecanic de 150-200 kg a umpluturilor in straturi succesive de 20-30 cm grosime, exclusiv udarea fiecarui strat in parte, umpluturile executindu-se din pamint necoeziv</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0,5400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AcF03A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Umpluturi in santuri la conductele de alimentare cu apa sau canalizare, ca substrat, strat de protectie, strat de izolare sau strat filtrant la tuburile de drenaj, executate cu nisip</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 Tevi si armatura</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1.2.1. Трубопроводы и арматура</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GD61A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pentru  conducte  de distributie (cu  curatarea conductelor prin purjare cu aer), montata in sant,de diametru pina la 63 mm. Teava din PE ф32х3,0 SDR11 PE80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GD58A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Montarea tubului de protectie, din polietilena, la traversari de drumuri, tubul avind diametrul de D75x6,8 mm PE8 SDR11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12,5000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1.2.2. Tub de control 2 buc</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TsA20B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Sapatura manuala de pamint, in taluzuri, la deblee sapate cu excavator sau screper, pentru completarea sapaturii la profilul taluzului, in teren mijlociu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TsD01B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Imprastierea cu lopata a pamintului afinat, in straturi uniforme, de 10-30 cm grosime, printr-o aruncare de pina la 3 m din gramezi, inclusiv sfarimarea bulgarilor, pamintul provenind din teren mijlociu (Обратная засыпка вручную)</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0,4000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CA02B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Beton simplu turnat in egalizari, pante, sape la inaltimi pina la 35 m inclusiv, prepararea cu centrala de betoane si turnarea cu mijloace clasice beton clasa C 10/8 (Bc 10/B 150) (Бетон В12,5 и подушки под ковер)</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GD09A1</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Rasuflatoare cu capac, montate in lungul conductelor avind Dn 1"-2" la montare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pentru conducte colectoare sau de distributie, montata in sant, avind Dn 32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1.2.3. Bransament D40 - 2buc</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GD52A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pentru conducte de distributie, montata in sant, cu diametrul pina la 40x3,7 mm SDR11 PE80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GD55A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Montarea pe conducta de polietilena a conexiunii de bransament (cu diametrul de 32, 40, 50 si 63 mm) cu cap neanodic, imbinat prin electrofuziune, cu diametrul de 40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IC40A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Bratara pentru fixarea conductelor din otel pentru instalatia de incalzire centrala sau gaze, montata prin dibluri pina la 1" inclusiv,  pe dibluri din PVC pe zid de caramida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GB05A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Flansa din otel pentru Pn 10,16, 25, 40, 64, montata prin sudura electrica, la conducte de otel, avind Dn 32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GB05C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Flansa din otel pentru Pn 10,16, 25, 40, 64, montata prin sudura electrica, la conducte de otel, avind Dn 100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GA08A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Tub de protectie din teava de otel, montat in sant, la traversari de drumuri, pentru protectia conductei, tubul avind Dn 100 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GD52A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Tub de protectie gofrat ф50 Ecoplast NR50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23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GD08C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Capac bombat din tabla de otel sudat, la tevi, avind Dn 100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Foaie de otel gr.5mm 300x300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GD01A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pentru conducte colectoare sau de distributie, montata in sant, avind Dn 48х3,5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GD53C</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Tranzitie РЕ-Otel  PE100  D40/32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Panglica de avertizare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de aluminiu АВВГ-0,66  1х4,0 мм2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GD11A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Drenaj pentru conducte de distributie / Pietris marunt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0,0200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TsD15B1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repartitie din nisip cu granulatia de 0-7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 Demolarea si restabilirea drumului - 30m2</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RpCS19D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Demontari: pavaje din placi prefabricate de beton (cu recuperarea pavajului)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DA12C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Strat de fundatie sau reprofilare din piatra sparta, pentru drumuri, cu asternere mecanica, executat fara impanare, fara innoroire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m3</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DE17B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Pavaje executate din placi de trotuare din beton prefabricat asezate pe un strat din amestec uscat de ciment si nisip, in proportie 1:3, rostuit cu amestec uscat de ciment si nisip, grosime strat de 10 cm (fara costul pavajului)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m2</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30,0000</w:t>
            </w:r>
          </w:p>
        </w:tc>
      </w:tr>
    </w:tbl>
    <w:p w:rsidR="00B62929" w:rsidRDefault="00B62929" w:rsidP="00B62929"/>
    <w:p w:rsidR="00B62929" w:rsidRDefault="00B62929" w:rsidP="00B62929">
      <w:pPr>
        <w:jc w:val="center"/>
        <w:rPr>
          <w:b/>
          <w:sz w:val="28"/>
          <w:szCs w:val="28"/>
          <w:u w:val="single"/>
        </w:rPr>
      </w:pPr>
      <w:r w:rsidRPr="00F717CC">
        <w:rPr>
          <w:b/>
          <w:sz w:val="28"/>
          <w:szCs w:val="28"/>
          <w:u w:val="single"/>
        </w:rPr>
        <w:t>Reţele de gazificare interioare</w:t>
      </w:r>
    </w:p>
    <w:p w:rsidR="00B62929" w:rsidRPr="00F717CC" w:rsidRDefault="00B62929" w:rsidP="00B62929">
      <w:pPr>
        <w:jc w:val="center"/>
        <w:rPr>
          <w:b/>
          <w:sz w:val="28"/>
          <w:szCs w:val="28"/>
          <w:u w:val="single"/>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Lucrari de constructie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ID10A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inchidere cu cep (cana) si mufe  sau robinet cu cep cu mufe cu corp infundat cu mufe, pentru instalatii de gaze, avind diametrul nominal de 15mm  / Robinet sferic cu mufa Dn15 cl.et."A" cu portfurtun integrat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ID10B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inchidere cu cep (cana) si mufe  sau robinet cu cep cu mufe cu corp infundat cu mufe, pentru instalatii de gaze, avind diametrul nominal de 20mm / Robinet sferic cu mufa Dn20 cl.et."A"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ID10C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Robinet de inchidere cu cep (cana) si mufe  sau robinet cu cep cu mufe cu corp infundat cu mufe, pentru instalatii de gaze, avind diametrul nominal de 25mm / Robinet sferic cu mufa Dn25 cl.et."A"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IC26A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nefilatata,  montata prin sudura la conducte de distributie, in instalatii de gaze pentru cladiri de locuit si social-culturale, teava avind diametrul de Dn 20x3,2mm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IC26B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nefilatata,  montata prin sudura la conducte de distributie, in instalatii de gaze pentru cladiri de locuit si social-culturale, teava avind diametrul de Dn 25x3,2mm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IC26C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neagra sudata longitudinal pentru instalatii, nefilatata,  montata prin sudura la conducte de distributie, in instalatii de gaze pentru cladiri de locuit si social-culturale, teava avind diametrul de Dn 32x3,2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Reducere sudabila Dn32/20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Cot 90 sudabil Dn32</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4,0000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IC40D</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Bratara pentru fixarea conductelor din otel pentru instalatia de incalzire centrala sau gaze, montata prin dibluri pina la 1" inclusiv,  pe dibluri cu expandare, pe zid de beton Серия 5.905-8 УКГ 1, 2C</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IE06A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Verificarea preliminara la presiune a  conductelor de gaze montate, inclusiv robinetele, fara contoare si aparate de utilizare diam. pina la 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IE06B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Verificarea preliminara la presiune a  conductelor de gaze montate, inclusiv robinetele, fara contoare si aparate de utilizare diam.  peste 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IC43A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Confectionarea si montarea tevii de protectie la trecerea conductelor prin plansee, teava avind diametrul de 40mm L=0,5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68,0000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IC43B</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Confectionarea si montarea tevii de protectie la trecerea conductelor prin plansee, teava avind diametrul de 65mm L=0,5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RpIF12A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Grunduirea si vopsirea conductelor de instalatii cu diametru exterior pina la 60 mm, in 2 straturi, cu vopsele pe baza de ulei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15,0000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IA52A</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Cutie metalica pentru protectia  contorului de gaze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Lucrari de montarea utilajului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Supapa de blocare cu mufe, montata pe conducte de gaze, avind diametrul nominal de 1 1/4" -1 1/2" / Clapeta de termoblocare Dn32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ID13C</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Supapa de blocare cu mufe, montata pe conducte de gaze, avind diametrul nominal de 1 1/4" -1 1/2" / Valva de siguranta normal inchisa Dn32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10-08-002-02</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Avertizoare "ПС" automatice: de fum, gaz in executare normala / Senzor-semnalizator CH4/CO</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IA43A</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Contor de gaze volumetric, cu racorduri olandeze, montat pe placa de contor existenta, racordurile avind diametrul de 1"</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3. Costul utilajului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Clapeta de termoblocare Dn32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Valva de siguranta normal inchisa Dn32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Senzor-semnalizator CH4/CO</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Contor de gaze G6Т Elster BK-G6T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1,0000</w:t>
            </w:r>
          </w:p>
        </w:tc>
      </w:tr>
    </w:tbl>
    <w:p w:rsidR="00B62929" w:rsidRDefault="00B62929" w:rsidP="00B62929"/>
    <w:p w:rsidR="00B62929" w:rsidRPr="009913D5" w:rsidRDefault="00B62929" w:rsidP="00B62929">
      <w:r>
        <w:t xml:space="preserve"> </w:t>
      </w:r>
    </w:p>
    <w:p w:rsidR="00B62929" w:rsidRDefault="00B62929" w:rsidP="00B62929">
      <w:pPr>
        <w:jc w:val="center"/>
        <w:rPr>
          <w:b/>
          <w:sz w:val="28"/>
          <w:szCs w:val="28"/>
          <w:u w:val="single"/>
        </w:rPr>
      </w:pPr>
      <w:r w:rsidRPr="00F717CC">
        <w:rPr>
          <w:b/>
          <w:sz w:val="28"/>
          <w:szCs w:val="28"/>
          <w:u w:val="single"/>
        </w:rPr>
        <w:t>Reţele curenţi slabi</w:t>
      </w:r>
    </w:p>
    <w:p w:rsidR="00B62929" w:rsidRPr="00F717CC" w:rsidRDefault="00B62929" w:rsidP="00B62929">
      <w:pPr>
        <w:jc w:val="center"/>
        <w:rPr>
          <w:b/>
          <w:sz w:val="28"/>
          <w:szCs w:val="28"/>
          <w:u w:val="single"/>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rHeight w:val="592"/>
        </w:trPr>
        <w:tc>
          <w:tcPr>
            <w:tcW w:w="709" w:type="dxa"/>
            <w:tcBorders>
              <w:top w:val="single" w:sz="6" w:space="0" w:color="auto"/>
              <w:left w:val="single" w:sz="6" w:space="0" w:color="auto"/>
              <w:bottom w:val="nil"/>
              <w:right w:val="nil"/>
            </w:tcBorders>
            <w:shd w:val="pct5" w:color="auto" w:fill="auto"/>
          </w:tcPr>
          <w:p w:rsidR="00B62929" w:rsidRPr="008B47FF" w:rsidRDefault="00B62929" w:rsidP="00F767DC">
            <w:pPr>
              <w:ind w:right="-108"/>
              <w:jc w:val="center"/>
              <w:rPr>
                <w:lang w:val="en-US"/>
              </w:rPr>
            </w:pPr>
            <w:r w:rsidRPr="008B47FF">
              <w:rPr>
                <w:sz w:val="22"/>
                <w:szCs w:val="22"/>
                <w:lang w:val="en-US"/>
              </w:rPr>
              <w:t>№</w:t>
            </w:r>
          </w:p>
          <w:p w:rsidR="00B62929" w:rsidRPr="008B47FF" w:rsidRDefault="00B62929" w:rsidP="00F767DC">
            <w:pPr>
              <w:ind w:right="-108"/>
              <w:jc w:val="center"/>
              <w:rPr>
                <w:lang w:val="en-US"/>
              </w:rPr>
            </w:pPr>
            <w:r w:rsidRPr="008B47FF">
              <w:rPr>
                <w:sz w:val="22"/>
                <w:szCs w:val="22"/>
                <w:lang w:val="en-US"/>
              </w:rPr>
              <w:t xml:space="preserve"> crt.</w:t>
            </w:r>
          </w:p>
        </w:tc>
        <w:tc>
          <w:tcPr>
            <w:tcW w:w="1417" w:type="dxa"/>
            <w:tcBorders>
              <w:top w:val="single" w:sz="6" w:space="0" w:color="auto"/>
              <w:left w:val="single" w:sz="6" w:space="0" w:color="auto"/>
              <w:bottom w:val="nil"/>
              <w:right w:val="nil"/>
            </w:tcBorders>
            <w:shd w:val="pct5" w:color="auto" w:fill="auto"/>
          </w:tcPr>
          <w:p w:rsidR="00B62929" w:rsidRPr="008B47FF" w:rsidRDefault="00B62929" w:rsidP="00F767D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5954" w:type="dxa"/>
            <w:tcBorders>
              <w:top w:val="single" w:sz="6" w:space="0" w:color="auto"/>
              <w:left w:val="single" w:sz="6" w:space="0" w:color="auto"/>
              <w:bottom w:val="nil"/>
              <w:right w:val="nil"/>
            </w:tcBorders>
            <w:shd w:val="pct5" w:color="auto" w:fill="auto"/>
          </w:tcPr>
          <w:p w:rsidR="00B62929" w:rsidRPr="008B47FF" w:rsidRDefault="00B62929" w:rsidP="00F767DC">
            <w:pPr>
              <w:jc w:val="center"/>
            </w:pPr>
          </w:p>
          <w:p w:rsidR="00B62929" w:rsidRPr="008B47FF" w:rsidRDefault="00B62929" w:rsidP="00F767DC">
            <w:pPr>
              <w:jc w:val="center"/>
              <w:rPr>
                <w:lang w:val="en-US"/>
              </w:rPr>
            </w:pPr>
            <w:r w:rsidRPr="008B47FF">
              <w:rPr>
                <w:sz w:val="22"/>
                <w:szCs w:val="22"/>
              </w:rPr>
              <w:t xml:space="preserve">Denumire lucrărilor    </w:t>
            </w:r>
          </w:p>
        </w:tc>
        <w:tc>
          <w:tcPr>
            <w:tcW w:w="850" w:type="dxa"/>
            <w:tcBorders>
              <w:top w:val="single" w:sz="6" w:space="0" w:color="auto"/>
              <w:left w:val="single" w:sz="6" w:space="0" w:color="auto"/>
              <w:bottom w:val="nil"/>
              <w:right w:val="nil"/>
            </w:tcBorders>
            <w:shd w:val="pct5" w:color="auto" w:fill="auto"/>
          </w:tcPr>
          <w:p w:rsidR="00B62929" w:rsidRPr="008B47FF" w:rsidRDefault="00B62929" w:rsidP="00F767DC">
            <w:pPr>
              <w:ind w:left="-108" w:right="-108"/>
              <w:jc w:val="center"/>
              <w:rPr>
                <w:lang w:val="en-US"/>
              </w:rPr>
            </w:pPr>
            <w:r w:rsidRPr="008B47FF">
              <w:rPr>
                <w:sz w:val="22"/>
                <w:szCs w:val="22"/>
              </w:rPr>
              <w:t>Unitatea de masura</w:t>
            </w:r>
            <w:r w:rsidRPr="008B47FF">
              <w:rPr>
                <w:sz w:val="22"/>
                <w:szCs w:val="22"/>
                <w:lang w:val="en-US"/>
              </w:rPr>
              <w:t xml:space="preserve"> </w:t>
            </w:r>
          </w:p>
        </w:tc>
        <w:tc>
          <w:tcPr>
            <w:tcW w:w="1276" w:type="dxa"/>
            <w:tcBorders>
              <w:top w:val="single" w:sz="6" w:space="0" w:color="auto"/>
              <w:left w:val="single" w:sz="6" w:space="0" w:color="auto"/>
              <w:right w:val="single" w:sz="6" w:space="0" w:color="auto"/>
            </w:tcBorders>
            <w:shd w:val="pct5" w:color="auto" w:fill="auto"/>
          </w:tcPr>
          <w:p w:rsidR="00B62929" w:rsidRPr="006D228E" w:rsidRDefault="00B62929" w:rsidP="00F767DC">
            <w:pPr>
              <w:jc w:val="center"/>
              <w:rPr>
                <w:lang w:val="en-US"/>
              </w:rPr>
            </w:pPr>
            <w:r w:rsidRPr="008B47FF">
              <w:rPr>
                <w:sz w:val="22"/>
                <w:szCs w:val="22"/>
                <w:lang w:val="en-US"/>
              </w:rPr>
              <w:t>Volum</w:t>
            </w:r>
          </w:p>
        </w:tc>
      </w:tr>
    </w:tbl>
    <w:p w:rsidR="00B62929" w:rsidRPr="008B47FF" w:rsidRDefault="00B62929" w:rsidP="00B62929">
      <w:pPr>
        <w:rPr>
          <w:sz w:val="2"/>
          <w:szCs w:val="2"/>
          <w:lang w:val="en-US"/>
        </w:rPr>
      </w:pPr>
    </w:p>
    <w:tbl>
      <w:tblPr>
        <w:tblW w:w="10206" w:type="dxa"/>
        <w:tblInd w:w="-34" w:type="dxa"/>
        <w:tblLayout w:type="fixed"/>
        <w:tblLook w:val="0000" w:firstRow="0" w:lastRow="0" w:firstColumn="0" w:lastColumn="0" w:noHBand="0" w:noVBand="0"/>
      </w:tblPr>
      <w:tblGrid>
        <w:gridCol w:w="709"/>
        <w:gridCol w:w="1417"/>
        <w:gridCol w:w="5954"/>
        <w:gridCol w:w="850"/>
        <w:gridCol w:w="1276"/>
      </w:tblGrid>
      <w:tr w:rsidR="00B62929" w:rsidRPr="008B47FF" w:rsidTr="00F767DC">
        <w:trPr>
          <w:cantSplit/>
          <w:tblHeader/>
        </w:trPr>
        <w:tc>
          <w:tcPr>
            <w:tcW w:w="709"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right="-108"/>
              <w:jc w:val="center"/>
              <w:rPr>
                <w:lang w:val="en-US"/>
              </w:rPr>
            </w:pPr>
            <w:r w:rsidRPr="008B47FF">
              <w:rPr>
                <w:sz w:val="22"/>
                <w:szCs w:val="22"/>
                <w:lang w:val="en-US"/>
              </w:rPr>
              <w:t>1</w:t>
            </w:r>
          </w:p>
        </w:tc>
        <w:tc>
          <w:tcPr>
            <w:tcW w:w="1417"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20" w:right="-108"/>
              <w:jc w:val="center"/>
              <w:rPr>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jc w:val="center"/>
              <w:rPr>
                <w:lang w:val="en-US"/>
              </w:rPr>
            </w:pPr>
            <w:r w:rsidRPr="008B47FF">
              <w:rPr>
                <w:sz w:val="22"/>
                <w:szCs w:val="22"/>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B62929" w:rsidRPr="008B47FF" w:rsidRDefault="00B62929" w:rsidP="00F767DC">
            <w:pPr>
              <w:ind w:left="-108" w:right="-108"/>
              <w:jc w:val="center"/>
              <w:rPr>
                <w:lang w:val="en-US"/>
              </w:rPr>
            </w:pPr>
            <w:r w:rsidRPr="008B47FF">
              <w:rPr>
                <w:sz w:val="22"/>
                <w:szCs w:val="22"/>
                <w:lang w:val="en-US"/>
              </w:rPr>
              <w:t>4</w:t>
            </w:r>
          </w:p>
        </w:tc>
        <w:tc>
          <w:tcPr>
            <w:tcW w:w="1276" w:type="dxa"/>
            <w:tcBorders>
              <w:top w:val="single" w:sz="6" w:space="0" w:color="auto"/>
              <w:left w:val="single" w:sz="6" w:space="0" w:color="auto"/>
              <w:bottom w:val="double" w:sz="6" w:space="0" w:color="auto"/>
              <w:right w:val="single" w:sz="6" w:space="0" w:color="auto"/>
            </w:tcBorders>
            <w:shd w:val="pct5" w:color="auto" w:fill="auto"/>
          </w:tcPr>
          <w:p w:rsidR="00B62929" w:rsidRPr="00027881" w:rsidRDefault="00B62929" w:rsidP="00F767DC">
            <w:pPr>
              <w:jc w:val="center"/>
              <w:rPr>
                <w:lang w:val="en-US"/>
              </w:rPr>
            </w:pPr>
            <w:r w:rsidRPr="008B47FF">
              <w:rPr>
                <w:sz w:val="22"/>
                <w:szCs w:val="22"/>
                <w:lang w:val="en-US"/>
              </w:rPr>
              <w:t>5</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 Lucrari de montare</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1.1. Retea structurata de cabluri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10-01-001-05</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Utilaj centrala: Dulap de perete 19" inaltimea 15U, adinc 450mm, latim 600mm, usa din fata din sticla cu lacata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10-03-001-04</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Utilajul centralelor: 19" Optical patch panel, 6 porturi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10-03-026-10</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Utilajul: Router 1U rackmount, 5x Gigabit Ethernet, 1xSFP</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10-03-026-10</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Utilajul: Comutator Switch 24 porturi 1Gigabit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10-03-026-10</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Utilajul: Patch Panel 24 porturi, Cat.5e, 1U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10-08-003-03</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Dispozitive de ultrasunet: SMART UPS 1500W</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7</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10-03-001-04</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Utilajul centralelor: Panoul de ventilatie 1U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10-04-066-07</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Aparataj de perete: Priza (RJ-45)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(RJ-45)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Rama ordinara RJ45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7,000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Rama tripla RJ45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2,000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08-03-525-5</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Aparat de priza de destinatie comuna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set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Mini coloana instalata in pardosea 1 priza RJ-45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Suport de fixare a prizei si mini coloana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10-04-066-07</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Aparataj de perete: Priza (RJ-45)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(RJ-45)</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Rama ordinara pentru priza montata in mini coloana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10-06-037-08</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Dulapuri, cutii si doze pentru instalatii prin tevi: doza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Cutie de montaj, diam.50mm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10-01-055-02</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Pozare cablu si conductor pe pereti: Cablu, masa 1 m pina la 1 kg, pe perete: de caramida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Cablu UTP cat.5e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570,000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08-02-410-1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polietilena, pe suportul pardoselii, diametru pina la 25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0,060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PVC ф50</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6,000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08-02-409-1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vinilplast pe contructii instalate, pe pereti si coloane, fixare cu scoabe, diametru pina la 25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5,700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Tub gofrat PVC (polivinilclorura) ф16</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570,000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26</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08-02-408-3</w:t>
            </w: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Teava din otel in incaperi explozibile si cu pericol de incendiu, pe constructii instalate, fixare cu scoabe aplicate, diametru pina la 50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 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0,030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Teava de otel ф50mm (toc de protectie)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m</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3,000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28</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10-06-037-08</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Dulapuri, cutii si doze pentru instalatii prin tevi: doza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29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Cutie de montaj de podea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30</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08-02-406-1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Constructii metalice pentru tevi: Material de fixare</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t</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0,005</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31</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08-02-471-4</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Priza de pamint, verticala, din otel rotund, diametru 16 mm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 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0,010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1.2. Instalatii de ceasoficare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32</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10-08-015-01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Ceasornice electrice primare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33</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08-01-121-1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Acumulator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1.3. Sistemul de translare radio</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34</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10-04-066-05</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Aparataj de perete: Dinamic FM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35</w:t>
            </w:r>
          </w:p>
        </w:tc>
        <w:tc>
          <w:tcPr>
            <w:tcW w:w="1417"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08-01-121-1</w:t>
            </w: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Acumulator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 Utilaj</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2.1. Retea structurata de cabluri</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lastRenderedPageBreak/>
              <w:t>36</w:t>
            </w:r>
          </w:p>
        </w:tc>
        <w:tc>
          <w:tcPr>
            <w:tcW w:w="1417" w:type="dxa"/>
            <w:tcBorders>
              <w:top w:val="single" w:sz="4" w:space="0" w:color="auto"/>
              <w:bottom w:val="single" w:sz="4" w:space="0" w:color="auto"/>
            </w:tcBorders>
          </w:tcPr>
          <w:p w:rsidR="00B62929" w:rsidRPr="008B47FF" w:rsidRDefault="00B62929" w:rsidP="00F767DC">
            <w:pPr>
              <w:rPr>
                <w:lang w:val="en-US"/>
              </w:rPr>
            </w:pPr>
          </w:p>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Dulap de perete 19" inaltimea 15U, adinc 450mm, latim 600mm, usa din fata din sticla cu lacata</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19" Optical patch panel, 6 porturi</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Router 1U rackmount, 5x Gigabit Ethernet, 1xSFP</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39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Comutator Switch 24 porturi 1Gigabit</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40</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Patch Panel 24 porturi, Cat.5e, 1U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41</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Filtre de retea din 8 prize 19"</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42</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SMART UPS 1500W</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43</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Panoul de ventilatie 1U</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44</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Патч код UTP кат. 5e 0.5м</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45</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Патч код UTP кат. 5e 1.5м</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16,000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2.2. Instalatii de ceasoficare</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46</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 xml:space="preserve">Ceasornice electrice primare </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47</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Автономный источник питания</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9,000</w:t>
            </w:r>
          </w:p>
        </w:tc>
      </w:tr>
      <w:tr w:rsidR="00B62929" w:rsidRPr="008B47FF" w:rsidTr="00F767DC">
        <w:tc>
          <w:tcPr>
            <w:tcW w:w="709" w:type="dxa"/>
            <w:tcBorders>
              <w:top w:val="nil"/>
              <w:left w:val="single" w:sz="6" w:space="0" w:color="auto"/>
              <w:bottom w:val="nil"/>
              <w:right w:val="nil"/>
            </w:tcBorders>
          </w:tcPr>
          <w:p w:rsidR="00B62929" w:rsidRPr="008B47FF" w:rsidRDefault="00B62929" w:rsidP="00F767DC">
            <w:pPr>
              <w:jc w:val="center"/>
              <w:rPr>
                <w:lang w:val="en-US"/>
              </w:rPr>
            </w:pPr>
          </w:p>
        </w:tc>
        <w:tc>
          <w:tcPr>
            <w:tcW w:w="1417" w:type="dxa"/>
            <w:tcBorders>
              <w:top w:val="nil"/>
              <w:left w:val="single" w:sz="6" w:space="0" w:color="auto"/>
              <w:bottom w:val="nil"/>
              <w:right w:val="nil"/>
            </w:tcBorders>
          </w:tcPr>
          <w:p w:rsidR="00B62929" w:rsidRPr="008B47FF" w:rsidRDefault="00B62929" w:rsidP="00F767DC">
            <w:pPr>
              <w:rPr>
                <w:lang w:val="en-US"/>
              </w:rPr>
            </w:pPr>
          </w:p>
        </w:tc>
        <w:tc>
          <w:tcPr>
            <w:tcW w:w="8080" w:type="dxa"/>
            <w:gridSpan w:val="3"/>
            <w:tcBorders>
              <w:top w:val="nil"/>
              <w:left w:val="single" w:sz="6" w:space="0" w:color="auto"/>
              <w:bottom w:val="nil"/>
              <w:right w:val="single" w:sz="6" w:space="0" w:color="auto"/>
            </w:tcBorders>
          </w:tcPr>
          <w:p w:rsidR="00B62929" w:rsidRPr="00B40365" w:rsidRDefault="00B62929" w:rsidP="00F767DC">
            <w:pPr>
              <w:rPr>
                <w:lang w:val="en-US"/>
              </w:rPr>
            </w:pPr>
            <w:r w:rsidRPr="00B40365">
              <w:rPr>
                <w:b/>
                <w:bCs/>
                <w:sz w:val="22"/>
                <w:szCs w:val="22"/>
                <w:lang w:val="en-US"/>
              </w:rPr>
              <w:t>2.3. Sistemul de translare radio</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48</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Dinamic FM</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8,000</w:t>
            </w:r>
          </w:p>
        </w:tc>
      </w:tr>
      <w:tr w:rsidR="00B62929" w:rsidRPr="008B47FF" w:rsidTr="00F767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B62929" w:rsidRPr="008B47FF" w:rsidRDefault="00B62929" w:rsidP="00F767DC">
            <w:pPr>
              <w:rPr>
                <w:lang w:val="en-US"/>
              </w:rPr>
            </w:pPr>
            <w:r w:rsidRPr="008B47FF">
              <w:rPr>
                <w:sz w:val="22"/>
                <w:szCs w:val="22"/>
                <w:lang w:val="en-US"/>
              </w:rPr>
              <w:t>49</w:t>
            </w:r>
          </w:p>
        </w:tc>
        <w:tc>
          <w:tcPr>
            <w:tcW w:w="1417" w:type="dxa"/>
            <w:tcBorders>
              <w:top w:val="single" w:sz="4" w:space="0" w:color="auto"/>
              <w:bottom w:val="single" w:sz="4" w:space="0" w:color="auto"/>
            </w:tcBorders>
          </w:tcPr>
          <w:p w:rsidR="00B62929" w:rsidRPr="008B47FF" w:rsidRDefault="00B62929" w:rsidP="00F767DC">
            <w:pPr>
              <w:rPr>
                <w:lang w:val="en-US"/>
              </w:rPr>
            </w:pPr>
          </w:p>
        </w:tc>
        <w:tc>
          <w:tcPr>
            <w:tcW w:w="5954" w:type="dxa"/>
            <w:tcBorders>
              <w:top w:val="single" w:sz="4" w:space="0" w:color="auto"/>
              <w:bottom w:val="single" w:sz="4" w:space="0" w:color="auto"/>
            </w:tcBorders>
            <w:vAlign w:val="center"/>
          </w:tcPr>
          <w:p w:rsidR="00B62929" w:rsidRPr="00B40365" w:rsidRDefault="00B62929" w:rsidP="00F767DC">
            <w:pPr>
              <w:rPr>
                <w:lang w:val="en-US"/>
              </w:rPr>
            </w:pPr>
            <w:r w:rsidRPr="00B40365">
              <w:rPr>
                <w:lang w:val="en-US"/>
              </w:rPr>
              <w:t>Автономный источник питания</w:t>
            </w:r>
          </w:p>
        </w:tc>
        <w:tc>
          <w:tcPr>
            <w:tcW w:w="850"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buc</w:t>
            </w:r>
          </w:p>
        </w:tc>
        <w:tc>
          <w:tcPr>
            <w:tcW w:w="1276" w:type="dxa"/>
            <w:tcBorders>
              <w:top w:val="single" w:sz="4" w:space="0" w:color="auto"/>
              <w:bottom w:val="single" w:sz="4" w:space="0" w:color="auto"/>
            </w:tcBorders>
            <w:vAlign w:val="center"/>
          </w:tcPr>
          <w:p w:rsidR="00B62929" w:rsidRPr="008B47FF" w:rsidRDefault="00B62929" w:rsidP="00F767DC">
            <w:pPr>
              <w:jc w:val="center"/>
              <w:rPr>
                <w:lang w:val="en-US"/>
              </w:rPr>
            </w:pPr>
            <w:r w:rsidRPr="008B47FF">
              <w:rPr>
                <w:sz w:val="22"/>
                <w:szCs w:val="22"/>
                <w:lang w:val="en-US"/>
              </w:rPr>
              <w:t>8,000</w:t>
            </w:r>
          </w:p>
        </w:tc>
      </w:tr>
    </w:tbl>
    <w:p w:rsidR="00B62929" w:rsidRDefault="00B62929" w:rsidP="00B62929"/>
    <w:p w:rsidR="00B62929" w:rsidRDefault="00B62929"/>
    <w:sectPr w:rsidR="00B62929" w:rsidSect="0085187E">
      <w:pgSz w:w="11906" w:h="16838"/>
      <w:pgMar w:top="851" w:right="851"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62929"/>
    <w:rsid w:val="000005ED"/>
    <w:rsid w:val="00000D18"/>
    <w:rsid w:val="00001130"/>
    <w:rsid w:val="000044DA"/>
    <w:rsid w:val="00004D4C"/>
    <w:rsid w:val="000068E5"/>
    <w:rsid w:val="0000693E"/>
    <w:rsid w:val="0000744A"/>
    <w:rsid w:val="00007887"/>
    <w:rsid w:val="0001025C"/>
    <w:rsid w:val="000105C6"/>
    <w:rsid w:val="00011884"/>
    <w:rsid w:val="00011BC5"/>
    <w:rsid w:val="000143FE"/>
    <w:rsid w:val="00014720"/>
    <w:rsid w:val="000164D9"/>
    <w:rsid w:val="0001693A"/>
    <w:rsid w:val="00017C2D"/>
    <w:rsid w:val="00020E25"/>
    <w:rsid w:val="00021510"/>
    <w:rsid w:val="00021579"/>
    <w:rsid w:val="00021749"/>
    <w:rsid w:val="000217C9"/>
    <w:rsid w:val="00023D81"/>
    <w:rsid w:val="00023F93"/>
    <w:rsid w:val="000241C6"/>
    <w:rsid w:val="000265C9"/>
    <w:rsid w:val="00026AF7"/>
    <w:rsid w:val="0002711A"/>
    <w:rsid w:val="0002775F"/>
    <w:rsid w:val="00027DB4"/>
    <w:rsid w:val="00027E0D"/>
    <w:rsid w:val="0003020B"/>
    <w:rsid w:val="00031EA3"/>
    <w:rsid w:val="000350D6"/>
    <w:rsid w:val="00035903"/>
    <w:rsid w:val="00035AA8"/>
    <w:rsid w:val="00036DBB"/>
    <w:rsid w:val="0004049C"/>
    <w:rsid w:val="00040C04"/>
    <w:rsid w:val="00040E77"/>
    <w:rsid w:val="0004138D"/>
    <w:rsid w:val="00041938"/>
    <w:rsid w:val="00041CFE"/>
    <w:rsid w:val="00041F72"/>
    <w:rsid w:val="0004222D"/>
    <w:rsid w:val="00044857"/>
    <w:rsid w:val="00044F9E"/>
    <w:rsid w:val="000455F6"/>
    <w:rsid w:val="0004668B"/>
    <w:rsid w:val="00047F82"/>
    <w:rsid w:val="000509E9"/>
    <w:rsid w:val="00051DDF"/>
    <w:rsid w:val="00053160"/>
    <w:rsid w:val="00053C9D"/>
    <w:rsid w:val="00054CA2"/>
    <w:rsid w:val="000555A9"/>
    <w:rsid w:val="0005586E"/>
    <w:rsid w:val="00055FB8"/>
    <w:rsid w:val="00056D6F"/>
    <w:rsid w:val="00060EC8"/>
    <w:rsid w:val="00062179"/>
    <w:rsid w:val="00062844"/>
    <w:rsid w:val="00063186"/>
    <w:rsid w:val="00064362"/>
    <w:rsid w:val="000646E1"/>
    <w:rsid w:val="00064BFC"/>
    <w:rsid w:val="00065C94"/>
    <w:rsid w:val="00066E6E"/>
    <w:rsid w:val="00066EA8"/>
    <w:rsid w:val="0007027A"/>
    <w:rsid w:val="00071861"/>
    <w:rsid w:val="00071E4B"/>
    <w:rsid w:val="0007228D"/>
    <w:rsid w:val="0007350E"/>
    <w:rsid w:val="00073FB4"/>
    <w:rsid w:val="00074091"/>
    <w:rsid w:val="000751B1"/>
    <w:rsid w:val="00075E38"/>
    <w:rsid w:val="000761AF"/>
    <w:rsid w:val="000770F8"/>
    <w:rsid w:val="00077FB5"/>
    <w:rsid w:val="00080862"/>
    <w:rsid w:val="00083994"/>
    <w:rsid w:val="00084BBD"/>
    <w:rsid w:val="00084C27"/>
    <w:rsid w:val="00085D08"/>
    <w:rsid w:val="00086058"/>
    <w:rsid w:val="0008648A"/>
    <w:rsid w:val="00086671"/>
    <w:rsid w:val="00087801"/>
    <w:rsid w:val="00090289"/>
    <w:rsid w:val="00090B1B"/>
    <w:rsid w:val="00090F73"/>
    <w:rsid w:val="00091F03"/>
    <w:rsid w:val="00092D71"/>
    <w:rsid w:val="000937E7"/>
    <w:rsid w:val="000959CF"/>
    <w:rsid w:val="0009706A"/>
    <w:rsid w:val="00097410"/>
    <w:rsid w:val="000A09A2"/>
    <w:rsid w:val="000A17B4"/>
    <w:rsid w:val="000A4CAE"/>
    <w:rsid w:val="000A571C"/>
    <w:rsid w:val="000B1DCA"/>
    <w:rsid w:val="000B3DB4"/>
    <w:rsid w:val="000B48D6"/>
    <w:rsid w:val="000B4A6D"/>
    <w:rsid w:val="000B4F47"/>
    <w:rsid w:val="000B514C"/>
    <w:rsid w:val="000B5ADB"/>
    <w:rsid w:val="000B5CE6"/>
    <w:rsid w:val="000B5D01"/>
    <w:rsid w:val="000B63AA"/>
    <w:rsid w:val="000B648C"/>
    <w:rsid w:val="000B75CA"/>
    <w:rsid w:val="000B7EE0"/>
    <w:rsid w:val="000B7EE3"/>
    <w:rsid w:val="000C0046"/>
    <w:rsid w:val="000C17D8"/>
    <w:rsid w:val="000C1C40"/>
    <w:rsid w:val="000C2271"/>
    <w:rsid w:val="000C2E6F"/>
    <w:rsid w:val="000C30E5"/>
    <w:rsid w:val="000C3A27"/>
    <w:rsid w:val="000C3B03"/>
    <w:rsid w:val="000C3FF9"/>
    <w:rsid w:val="000C5495"/>
    <w:rsid w:val="000C57B4"/>
    <w:rsid w:val="000C5ABC"/>
    <w:rsid w:val="000C5FC6"/>
    <w:rsid w:val="000D0776"/>
    <w:rsid w:val="000D1D83"/>
    <w:rsid w:val="000D1EAE"/>
    <w:rsid w:val="000D20C5"/>
    <w:rsid w:val="000D2266"/>
    <w:rsid w:val="000D2632"/>
    <w:rsid w:val="000D451E"/>
    <w:rsid w:val="000D51B4"/>
    <w:rsid w:val="000D5E95"/>
    <w:rsid w:val="000D6BE2"/>
    <w:rsid w:val="000D7566"/>
    <w:rsid w:val="000D7B3A"/>
    <w:rsid w:val="000E1F44"/>
    <w:rsid w:val="000E2A75"/>
    <w:rsid w:val="000E2B38"/>
    <w:rsid w:val="000E30DA"/>
    <w:rsid w:val="000E3BEC"/>
    <w:rsid w:val="000E3FD6"/>
    <w:rsid w:val="000E4652"/>
    <w:rsid w:val="000E4D39"/>
    <w:rsid w:val="000E6440"/>
    <w:rsid w:val="000E6A88"/>
    <w:rsid w:val="000E7EC1"/>
    <w:rsid w:val="000F01FE"/>
    <w:rsid w:val="000F062A"/>
    <w:rsid w:val="000F1F7D"/>
    <w:rsid w:val="000F27F1"/>
    <w:rsid w:val="000F49F1"/>
    <w:rsid w:val="000F4BCE"/>
    <w:rsid w:val="000F4E75"/>
    <w:rsid w:val="000F5012"/>
    <w:rsid w:val="000F505F"/>
    <w:rsid w:val="000F5778"/>
    <w:rsid w:val="000F579F"/>
    <w:rsid w:val="000F5B11"/>
    <w:rsid w:val="000F73A8"/>
    <w:rsid w:val="000F784F"/>
    <w:rsid w:val="000F7CC0"/>
    <w:rsid w:val="00100525"/>
    <w:rsid w:val="001007FB"/>
    <w:rsid w:val="00100E19"/>
    <w:rsid w:val="001034D1"/>
    <w:rsid w:val="00103527"/>
    <w:rsid w:val="001036D4"/>
    <w:rsid w:val="00105344"/>
    <w:rsid w:val="00106688"/>
    <w:rsid w:val="001068EB"/>
    <w:rsid w:val="001069E3"/>
    <w:rsid w:val="00107967"/>
    <w:rsid w:val="00111906"/>
    <w:rsid w:val="001126DC"/>
    <w:rsid w:val="001127FF"/>
    <w:rsid w:val="00112C2D"/>
    <w:rsid w:val="00113407"/>
    <w:rsid w:val="00114A72"/>
    <w:rsid w:val="001152BE"/>
    <w:rsid w:val="0011587B"/>
    <w:rsid w:val="00115ED8"/>
    <w:rsid w:val="001161EB"/>
    <w:rsid w:val="00120C3A"/>
    <w:rsid w:val="0012133D"/>
    <w:rsid w:val="001227B3"/>
    <w:rsid w:val="00123CE4"/>
    <w:rsid w:val="00124C4D"/>
    <w:rsid w:val="00124E03"/>
    <w:rsid w:val="00125930"/>
    <w:rsid w:val="001261C0"/>
    <w:rsid w:val="00126547"/>
    <w:rsid w:val="00126BC2"/>
    <w:rsid w:val="00127057"/>
    <w:rsid w:val="0012722E"/>
    <w:rsid w:val="001312B3"/>
    <w:rsid w:val="0013179C"/>
    <w:rsid w:val="00131E9A"/>
    <w:rsid w:val="001322DF"/>
    <w:rsid w:val="0013246F"/>
    <w:rsid w:val="001327F5"/>
    <w:rsid w:val="00133297"/>
    <w:rsid w:val="00134DEF"/>
    <w:rsid w:val="00134FCF"/>
    <w:rsid w:val="0013507A"/>
    <w:rsid w:val="0013708A"/>
    <w:rsid w:val="00137137"/>
    <w:rsid w:val="001374F6"/>
    <w:rsid w:val="00140589"/>
    <w:rsid w:val="001411CA"/>
    <w:rsid w:val="001413CB"/>
    <w:rsid w:val="00141A0B"/>
    <w:rsid w:val="00141D68"/>
    <w:rsid w:val="0014248B"/>
    <w:rsid w:val="00142D38"/>
    <w:rsid w:val="00142F77"/>
    <w:rsid w:val="0014472E"/>
    <w:rsid w:val="00145005"/>
    <w:rsid w:val="0014523A"/>
    <w:rsid w:val="0014563C"/>
    <w:rsid w:val="001469BC"/>
    <w:rsid w:val="001471AE"/>
    <w:rsid w:val="00147497"/>
    <w:rsid w:val="00147A96"/>
    <w:rsid w:val="00150A3F"/>
    <w:rsid w:val="00153711"/>
    <w:rsid w:val="00154169"/>
    <w:rsid w:val="00154657"/>
    <w:rsid w:val="00154A52"/>
    <w:rsid w:val="00154D34"/>
    <w:rsid w:val="0015594D"/>
    <w:rsid w:val="00155AB6"/>
    <w:rsid w:val="001562EF"/>
    <w:rsid w:val="00156F0F"/>
    <w:rsid w:val="00157400"/>
    <w:rsid w:val="00157735"/>
    <w:rsid w:val="00157B09"/>
    <w:rsid w:val="00160341"/>
    <w:rsid w:val="00160991"/>
    <w:rsid w:val="001612C4"/>
    <w:rsid w:val="00161F7E"/>
    <w:rsid w:val="00163E88"/>
    <w:rsid w:val="001652B1"/>
    <w:rsid w:val="001658B4"/>
    <w:rsid w:val="00170229"/>
    <w:rsid w:val="00172AAE"/>
    <w:rsid w:val="00172DCF"/>
    <w:rsid w:val="00172E59"/>
    <w:rsid w:val="00173F18"/>
    <w:rsid w:val="00174CF6"/>
    <w:rsid w:val="0017527E"/>
    <w:rsid w:val="00175C4C"/>
    <w:rsid w:val="001767A2"/>
    <w:rsid w:val="00177761"/>
    <w:rsid w:val="001807DE"/>
    <w:rsid w:val="001811E5"/>
    <w:rsid w:val="00181B50"/>
    <w:rsid w:val="00181B58"/>
    <w:rsid w:val="00181F30"/>
    <w:rsid w:val="00182133"/>
    <w:rsid w:val="001822A9"/>
    <w:rsid w:val="00182784"/>
    <w:rsid w:val="001834CF"/>
    <w:rsid w:val="00183721"/>
    <w:rsid w:val="00183939"/>
    <w:rsid w:val="00184570"/>
    <w:rsid w:val="00184688"/>
    <w:rsid w:val="00184B13"/>
    <w:rsid w:val="00184C57"/>
    <w:rsid w:val="00185011"/>
    <w:rsid w:val="00185535"/>
    <w:rsid w:val="001859BA"/>
    <w:rsid w:val="001870DB"/>
    <w:rsid w:val="00187138"/>
    <w:rsid w:val="0018748C"/>
    <w:rsid w:val="00191FAF"/>
    <w:rsid w:val="00192AB9"/>
    <w:rsid w:val="00192B09"/>
    <w:rsid w:val="00192F8C"/>
    <w:rsid w:val="0019306D"/>
    <w:rsid w:val="001937C6"/>
    <w:rsid w:val="001938A6"/>
    <w:rsid w:val="00194B7D"/>
    <w:rsid w:val="00194CE5"/>
    <w:rsid w:val="00195A4D"/>
    <w:rsid w:val="001A0249"/>
    <w:rsid w:val="001A04BC"/>
    <w:rsid w:val="001A0659"/>
    <w:rsid w:val="001A1DC9"/>
    <w:rsid w:val="001A200A"/>
    <w:rsid w:val="001A338D"/>
    <w:rsid w:val="001A4334"/>
    <w:rsid w:val="001A4598"/>
    <w:rsid w:val="001A45D5"/>
    <w:rsid w:val="001A4E40"/>
    <w:rsid w:val="001A5009"/>
    <w:rsid w:val="001A5DF0"/>
    <w:rsid w:val="001A7733"/>
    <w:rsid w:val="001A7B31"/>
    <w:rsid w:val="001B1BA1"/>
    <w:rsid w:val="001B22D7"/>
    <w:rsid w:val="001B4FED"/>
    <w:rsid w:val="001B5E5E"/>
    <w:rsid w:val="001B636B"/>
    <w:rsid w:val="001B6396"/>
    <w:rsid w:val="001B67FA"/>
    <w:rsid w:val="001C05F1"/>
    <w:rsid w:val="001C0921"/>
    <w:rsid w:val="001C187A"/>
    <w:rsid w:val="001C1C99"/>
    <w:rsid w:val="001C1D62"/>
    <w:rsid w:val="001C2848"/>
    <w:rsid w:val="001C3AF1"/>
    <w:rsid w:val="001C4D41"/>
    <w:rsid w:val="001C5934"/>
    <w:rsid w:val="001C7044"/>
    <w:rsid w:val="001D01E1"/>
    <w:rsid w:val="001D1284"/>
    <w:rsid w:val="001D1D5B"/>
    <w:rsid w:val="001D29B1"/>
    <w:rsid w:val="001D357E"/>
    <w:rsid w:val="001D3AF8"/>
    <w:rsid w:val="001D417E"/>
    <w:rsid w:val="001D69FA"/>
    <w:rsid w:val="001D6E1E"/>
    <w:rsid w:val="001D7AFE"/>
    <w:rsid w:val="001E0676"/>
    <w:rsid w:val="001E0793"/>
    <w:rsid w:val="001E0F3C"/>
    <w:rsid w:val="001E129C"/>
    <w:rsid w:val="001E15FC"/>
    <w:rsid w:val="001E2937"/>
    <w:rsid w:val="001E2E5C"/>
    <w:rsid w:val="001E3490"/>
    <w:rsid w:val="001E3C74"/>
    <w:rsid w:val="001E58A0"/>
    <w:rsid w:val="001E5AF6"/>
    <w:rsid w:val="001E6161"/>
    <w:rsid w:val="001E638F"/>
    <w:rsid w:val="001E63A8"/>
    <w:rsid w:val="001E6B80"/>
    <w:rsid w:val="001E6DED"/>
    <w:rsid w:val="001E7A2B"/>
    <w:rsid w:val="001E7A89"/>
    <w:rsid w:val="001F0D92"/>
    <w:rsid w:val="001F1C0D"/>
    <w:rsid w:val="001F27A1"/>
    <w:rsid w:val="001F6965"/>
    <w:rsid w:val="002001B2"/>
    <w:rsid w:val="00200335"/>
    <w:rsid w:val="002015D9"/>
    <w:rsid w:val="002017E4"/>
    <w:rsid w:val="00201921"/>
    <w:rsid w:val="00201A6E"/>
    <w:rsid w:val="00201D30"/>
    <w:rsid w:val="00202369"/>
    <w:rsid w:val="00203C01"/>
    <w:rsid w:val="00204450"/>
    <w:rsid w:val="002045C6"/>
    <w:rsid w:val="0020474F"/>
    <w:rsid w:val="002057A1"/>
    <w:rsid w:val="00206F96"/>
    <w:rsid w:val="00206FB1"/>
    <w:rsid w:val="00207AFF"/>
    <w:rsid w:val="00210BCD"/>
    <w:rsid w:val="00210EB3"/>
    <w:rsid w:val="00213243"/>
    <w:rsid w:val="0021353A"/>
    <w:rsid w:val="00213DBF"/>
    <w:rsid w:val="002158D4"/>
    <w:rsid w:val="002163D2"/>
    <w:rsid w:val="00217656"/>
    <w:rsid w:val="002200C3"/>
    <w:rsid w:val="00222662"/>
    <w:rsid w:val="00222DE5"/>
    <w:rsid w:val="00222E53"/>
    <w:rsid w:val="002238CC"/>
    <w:rsid w:val="00223DA8"/>
    <w:rsid w:val="00223E9C"/>
    <w:rsid w:val="002243E2"/>
    <w:rsid w:val="002247D4"/>
    <w:rsid w:val="002255B9"/>
    <w:rsid w:val="00225A66"/>
    <w:rsid w:val="00225D31"/>
    <w:rsid w:val="00225F6E"/>
    <w:rsid w:val="002266CC"/>
    <w:rsid w:val="00226F2B"/>
    <w:rsid w:val="00227B9A"/>
    <w:rsid w:val="00227E75"/>
    <w:rsid w:val="00230536"/>
    <w:rsid w:val="002311E7"/>
    <w:rsid w:val="00231403"/>
    <w:rsid w:val="00234886"/>
    <w:rsid w:val="002351F1"/>
    <w:rsid w:val="00235560"/>
    <w:rsid w:val="00235A81"/>
    <w:rsid w:val="002372DF"/>
    <w:rsid w:val="00237BCB"/>
    <w:rsid w:val="002407A7"/>
    <w:rsid w:val="00240E95"/>
    <w:rsid w:val="00241A7E"/>
    <w:rsid w:val="002440F1"/>
    <w:rsid w:val="0024435D"/>
    <w:rsid w:val="002449B8"/>
    <w:rsid w:val="00246ED5"/>
    <w:rsid w:val="002479AF"/>
    <w:rsid w:val="00247C79"/>
    <w:rsid w:val="00250297"/>
    <w:rsid w:val="002504B7"/>
    <w:rsid w:val="00250854"/>
    <w:rsid w:val="00250E3D"/>
    <w:rsid w:val="00251592"/>
    <w:rsid w:val="00253607"/>
    <w:rsid w:val="00253AF9"/>
    <w:rsid w:val="0025435B"/>
    <w:rsid w:val="00255CBF"/>
    <w:rsid w:val="00255CD2"/>
    <w:rsid w:val="00255FA0"/>
    <w:rsid w:val="0025779E"/>
    <w:rsid w:val="00257F03"/>
    <w:rsid w:val="00260604"/>
    <w:rsid w:val="00262A1A"/>
    <w:rsid w:val="002642F9"/>
    <w:rsid w:val="002649D2"/>
    <w:rsid w:val="0026539D"/>
    <w:rsid w:val="002662FD"/>
    <w:rsid w:val="00266440"/>
    <w:rsid w:val="00266EB1"/>
    <w:rsid w:val="00266FE4"/>
    <w:rsid w:val="00271078"/>
    <w:rsid w:val="002713B8"/>
    <w:rsid w:val="002719FF"/>
    <w:rsid w:val="00272D7F"/>
    <w:rsid w:val="002738E8"/>
    <w:rsid w:val="002746E7"/>
    <w:rsid w:val="00274C8C"/>
    <w:rsid w:val="0027656C"/>
    <w:rsid w:val="002767CB"/>
    <w:rsid w:val="00276C4E"/>
    <w:rsid w:val="00277654"/>
    <w:rsid w:val="002779BE"/>
    <w:rsid w:val="00277D23"/>
    <w:rsid w:val="0028022D"/>
    <w:rsid w:val="00280EED"/>
    <w:rsid w:val="00281858"/>
    <w:rsid w:val="002818AD"/>
    <w:rsid w:val="00282CBD"/>
    <w:rsid w:val="00283A39"/>
    <w:rsid w:val="00283A79"/>
    <w:rsid w:val="00283C30"/>
    <w:rsid w:val="002848DD"/>
    <w:rsid w:val="002860F5"/>
    <w:rsid w:val="00287F6F"/>
    <w:rsid w:val="002909B8"/>
    <w:rsid w:val="002911B9"/>
    <w:rsid w:val="002914B7"/>
    <w:rsid w:val="00291692"/>
    <w:rsid w:val="00291A26"/>
    <w:rsid w:val="00292412"/>
    <w:rsid w:val="00292D8C"/>
    <w:rsid w:val="00294384"/>
    <w:rsid w:val="0029495C"/>
    <w:rsid w:val="00294EE4"/>
    <w:rsid w:val="0029526F"/>
    <w:rsid w:val="002961BE"/>
    <w:rsid w:val="002967B3"/>
    <w:rsid w:val="00296A2C"/>
    <w:rsid w:val="002976F3"/>
    <w:rsid w:val="002A00B0"/>
    <w:rsid w:val="002A05D2"/>
    <w:rsid w:val="002A104C"/>
    <w:rsid w:val="002A18C3"/>
    <w:rsid w:val="002A244B"/>
    <w:rsid w:val="002A2BA7"/>
    <w:rsid w:val="002A3AA0"/>
    <w:rsid w:val="002A444F"/>
    <w:rsid w:val="002A5BEF"/>
    <w:rsid w:val="002A61D0"/>
    <w:rsid w:val="002A67FB"/>
    <w:rsid w:val="002A6FA8"/>
    <w:rsid w:val="002A77AB"/>
    <w:rsid w:val="002A7EF5"/>
    <w:rsid w:val="002B36E4"/>
    <w:rsid w:val="002B5798"/>
    <w:rsid w:val="002B6EE7"/>
    <w:rsid w:val="002C0D03"/>
    <w:rsid w:val="002C0F7F"/>
    <w:rsid w:val="002C1874"/>
    <w:rsid w:val="002C1DAC"/>
    <w:rsid w:val="002C3260"/>
    <w:rsid w:val="002C36C1"/>
    <w:rsid w:val="002C5D98"/>
    <w:rsid w:val="002C6DDB"/>
    <w:rsid w:val="002D07F9"/>
    <w:rsid w:val="002D12DD"/>
    <w:rsid w:val="002D16AF"/>
    <w:rsid w:val="002D2876"/>
    <w:rsid w:val="002D32A2"/>
    <w:rsid w:val="002D53BC"/>
    <w:rsid w:val="002D570D"/>
    <w:rsid w:val="002D67C0"/>
    <w:rsid w:val="002D6FEF"/>
    <w:rsid w:val="002E2041"/>
    <w:rsid w:val="002E23F1"/>
    <w:rsid w:val="002E3F0B"/>
    <w:rsid w:val="002E46A4"/>
    <w:rsid w:val="002E4713"/>
    <w:rsid w:val="002E5E90"/>
    <w:rsid w:val="002E6A6E"/>
    <w:rsid w:val="002E72AC"/>
    <w:rsid w:val="002E7AED"/>
    <w:rsid w:val="002F0E61"/>
    <w:rsid w:val="002F135A"/>
    <w:rsid w:val="002F16A4"/>
    <w:rsid w:val="002F1CA2"/>
    <w:rsid w:val="002F29E4"/>
    <w:rsid w:val="002F2A0C"/>
    <w:rsid w:val="002F3BED"/>
    <w:rsid w:val="002F45A2"/>
    <w:rsid w:val="002F4610"/>
    <w:rsid w:val="002F606E"/>
    <w:rsid w:val="003003B6"/>
    <w:rsid w:val="0030047D"/>
    <w:rsid w:val="003017CF"/>
    <w:rsid w:val="00301DB8"/>
    <w:rsid w:val="00302626"/>
    <w:rsid w:val="00302B0B"/>
    <w:rsid w:val="00302CFC"/>
    <w:rsid w:val="00303BCF"/>
    <w:rsid w:val="00303CEC"/>
    <w:rsid w:val="0030592C"/>
    <w:rsid w:val="00305E27"/>
    <w:rsid w:val="003101BE"/>
    <w:rsid w:val="00310C4F"/>
    <w:rsid w:val="00312938"/>
    <w:rsid w:val="00312996"/>
    <w:rsid w:val="0031301B"/>
    <w:rsid w:val="00313D46"/>
    <w:rsid w:val="0031537D"/>
    <w:rsid w:val="00316506"/>
    <w:rsid w:val="00316510"/>
    <w:rsid w:val="003165BF"/>
    <w:rsid w:val="003166AD"/>
    <w:rsid w:val="00316AA3"/>
    <w:rsid w:val="0031731E"/>
    <w:rsid w:val="00317AE4"/>
    <w:rsid w:val="00317C75"/>
    <w:rsid w:val="0032158C"/>
    <w:rsid w:val="00321DA1"/>
    <w:rsid w:val="00323EE6"/>
    <w:rsid w:val="0032430D"/>
    <w:rsid w:val="003270FB"/>
    <w:rsid w:val="00327307"/>
    <w:rsid w:val="0032780B"/>
    <w:rsid w:val="00330CC1"/>
    <w:rsid w:val="003314F8"/>
    <w:rsid w:val="003315D6"/>
    <w:rsid w:val="00331A37"/>
    <w:rsid w:val="003326FE"/>
    <w:rsid w:val="0033273F"/>
    <w:rsid w:val="003336CA"/>
    <w:rsid w:val="00333F6A"/>
    <w:rsid w:val="00334182"/>
    <w:rsid w:val="0033501E"/>
    <w:rsid w:val="003360D6"/>
    <w:rsid w:val="003361DD"/>
    <w:rsid w:val="00337621"/>
    <w:rsid w:val="00337EF0"/>
    <w:rsid w:val="003408B1"/>
    <w:rsid w:val="00340B39"/>
    <w:rsid w:val="00340C01"/>
    <w:rsid w:val="00341119"/>
    <w:rsid w:val="00341EA5"/>
    <w:rsid w:val="00343FB6"/>
    <w:rsid w:val="00345A75"/>
    <w:rsid w:val="00346FC4"/>
    <w:rsid w:val="003477A6"/>
    <w:rsid w:val="0035087E"/>
    <w:rsid w:val="00350BD1"/>
    <w:rsid w:val="00350DF3"/>
    <w:rsid w:val="00351E37"/>
    <w:rsid w:val="00352D44"/>
    <w:rsid w:val="00352F9F"/>
    <w:rsid w:val="0035300B"/>
    <w:rsid w:val="00353268"/>
    <w:rsid w:val="003532E0"/>
    <w:rsid w:val="00353D58"/>
    <w:rsid w:val="00354331"/>
    <w:rsid w:val="0035557D"/>
    <w:rsid w:val="00356CA9"/>
    <w:rsid w:val="003574BD"/>
    <w:rsid w:val="00357B5C"/>
    <w:rsid w:val="00360358"/>
    <w:rsid w:val="0036178B"/>
    <w:rsid w:val="00361CBE"/>
    <w:rsid w:val="0036274B"/>
    <w:rsid w:val="003627A9"/>
    <w:rsid w:val="00362AD7"/>
    <w:rsid w:val="0036436B"/>
    <w:rsid w:val="003643B9"/>
    <w:rsid w:val="00366856"/>
    <w:rsid w:val="00371C62"/>
    <w:rsid w:val="003721D2"/>
    <w:rsid w:val="003723E7"/>
    <w:rsid w:val="00373D95"/>
    <w:rsid w:val="003744FE"/>
    <w:rsid w:val="0037476B"/>
    <w:rsid w:val="0037487B"/>
    <w:rsid w:val="00375DBD"/>
    <w:rsid w:val="00376935"/>
    <w:rsid w:val="00376E56"/>
    <w:rsid w:val="0038029B"/>
    <w:rsid w:val="00380976"/>
    <w:rsid w:val="00382520"/>
    <w:rsid w:val="00382E6D"/>
    <w:rsid w:val="00383014"/>
    <w:rsid w:val="0038402A"/>
    <w:rsid w:val="003854E1"/>
    <w:rsid w:val="00385A9B"/>
    <w:rsid w:val="00385DAE"/>
    <w:rsid w:val="0038626E"/>
    <w:rsid w:val="00386947"/>
    <w:rsid w:val="00387B7A"/>
    <w:rsid w:val="003909CC"/>
    <w:rsid w:val="00391556"/>
    <w:rsid w:val="00391BAD"/>
    <w:rsid w:val="00392944"/>
    <w:rsid w:val="00392D33"/>
    <w:rsid w:val="003931B7"/>
    <w:rsid w:val="003957C6"/>
    <w:rsid w:val="00395B73"/>
    <w:rsid w:val="003972D9"/>
    <w:rsid w:val="003A11EB"/>
    <w:rsid w:val="003A476C"/>
    <w:rsid w:val="003A486F"/>
    <w:rsid w:val="003A5DA5"/>
    <w:rsid w:val="003A6383"/>
    <w:rsid w:val="003A6703"/>
    <w:rsid w:val="003A747D"/>
    <w:rsid w:val="003A7F60"/>
    <w:rsid w:val="003B1CD0"/>
    <w:rsid w:val="003B2C49"/>
    <w:rsid w:val="003B32C1"/>
    <w:rsid w:val="003B47B9"/>
    <w:rsid w:val="003B4BD5"/>
    <w:rsid w:val="003B4F8E"/>
    <w:rsid w:val="003B5344"/>
    <w:rsid w:val="003B5541"/>
    <w:rsid w:val="003B7619"/>
    <w:rsid w:val="003B778B"/>
    <w:rsid w:val="003B7B41"/>
    <w:rsid w:val="003B7B9B"/>
    <w:rsid w:val="003C0898"/>
    <w:rsid w:val="003C0932"/>
    <w:rsid w:val="003C0CF5"/>
    <w:rsid w:val="003C1E7F"/>
    <w:rsid w:val="003C1F71"/>
    <w:rsid w:val="003C2038"/>
    <w:rsid w:val="003C2684"/>
    <w:rsid w:val="003C273B"/>
    <w:rsid w:val="003C3220"/>
    <w:rsid w:val="003C35BC"/>
    <w:rsid w:val="003C3C76"/>
    <w:rsid w:val="003C4100"/>
    <w:rsid w:val="003C44CD"/>
    <w:rsid w:val="003C469C"/>
    <w:rsid w:val="003C4953"/>
    <w:rsid w:val="003C49B3"/>
    <w:rsid w:val="003C5088"/>
    <w:rsid w:val="003C56D7"/>
    <w:rsid w:val="003C5C7A"/>
    <w:rsid w:val="003C5D43"/>
    <w:rsid w:val="003C5F55"/>
    <w:rsid w:val="003C6868"/>
    <w:rsid w:val="003C6A15"/>
    <w:rsid w:val="003C78C2"/>
    <w:rsid w:val="003D06E0"/>
    <w:rsid w:val="003D159B"/>
    <w:rsid w:val="003D25E3"/>
    <w:rsid w:val="003D2BB1"/>
    <w:rsid w:val="003D459E"/>
    <w:rsid w:val="003D6D16"/>
    <w:rsid w:val="003D6F9E"/>
    <w:rsid w:val="003D72C8"/>
    <w:rsid w:val="003E11BB"/>
    <w:rsid w:val="003E12AD"/>
    <w:rsid w:val="003E1E19"/>
    <w:rsid w:val="003E208D"/>
    <w:rsid w:val="003E26D7"/>
    <w:rsid w:val="003E2EE0"/>
    <w:rsid w:val="003E3C6E"/>
    <w:rsid w:val="003E5290"/>
    <w:rsid w:val="003E757B"/>
    <w:rsid w:val="003E7AE0"/>
    <w:rsid w:val="003F3D46"/>
    <w:rsid w:val="003F4A4B"/>
    <w:rsid w:val="003F4C54"/>
    <w:rsid w:val="003F5819"/>
    <w:rsid w:val="003F720D"/>
    <w:rsid w:val="003F75DA"/>
    <w:rsid w:val="0040046A"/>
    <w:rsid w:val="004006F9"/>
    <w:rsid w:val="00401382"/>
    <w:rsid w:val="00402911"/>
    <w:rsid w:val="00403760"/>
    <w:rsid w:val="00403F6A"/>
    <w:rsid w:val="00405D78"/>
    <w:rsid w:val="004074F5"/>
    <w:rsid w:val="00407CE8"/>
    <w:rsid w:val="00410E01"/>
    <w:rsid w:val="00412009"/>
    <w:rsid w:val="0041309A"/>
    <w:rsid w:val="0041334B"/>
    <w:rsid w:val="0041520C"/>
    <w:rsid w:val="0041566B"/>
    <w:rsid w:val="00416EC5"/>
    <w:rsid w:val="004175A4"/>
    <w:rsid w:val="004175CA"/>
    <w:rsid w:val="00417E3B"/>
    <w:rsid w:val="00420BC8"/>
    <w:rsid w:val="004219BF"/>
    <w:rsid w:val="00421F12"/>
    <w:rsid w:val="004225CC"/>
    <w:rsid w:val="0042371D"/>
    <w:rsid w:val="00424EF4"/>
    <w:rsid w:val="00424F28"/>
    <w:rsid w:val="00426A4F"/>
    <w:rsid w:val="004276B3"/>
    <w:rsid w:val="004276BF"/>
    <w:rsid w:val="004276D3"/>
    <w:rsid w:val="004307A8"/>
    <w:rsid w:val="00430BE9"/>
    <w:rsid w:val="00431AF4"/>
    <w:rsid w:val="0043270B"/>
    <w:rsid w:val="0043295D"/>
    <w:rsid w:val="00432994"/>
    <w:rsid w:val="00432A62"/>
    <w:rsid w:val="00432C87"/>
    <w:rsid w:val="004343D4"/>
    <w:rsid w:val="004355A2"/>
    <w:rsid w:val="00435952"/>
    <w:rsid w:val="00436ABE"/>
    <w:rsid w:val="004376BC"/>
    <w:rsid w:val="00437FB9"/>
    <w:rsid w:val="0044025B"/>
    <w:rsid w:val="00443AEF"/>
    <w:rsid w:val="00444747"/>
    <w:rsid w:val="00444CEA"/>
    <w:rsid w:val="0044536C"/>
    <w:rsid w:val="004457E1"/>
    <w:rsid w:val="00445ABA"/>
    <w:rsid w:val="004466F7"/>
    <w:rsid w:val="004467BD"/>
    <w:rsid w:val="004469D5"/>
    <w:rsid w:val="004477CE"/>
    <w:rsid w:val="00452241"/>
    <w:rsid w:val="0045314C"/>
    <w:rsid w:val="0045346C"/>
    <w:rsid w:val="00453E15"/>
    <w:rsid w:val="00454398"/>
    <w:rsid w:val="00454B39"/>
    <w:rsid w:val="00454E1F"/>
    <w:rsid w:val="004556A3"/>
    <w:rsid w:val="00456699"/>
    <w:rsid w:val="00456DE2"/>
    <w:rsid w:val="004609A1"/>
    <w:rsid w:val="00460C21"/>
    <w:rsid w:val="00464365"/>
    <w:rsid w:val="004648BD"/>
    <w:rsid w:val="004651B4"/>
    <w:rsid w:val="00466C4B"/>
    <w:rsid w:val="00467886"/>
    <w:rsid w:val="00467BDB"/>
    <w:rsid w:val="00467C93"/>
    <w:rsid w:val="00470557"/>
    <w:rsid w:val="0047192D"/>
    <w:rsid w:val="004721A3"/>
    <w:rsid w:val="00472E8D"/>
    <w:rsid w:val="00473492"/>
    <w:rsid w:val="0047371F"/>
    <w:rsid w:val="004752FB"/>
    <w:rsid w:val="00475D25"/>
    <w:rsid w:val="00475DAA"/>
    <w:rsid w:val="00476524"/>
    <w:rsid w:val="0047667B"/>
    <w:rsid w:val="00477431"/>
    <w:rsid w:val="00480779"/>
    <w:rsid w:val="00480F5D"/>
    <w:rsid w:val="00481197"/>
    <w:rsid w:val="00481488"/>
    <w:rsid w:val="00482F37"/>
    <w:rsid w:val="004831C4"/>
    <w:rsid w:val="004843FB"/>
    <w:rsid w:val="00484795"/>
    <w:rsid w:val="00484FC7"/>
    <w:rsid w:val="004851D5"/>
    <w:rsid w:val="00485273"/>
    <w:rsid w:val="00486153"/>
    <w:rsid w:val="004869EC"/>
    <w:rsid w:val="00487AC4"/>
    <w:rsid w:val="00490B70"/>
    <w:rsid w:val="00490E45"/>
    <w:rsid w:val="004911F1"/>
    <w:rsid w:val="00492A39"/>
    <w:rsid w:val="00493094"/>
    <w:rsid w:val="00493492"/>
    <w:rsid w:val="0049494B"/>
    <w:rsid w:val="00495DA7"/>
    <w:rsid w:val="00497289"/>
    <w:rsid w:val="004A0159"/>
    <w:rsid w:val="004A1CD6"/>
    <w:rsid w:val="004A389B"/>
    <w:rsid w:val="004A4260"/>
    <w:rsid w:val="004A4A24"/>
    <w:rsid w:val="004A4DC2"/>
    <w:rsid w:val="004A5418"/>
    <w:rsid w:val="004B2071"/>
    <w:rsid w:val="004B24E1"/>
    <w:rsid w:val="004B36E8"/>
    <w:rsid w:val="004B3C87"/>
    <w:rsid w:val="004B4049"/>
    <w:rsid w:val="004B5F40"/>
    <w:rsid w:val="004B6F03"/>
    <w:rsid w:val="004C010D"/>
    <w:rsid w:val="004C046C"/>
    <w:rsid w:val="004C1D67"/>
    <w:rsid w:val="004C34BD"/>
    <w:rsid w:val="004C414F"/>
    <w:rsid w:val="004C66B0"/>
    <w:rsid w:val="004D04E3"/>
    <w:rsid w:val="004D05B7"/>
    <w:rsid w:val="004D0BCC"/>
    <w:rsid w:val="004D0F0F"/>
    <w:rsid w:val="004D15ED"/>
    <w:rsid w:val="004D177E"/>
    <w:rsid w:val="004D25D5"/>
    <w:rsid w:val="004D2616"/>
    <w:rsid w:val="004D349B"/>
    <w:rsid w:val="004D3B3E"/>
    <w:rsid w:val="004D49E0"/>
    <w:rsid w:val="004D4F59"/>
    <w:rsid w:val="004E12A4"/>
    <w:rsid w:val="004E15C9"/>
    <w:rsid w:val="004E1760"/>
    <w:rsid w:val="004E2034"/>
    <w:rsid w:val="004E3063"/>
    <w:rsid w:val="004E384E"/>
    <w:rsid w:val="004E5003"/>
    <w:rsid w:val="004E5E66"/>
    <w:rsid w:val="004E7367"/>
    <w:rsid w:val="004E7A70"/>
    <w:rsid w:val="004E7DD5"/>
    <w:rsid w:val="004F0620"/>
    <w:rsid w:val="004F366B"/>
    <w:rsid w:val="004F3ECA"/>
    <w:rsid w:val="004F5D0E"/>
    <w:rsid w:val="004F5FDB"/>
    <w:rsid w:val="004F6BFE"/>
    <w:rsid w:val="00501BD4"/>
    <w:rsid w:val="00501D45"/>
    <w:rsid w:val="00502FAB"/>
    <w:rsid w:val="0050330A"/>
    <w:rsid w:val="005034DA"/>
    <w:rsid w:val="00503568"/>
    <w:rsid w:val="005038B4"/>
    <w:rsid w:val="005050AF"/>
    <w:rsid w:val="00505DF5"/>
    <w:rsid w:val="00505FEC"/>
    <w:rsid w:val="00506681"/>
    <w:rsid w:val="005066E0"/>
    <w:rsid w:val="00510585"/>
    <w:rsid w:val="00511220"/>
    <w:rsid w:val="00511428"/>
    <w:rsid w:val="0051183B"/>
    <w:rsid w:val="0051186A"/>
    <w:rsid w:val="005121F1"/>
    <w:rsid w:val="00512AAC"/>
    <w:rsid w:val="005131E7"/>
    <w:rsid w:val="0051367F"/>
    <w:rsid w:val="00513D1B"/>
    <w:rsid w:val="00514C29"/>
    <w:rsid w:val="00514C93"/>
    <w:rsid w:val="00515C6D"/>
    <w:rsid w:val="005166E7"/>
    <w:rsid w:val="005171B9"/>
    <w:rsid w:val="00517F96"/>
    <w:rsid w:val="005201BB"/>
    <w:rsid w:val="005205C9"/>
    <w:rsid w:val="0052089D"/>
    <w:rsid w:val="0052105D"/>
    <w:rsid w:val="00524948"/>
    <w:rsid w:val="00524F93"/>
    <w:rsid w:val="00525EA1"/>
    <w:rsid w:val="0053084F"/>
    <w:rsid w:val="00530D05"/>
    <w:rsid w:val="00531273"/>
    <w:rsid w:val="00532660"/>
    <w:rsid w:val="00532C9C"/>
    <w:rsid w:val="00532FAA"/>
    <w:rsid w:val="00533392"/>
    <w:rsid w:val="00533ED8"/>
    <w:rsid w:val="005341E9"/>
    <w:rsid w:val="00535497"/>
    <w:rsid w:val="0053562D"/>
    <w:rsid w:val="00536226"/>
    <w:rsid w:val="005362F1"/>
    <w:rsid w:val="00536A73"/>
    <w:rsid w:val="00537605"/>
    <w:rsid w:val="00540D43"/>
    <w:rsid w:val="00540E8F"/>
    <w:rsid w:val="005417FD"/>
    <w:rsid w:val="00541ABF"/>
    <w:rsid w:val="005441F6"/>
    <w:rsid w:val="00546B38"/>
    <w:rsid w:val="005472C9"/>
    <w:rsid w:val="0055077E"/>
    <w:rsid w:val="00550A7E"/>
    <w:rsid w:val="00552382"/>
    <w:rsid w:val="0055573F"/>
    <w:rsid w:val="0055586C"/>
    <w:rsid w:val="005560FD"/>
    <w:rsid w:val="005578E0"/>
    <w:rsid w:val="00557AF4"/>
    <w:rsid w:val="00557B10"/>
    <w:rsid w:val="00560655"/>
    <w:rsid w:val="005609E1"/>
    <w:rsid w:val="00560BA2"/>
    <w:rsid w:val="00562696"/>
    <w:rsid w:val="00563593"/>
    <w:rsid w:val="00563A40"/>
    <w:rsid w:val="00563F9A"/>
    <w:rsid w:val="00563FC4"/>
    <w:rsid w:val="005640E3"/>
    <w:rsid w:val="00564B16"/>
    <w:rsid w:val="00564E83"/>
    <w:rsid w:val="005660CF"/>
    <w:rsid w:val="0056659B"/>
    <w:rsid w:val="005672A6"/>
    <w:rsid w:val="00570FD3"/>
    <w:rsid w:val="005720A1"/>
    <w:rsid w:val="0057221F"/>
    <w:rsid w:val="005722A7"/>
    <w:rsid w:val="005726FF"/>
    <w:rsid w:val="00572936"/>
    <w:rsid w:val="0057331F"/>
    <w:rsid w:val="00573E37"/>
    <w:rsid w:val="00573FD6"/>
    <w:rsid w:val="005764CA"/>
    <w:rsid w:val="005768B7"/>
    <w:rsid w:val="00577A24"/>
    <w:rsid w:val="005814D3"/>
    <w:rsid w:val="00581F9C"/>
    <w:rsid w:val="005822B6"/>
    <w:rsid w:val="0058234F"/>
    <w:rsid w:val="00582F30"/>
    <w:rsid w:val="00583113"/>
    <w:rsid w:val="00583395"/>
    <w:rsid w:val="005833ED"/>
    <w:rsid w:val="005836CB"/>
    <w:rsid w:val="00584C27"/>
    <w:rsid w:val="00585078"/>
    <w:rsid w:val="00585E8F"/>
    <w:rsid w:val="0058630B"/>
    <w:rsid w:val="0058739C"/>
    <w:rsid w:val="00591B16"/>
    <w:rsid w:val="00592C89"/>
    <w:rsid w:val="00593DCA"/>
    <w:rsid w:val="005947DD"/>
    <w:rsid w:val="005A0028"/>
    <w:rsid w:val="005A0A45"/>
    <w:rsid w:val="005A194C"/>
    <w:rsid w:val="005A1B81"/>
    <w:rsid w:val="005A1BA6"/>
    <w:rsid w:val="005A2497"/>
    <w:rsid w:val="005A25F5"/>
    <w:rsid w:val="005A5CB8"/>
    <w:rsid w:val="005A6113"/>
    <w:rsid w:val="005A62DB"/>
    <w:rsid w:val="005A74E2"/>
    <w:rsid w:val="005A7B33"/>
    <w:rsid w:val="005B0754"/>
    <w:rsid w:val="005B1755"/>
    <w:rsid w:val="005B5739"/>
    <w:rsid w:val="005B7A28"/>
    <w:rsid w:val="005B7D68"/>
    <w:rsid w:val="005C06B3"/>
    <w:rsid w:val="005C06C5"/>
    <w:rsid w:val="005C0B6A"/>
    <w:rsid w:val="005C151B"/>
    <w:rsid w:val="005C2CAA"/>
    <w:rsid w:val="005C4986"/>
    <w:rsid w:val="005C57D0"/>
    <w:rsid w:val="005C5F7F"/>
    <w:rsid w:val="005C6AA4"/>
    <w:rsid w:val="005C6F03"/>
    <w:rsid w:val="005C7138"/>
    <w:rsid w:val="005C7BE2"/>
    <w:rsid w:val="005D0A02"/>
    <w:rsid w:val="005D29B5"/>
    <w:rsid w:val="005D30DD"/>
    <w:rsid w:val="005D3C9F"/>
    <w:rsid w:val="005D4982"/>
    <w:rsid w:val="005D799A"/>
    <w:rsid w:val="005D79F9"/>
    <w:rsid w:val="005D7F87"/>
    <w:rsid w:val="005E01D9"/>
    <w:rsid w:val="005E0D20"/>
    <w:rsid w:val="005E2037"/>
    <w:rsid w:val="005E2975"/>
    <w:rsid w:val="005E2D0C"/>
    <w:rsid w:val="005E2DE8"/>
    <w:rsid w:val="005E3382"/>
    <w:rsid w:val="005E38F9"/>
    <w:rsid w:val="005E3BB4"/>
    <w:rsid w:val="005E489B"/>
    <w:rsid w:val="005E4926"/>
    <w:rsid w:val="005E4BD1"/>
    <w:rsid w:val="005E4F41"/>
    <w:rsid w:val="005E5C0E"/>
    <w:rsid w:val="005E5DAB"/>
    <w:rsid w:val="005E7EA7"/>
    <w:rsid w:val="005F059F"/>
    <w:rsid w:val="005F08C1"/>
    <w:rsid w:val="005F118A"/>
    <w:rsid w:val="005F1F0A"/>
    <w:rsid w:val="005F46DB"/>
    <w:rsid w:val="005F4878"/>
    <w:rsid w:val="005F4961"/>
    <w:rsid w:val="005F49CB"/>
    <w:rsid w:val="005F61ED"/>
    <w:rsid w:val="005F73E1"/>
    <w:rsid w:val="005F797D"/>
    <w:rsid w:val="00600B53"/>
    <w:rsid w:val="00601781"/>
    <w:rsid w:val="00601BAE"/>
    <w:rsid w:val="00601DC4"/>
    <w:rsid w:val="00602322"/>
    <w:rsid w:val="006026D7"/>
    <w:rsid w:val="00602C73"/>
    <w:rsid w:val="00602CD8"/>
    <w:rsid w:val="00603E5D"/>
    <w:rsid w:val="00604B69"/>
    <w:rsid w:val="00604B8D"/>
    <w:rsid w:val="00604C07"/>
    <w:rsid w:val="00606BC1"/>
    <w:rsid w:val="006074A2"/>
    <w:rsid w:val="00607507"/>
    <w:rsid w:val="006076DD"/>
    <w:rsid w:val="00607A3C"/>
    <w:rsid w:val="00610A83"/>
    <w:rsid w:val="006135B0"/>
    <w:rsid w:val="00613B7F"/>
    <w:rsid w:val="00614090"/>
    <w:rsid w:val="006145E5"/>
    <w:rsid w:val="00614765"/>
    <w:rsid w:val="00617542"/>
    <w:rsid w:val="00620663"/>
    <w:rsid w:val="00620BD5"/>
    <w:rsid w:val="00620BEF"/>
    <w:rsid w:val="00621CC4"/>
    <w:rsid w:val="00622AB9"/>
    <w:rsid w:val="00623C5A"/>
    <w:rsid w:val="00623D78"/>
    <w:rsid w:val="00624695"/>
    <w:rsid w:val="00625117"/>
    <w:rsid w:val="006258A6"/>
    <w:rsid w:val="00625CA6"/>
    <w:rsid w:val="0062645F"/>
    <w:rsid w:val="00626EB7"/>
    <w:rsid w:val="00626F5B"/>
    <w:rsid w:val="00630B9F"/>
    <w:rsid w:val="006326B2"/>
    <w:rsid w:val="0063276E"/>
    <w:rsid w:val="0063293B"/>
    <w:rsid w:val="00632E26"/>
    <w:rsid w:val="00633315"/>
    <w:rsid w:val="0063333A"/>
    <w:rsid w:val="00633593"/>
    <w:rsid w:val="00633BB7"/>
    <w:rsid w:val="00633FDE"/>
    <w:rsid w:val="006344CE"/>
    <w:rsid w:val="00635288"/>
    <w:rsid w:val="0063534D"/>
    <w:rsid w:val="00635659"/>
    <w:rsid w:val="00635738"/>
    <w:rsid w:val="0063593A"/>
    <w:rsid w:val="00636A3B"/>
    <w:rsid w:val="00636FF1"/>
    <w:rsid w:val="0064001D"/>
    <w:rsid w:val="00641AB9"/>
    <w:rsid w:val="00641E80"/>
    <w:rsid w:val="006428C3"/>
    <w:rsid w:val="006431F6"/>
    <w:rsid w:val="00643253"/>
    <w:rsid w:val="006441E7"/>
    <w:rsid w:val="00644547"/>
    <w:rsid w:val="00644956"/>
    <w:rsid w:val="00646025"/>
    <w:rsid w:val="00646566"/>
    <w:rsid w:val="006469DE"/>
    <w:rsid w:val="00646A2C"/>
    <w:rsid w:val="00646BBA"/>
    <w:rsid w:val="006471AF"/>
    <w:rsid w:val="00647A37"/>
    <w:rsid w:val="00650635"/>
    <w:rsid w:val="00650DE1"/>
    <w:rsid w:val="0065114A"/>
    <w:rsid w:val="00651778"/>
    <w:rsid w:val="00651842"/>
    <w:rsid w:val="006533AD"/>
    <w:rsid w:val="006544A6"/>
    <w:rsid w:val="00654C3F"/>
    <w:rsid w:val="00654C53"/>
    <w:rsid w:val="00656756"/>
    <w:rsid w:val="00657CFC"/>
    <w:rsid w:val="0066098E"/>
    <w:rsid w:val="00661807"/>
    <w:rsid w:val="00663EB6"/>
    <w:rsid w:val="00664436"/>
    <w:rsid w:val="00664AEB"/>
    <w:rsid w:val="00665766"/>
    <w:rsid w:val="006657C6"/>
    <w:rsid w:val="00665A7B"/>
    <w:rsid w:val="00665CD9"/>
    <w:rsid w:val="00670B28"/>
    <w:rsid w:val="00670D5F"/>
    <w:rsid w:val="00671301"/>
    <w:rsid w:val="0067333F"/>
    <w:rsid w:val="0067375B"/>
    <w:rsid w:val="00673A0D"/>
    <w:rsid w:val="00673B36"/>
    <w:rsid w:val="00675397"/>
    <w:rsid w:val="00675EFA"/>
    <w:rsid w:val="00675F4B"/>
    <w:rsid w:val="006764F9"/>
    <w:rsid w:val="00676DA9"/>
    <w:rsid w:val="006776DD"/>
    <w:rsid w:val="00677EBA"/>
    <w:rsid w:val="00680358"/>
    <w:rsid w:val="00681D65"/>
    <w:rsid w:val="00681E77"/>
    <w:rsid w:val="0068316A"/>
    <w:rsid w:val="00686C5E"/>
    <w:rsid w:val="00687354"/>
    <w:rsid w:val="006909D4"/>
    <w:rsid w:val="00691E03"/>
    <w:rsid w:val="00691E9C"/>
    <w:rsid w:val="00692547"/>
    <w:rsid w:val="00693A76"/>
    <w:rsid w:val="00694267"/>
    <w:rsid w:val="0069439A"/>
    <w:rsid w:val="0069460E"/>
    <w:rsid w:val="0069462C"/>
    <w:rsid w:val="006952EC"/>
    <w:rsid w:val="00695406"/>
    <w:rsid w:val="00696B73"/>
    <w:rsid w:val="00696C77"/>
    <w:rsid w:val="00696E15"/>
    <w:rsid w:val="006A1145"/>
    <w:rsid w:val="006A158E"/>
    <w:rsid w:val="006A1E53"/>
    <w:rsid w:val="006A23CD"/>
    <w:rsid w:val="006A2680"/>
    <w:rsid w:val="006A2A3E"/>
    <w:rsid w:val="006A3728"/>
    <w:rsid w:val="006A3DDF"/>
    <w:rsid w:val="006A476F"/>
    <w:rsid w:val="006A5BC5"/>
    <w:rsid w:val="006A5FF6"/>
    <w:rsid w:val="006A6434"/>
    <w:rsid w:val="006A671B"/>
    <w:rsid w:val="006B0557"/>
    <w:rsid w:val="006B0DB8"/>
    <w:rsid w:val="006B1C8E"/>
    <w:rsid w:val="006B225E"/>
    <w:rsid w:val="006B3F99"/>
    <w:rsid w:val="006B41EC"/>
    <w:rsid w:val="006B4362"/>
    <w:rsid w:val="006B5EA6"/>
    <w:rsid w:val="006B67C4"/>
    <w:rsid w:val="006B79C0"/>
    <w:rsid w:val="006C00A3"/>
    <w:rsid w:val="006C0AE7"/>
    <w:rsid w:val="006C1E9B"/>
    <w:rsid w:val="006C21E5"/>
    <w:rsid w:val="006C3B6E"/>
    <w:rsid w:val="006C4A67"/>
    <w:rsid w:val="006C7283"/>
    <w:rsid w:val="006C78CE"/>
    <w:rsid w:val="006C7CDC"/>
    <w:rsid w:val="006D0258"/>
    <w:rsid w:val="006D0A3D"/>
    <w:rsid w:val="006D0DE4"/>
    <w:rsid w:val="006D1AF6"/>
    <w:rsid w:val="006D1B4C"/>
    <w:rsid w:val="006D2EA5"/>
    <w:rsid w:val="006D47C3"/>
    <w:rsid w:val="006D47E8"/>
    <w:rsid w:val="006D4AF5"/>
    <w:rsid w:val="006D521B"/>
    <w:rsid w:val="006D6582"/>
    <w:rsid w:val="006D735C"/>
    <w:rsid w:val="006D76D0"/>
    <w:rsid w:val="006D7A65"/>
    <w:rsid w:val="006D7B30"/>
    <w:rsid w:val="006E0D14"/>
    <w:rsid w:val="006E163C"/>
    <w:rsid w:val="006E2E28"/>
    <w:rsid w:val="006E2E4B"/>
    <w:rsid w:val="006E3A90"/>
    <w:rsid w:val="006E40B2"/>
    <w:rsid w:val="006E4103"/>
    <w:rsid w:val="006E415A"/>
    <w:rsid w:val="006E4D14"/>
    <w:rsid w:val="006E51BC"/>
    <w:rsid w:val="006E5D99"/>
    <w:rsid w:val="006E5F5C"/>
    <w:rsid w:val="006E685F"/>
    <w:rsid w:val="006F0A39"/>
    <w:rsid w:val="006F1363"/>
    <w:rsid w:val="006F1BD5"/>
    <w:rsid w:val="006F34BD"/>
    <w:rsid w:val="006F4867"/>
    <w:rsid w:val="006F569A"/>
    <w:rsid w:val="006F5C9B"/>
    <w:rsid w:val="006F6E7B"/>
    <w:rsid w:val="006F7A3B"/>
    <w:rsid w:val="006F7D3A"/>
    <w:rsid w:val="006F7D94"/>
    <w:rsid w:val="007002A8"/>
    <w:rsid w:val="007006E8"/>
    <w:rsid w:val="0070362D"/>
    <w:rsid w:val="00703AC6"/>
    <w:rsid w:val="00703E13"/>
    <w:rsid w:val="00704DAD"/>
    <w:rsid w:val="00705458"/>
    <w:rsid w:val="00706285"/>
    <w:rsid w:val="0070657C"/>
    <w:rsid w:val="00706F83"/>
    <w:rsid w:val="00711041"/>
    <w:rsid w:val="007111EA"/>
    <w:rsid w:val="00712756"/>
    <w:rsid w:val="007128EE"/>
    <w:rsid w:val="0071365D"/>
    <w:rsid w:val="00714577"/>
    <w:rsid w:val="007145B8"/>
    <w:rsid w:val="00714D1F"/>
    <w:rsid w:val="00714FD9"/>
    <w:rsid w:val="007172A4"/>
    <w:rsid w:val="00717637"/>
    <w:rsid w:val="00721CD2"/>
    <w:rsid w:val="00721D29"/>
    <w:rsid w:val="00722154"/>
    <w:rsid w:val="0072231E"/>
    <w:rsid w:val="00722A85"/>
    <w:rsid w:val="00722E99"/>
    <w:rsid w:val="007232F9"/>
    <w:rsid w:val="007236DA"/>
    <w:rsid w:val="00725659"/>
    <w:rsid w:val="0072575B"/>
    <w:rsid w:val="00725E7F"/>
    <w:rsid w:val="00725F7C"/>
    <w:rsid w:val="00726B15"/>
    <w:rsid w:val="0072761F"/>
    <w:rsid w:val="00727C59"/>
    <w:rsid w:val="00730EEF"/>
    <w:rsid w:val="007313CE"/>
    <w:rsid w:val="007316A8"/>
    <w:rsid w:val="0073307B"/>
    <w:rsid w:val="00733460"/>
    <w:rsid w:val="007344DD"/>
    <w:rsid w:val="0073691A"/>
    <w:rsid w:val="00736CAE"/>
    <w:rsid w:val="00737BC5"/>
    <w:rsid w:val="00737D20"/>
    <w:rsid w:val="00742254"/>
    <w:rsid w:val="00742EEE"/>
    <w:rsid w:val="0074414B"/>
    <w:rsid w:val="0074428A"/>
    <w:rsid w:val="007462BD"/>
    <w:rsid w:val="007474C5"/>
    <w:rsid w:val="00747831"/>
    <w:rsid w:val="00747F12"/>
    <w:rsid w:val="00750A0C"/>
    <w:rsid w:val="00750E8A"/>
    <w:rsid w:val="007531EB"/>
    <w:rsid w:val="00753869"/>
    <w:rsid w:val="007545A0"/>
    <w:rsid w:val="0075537D"/>
    <w:rsid w:val="007563DB"/>
    <w:rsid w:val="007566EE"/>
    <w:rsid w:val="007572D3"/>
    <w:rsid w:val="00757360"/>
    <w:rsid w:val="00757D48"/>
    <w:rsid w:val="00760AF8"/>
    <w:rsid w:val="00760EE6"/>
    <w:rsid w:val="007615CE"/>
    <w:rsid w:val="007651B3"/>
    <w:rsid w:val="00765C24"/>
    <w:rsid w:val="007661F2"/>
    <w:rsid w:val="00766874"/>
    <w:rsid w:val="00766AEB"/>
    <w:rsid w:val="00767050"/>
    <w:rsid w:val="00767666"/>
    <w:rsid w:val="00770BAA"/>
    <w:rsid w:val="00771442"/>
    <w:rsid w:val="00772142"/>
    <w:rsid w:val="00772F14"/>
    <w:rsid w:val="00773114"/>
    <w:rsid w:val="007732A3"/>
    <w:rsid w:val="00774166"/>
    <w:rsid w:val="00777D72"/>
    <w:rsid w:val="00777EE3"/>
    <w:rsid w:val="0078000E"/>
    <w:rsid w:val="007813E0"/>
    <w:rsid w:val="00781DE8"/>
    <w:rsid w:val="00782953"/>
    <w:rsid w:val="007838D7"/>
    <w:rsid w:val="00784B06"/>
    <w:rsid w:val="00785136"/>
    <w:rsid w:val="007857BA"/>
    <w:rsid w:val="007859B5"/>
    <w:rsid w:val="00786087"/>
    <w:rsid w:val="00786AA5"/>
    <w:rsid w:val="007875F1"/>
    <w:rsid w:val="007876B8"/>
    <w:rsid w:val="0079091D"/>
    <w:rsid w:val="00790A45"/>
    <w:rsid w:val="00792865"/>
    <w:rsid w:val="00794D72"/>
    <w:rsid w:val="00795A67"/>
    <w:rsid w:val="00795EAC"/>
    <w:rsid w:val="00796565"/>
    <w:rsid w:val="0079660D"/>
    <w:rsid w:val="007A0819"/>
    <w:rsid w:val="007A23C2"/>
    <w:rsid w:val="007A3C6A"/>
    <w:rsid w:val="007A4042"/>
    <w:rsid w:val="007A433F"/>
    <w:rsid w:val="007A5CB6"/>
    <w:rsid w:val="007A60B2"/>
    <w:rsid w:val="007B1D85"/>
    <w:rsid w:val="007B288E"/>
    <w:rsid w:val="007B4FD3"/>
    <w:rsid w:val="007B5759"/>
    <w:rsid w:val="007B608F"/>
    <w:rsid w:val="007B63EC"/>
    <w:rsid w:val="007B6678"/>
    <w:rsid w:val="007B7073"/>
    <w:rsid w:val="007C0611"/>
    <w:rsid w:val="007C0918"/>
    <w:rsid w:val="007C1925"/>
    <w:rsid w:val="007C28BA"/>
    <w:rsid w:val="007C2C92"/>
    <w:rsid w:val="007C4D1F"/>
    <w:rsid w:val="007C4D98"/>
    <w:rsid w:val="007C5C96"/>
    <w:rsid w:val="007C5E86"/>
    <w:rsid w:val="007C6929"/>
    <w:rsid w:val="007C6ED5"/>
    <w:rsid w:val="007D13AE"/>
    <w:rsid w:val="007D23B6"/>
    <w:rsid w:val="007D556A"/>
    <w:rsid w:val="007D63CA"/>
    <w:rsid w:val="007D67C7"/>
    <w:rsid w:val="007D67F9"/>
    <w:rsid w:val="007E0438"/>
    <w:rsid w:val="007E1267"/>
    <w:rsid w:val="007E15E2"/>
    <w:rsid w:val="007E40B6"/>
    <w:rsid w:val="007E495C"/>
    <w:rsid w:val="007E4BDF"/>
    <w:rsid w:val="007E4C64"/>
    <w:rsid w:val="007E5F71"/>
    <w:rsid w:val="007E6BE5"/>
    <w:rsid w:val="007E6FD9"/>
    <w:rsid w:val="007E6FF6"/>
    <w:rsid w:val="007E713C"/>
    <w:rsid w:val="007E74A8"/>
    <w:rsid w:val="007F20D8"/>
    <w:rsid w:val="007F25C2"/>
    <w:rsid w:val="007F2ACA"/>
    <w:rsid w:val="007F359E"/>
    <w:rsid w:val="007F37D5"/>
    <w:rsid w:val="007F3F8A"/>
    <w:rsid w:val="007F41D6"/>
    <w:rsid w:val="007F4826"/>
    <w:rsid w:val="007F5746"/>
    <w:rsid w:val="007F7977"/>
    <w:rsid w:val="007F7B5C"/>
    <w:rsid w:val="0080012F"/>
    <w:rsid w:val="008007D4"/>
    <w:rsid w:val="00800D66"/>
    <w:rsid w:val="00801736"/>
    <w:rsid w:val="00801900"/>
    <w:rsid w:val="00801A69"/>
    <w:rsid w:val="008022A8"/>
    <w:rsid w:val="00802645"/>
    <w:rsid w:val="0080368A"/>
    <w:rsid w:val="00803CD7"/>
    <w:rsid w:val="0080418E"/>
    <w:rsid w:val="00805456"/>
    <w:rsid w:val="0080555D"/>
    <w:rsid w:val="008056A2"/>
    <w:rsid w:val="00805D58"/>
    <w:rsid w:val="008107EA"/>
    <w:rsid w:val="00810A62"/>
    <w:rsid w:val="00810D9F"/>
    <w:rsid w:val="00812623"/>
    <w:rsid w:val="0081272D"/>
    <w:rsid w:val="00813E1C"/>
    <w:rsid w:val="008142B2"/>
    <w:rsid w:val="0081453B"/>
    <w:rsid w:val="00814F70"/>
    <w:rsid w:val="008151E9"/>
    <w:rsid w:val="00816A39"/>
    <w:rsid w:val="00816FFD"/>
    <w:rsid w:val="00817318"/>
    <w:rsid w:val="00817636"/>
    <w:rsid w:val="00817883"/>
    <w:rsid w:val="00821451"/>
    <w:rsid w:val="0082387C"/>
    <w:rsid w:val="0082425A"/>
    <w:rsid w:val="0082498E"/>
    <w:rsid w:val="0082725F"/>
    <w:rsid w:val="0082783C"/>
    <w:rsid w:val="00827901"/>
    <w:rsid w:val="0082793B"/>
    <w:rsid w:val="008279CF"/>
    <w:rsid w:val="008304C5"/>
    <w:rsid w:val="0083090E"/>
    <w:rsid w:val="008309CC"/>
    <w:rsid w:val="00830F40"/>
    <w:rsid w:val="0083264C"/>
    <w:rsid w:val="008336FB"/>
    <w:rsid w:val="008359DA"/>
    <w:rsid w:val="00835D3F"/>
    <w:rsid w:val="00836821"/>
    <w:rsid w:val="00840592"/>
    <w:rsid w:val="00840ED4"/>
    <w:rsid w:val="008425C6"/>
    <w:rsid w:val="008429F0"/>
    <w:rsid w:val="00843201"/>
    <w:rsid w:val="0084360B"/>
    <w:rsid w:val="00843D57"/>
    <w:rsid w:val="00843F80"/>
    <w:rsid w:val="008442E9"/>
    <w:rsid w:val="00846002"/>
    <w:rsid w:val="00846BB8"/>
    <w:rsid w:val="00847107"/>
    <w:rsid w:val="008509E6"/>
    <w:rsid w:val="00851414"/>
    <w:rsid w:val="0085187E"/>
    <w:rsid w:val="00851E44"/>
    <w:rsid w:val="00851FD3"/>
    <w:rsid w:val="00852034"/>
    <w:rsid w:val="00853799"/>
    <w:rsid w:val="00853B1B"/>
    <w:rsid w:val="00854D5A"/>
    <w:rsid w:val="00854FF6"/>
    <w:rsid w:val="00855C02"/>
    <w:rsid w:val="00856598"/>
    <w:rsid w:val="00856B50"/>
    <w:rsid w:val="0085722E"/>
    <w:rsid w:val="008577B5"/>
    <w:rsid w:val="008578D0"/>
    <w:rsid w:val="00860173"/>
    <w:rsid w:val="00861043"/>
    <w:rsid w:val="0086152D"/>
    <w:rsid w:val="00862E21"/>
    <w:rsid w:val="00862F8F"/>
    <w:rsid w:val="00864032"/>
    <w:rsid w:val="00864A9C"/>
    <w:rsid w:val="008652D9"/>
    <w:rsid w:val="008653A4"/>
    <w:rsid w:val="00866FB5"/>
    <w:rsid w:val="0086711D"/>
    <w:rsid w:val="0086779C"/>
    <w:rsid w:val="00867863"/>
    <w:rsid w:val="00870205"/>
    <w:rsid w:val="008704E6"/>
    <w:rsid w:val="00870CEE"/>
    <w:rsid w:val="00870E5A"/>
    <w:rsid w:val="00870F83"/>
    <w:rsid w:val="00871ADC"/>
    <w:rsid w:val="0087280F"/>
    <w:rsid w:val="00875864"/>
    <w:rsid w:val="00877431"/>
    <w:rsid w:val="00877A12"/>
    <w:rsid w:val="00877D4E"/>
    <w:rsid w:val="008804AF"/>
    <w:rsid w:val="00880C56"/>
    <w:rsid w:val="00881128"/>
    <w:rsid w:val="00881863"/>
    <w:rsid w:val="00882335"/>
    <w:rsid w:val="00882868"/>
    <w:rsid w:val="0088397F"/>
    <w:rsid w:val="00885F5D"/>
    <w:rsid w:val="00886A0B"/>
    <w:rsid w:val="008906A5"/>
    <w:rsid w:val="00891A2C"/>
    <w:rsid w:val="008925E2"/>
    <w:rsid w:val="00892EAC"/>
    <w:rsid w:val="0089390F"/>
    <w:rsid w:val="008959D5"/>
    <w:rsid w:val="0089607F"/>
    <w:rsid w:val="0089614B"/>
    <w:rsid w:val="0089625E"/>
    <w:rsid w:val="008966FD"/>
    <w:rsid w:val="008969C2"/>
    <w:rsid w:val="008969E6"/>
    <w:rsid w:val="00896AE9"/>
    <w:rsid w:val="00896CB3"/>
    <w:rsid w:val="00896E08"/>
    <w:rsid w:val="00897127"/>
    <w:rsid w:val="00897154"/>
    <w:rsid w:val="008A0107"/>
    <w:rsid w:val="008A0D8E"/>
    <w:rsid w:val="008A1AA1"/>
    <w:rsid w:val="008A1F12"/>
    <w:rsid w:val="008A2401"/>
    <w:rsid w:val="008A3B1A"/>
    <w:rsid w:val="008A3DF5"/>
    <w:rsid w:val="008A41CC"/>
    <w:rsid w:val="008A5C53"/>
    <w:rsid w:val="008A6029"/>
    <w:rsid w:val="008A6921"/>
    <w:rsid w:val="008A6E3B"/>
    <w:rsid w:val="008A7677"/>
    <w:rsid w:val="008A7F1D"/>
    <w:rsid w:val="008B0D96"/>
    <w:rsid w:val="008B10DA"/>
    <w:rsid w:val="008B1573"/>
    <w:rsid w:val="008B1F76"/>
    <w:rsid w:val="008B5490"/>
    <w:rsid w:val="008B62BC"/>
    <w:rsid w:val="008C1C9A"/>
    <w:rsid w:val="008C2729"/>
    <w:rsid w:val="008C2AB6"/>
    <w:rsid w:val="008C38A4"/>
    <w:rsid w:val="008C4499"/>
    <w:rsid w:val="008C4E87"/>
    <w:rsid w:val="008C638B"/>
    <w:rsid w:val="008D0AE1"/>
    <w:rsid w:val="008D1162"/>
    <w:rsid w:val="008D13D5"/>
    <w:rsid w:val="008D1C9F"/>
    <w:rsid w:val="008D229C"/>
    <w:rsid w:val="008D2920"/>
    <w:rsid w:val="008D2E33"/>
    <w:rsid w:val="008D4217"/>
    <w:rsid w:val="008D4631"/>
    <w:rsid w:val="008D46E0"/>
    <w:rsid w:val="008D476E"/>
    <w:rsid w:val="008D47D1"/>
    <w:rsid w:val="008D5563"/>
    <w:rsid w:val="008D7342"/>
    <w:rsid w:val="008D762F"/>
    <w:rsid w:val="008D7FEF"/>
    <w:rsid w:val="008E000F"/>
    <w:rsid w:val="008E2E5C"/>
    <w:rsid w:val="008E4521"/>
    <w:rsid w:val="008E50FC"/>
    <w:rsid w:val="008E517F"/>
    <w:rsid w:val="008E51D7"/>
    <w:rsid w:val="008E5A86"/>
    <w:rsid w:val="008E672B"/>
    <w:rsid w:val="008E6E6F"/>
    <w:rsid w:val="008E6F02"/>
    <w:rsid w:val="008E7462"/>
    <w:rsid w:val="008F0F90"/>
    <w:rsid w:val="008F2494"/>
    <w:rsid w:val="008F2CEA"/>
    <w:rsid w:val="008F350B"/>
    <w:rsid w:val="008F3E87"/>
    <w:rsid w:val="008F40C2"/>
    <w:rsid w:val="008F49E2"/>
    <w:rsid w:val="008F4FD2"/>
    <w:rsid w:val="00900F63"/>
    <w:rsid w:val="00901363"/>
    <w:rsid w:val="00901F9F"/>
    <w:rsid w:val="009025EB"/>
    <w:rsid w:val="0090295F"/>
    <w:rsid w:val="00902E55"/>
    <w:rsid w:val="009030C2"/>
    <w:rsid w:val="00903110"/>
    <w:rsid w:val="00903F53"/>
    <w:rsid w:val="009048DC"/>
    <w:rsid w:val="00904DED"/>
    <w:rsid w:val="0090619E"/>
    <w:rsid w:val="00906EFE"/>
    <w:rsid w:val="00906F3F"/>
    <w:rsid w:val="00910395"/>
    <w:rsid w:val="00910C0F"/>
    <w:rsid w:val="0091105E"/>
    <w:rsid w:val="009133B0"/>
    <w:rsid w:val="0091478B"/>
    <w:rsid w:val="00914801"/>
    <w:rsid w:val="009178F1"/>
    <w:rsid w:val="00920584"/>
    <w:rsid w:val="00921BB9"/>
    <w:rsid w:val="00921BE1"/>
    <w:rsid w:val="0092251D"/>
    <w:rsid w:val="009226A8"/>
    <w:rsid w:val="009254E1"/>
    <w:rsid w:val="00925983"/>
    <w:rsid w:val="00926322"/>
    <w:rsid w:val="009276A0"/>
    <w:rsid w:val="0092793B"/>
    <w:rsid w:val="009305EE"/>
    <w:rsid w:val="00930B68"/>
    <w:rsid w:val="0093166B"/>
    <w:rsid w:val="009317F6"/>
    <w:rsid w:val="00931CBA"/>
    <w:rsid w:val="009328FB"/>
    <w:rsid w:val="00932AA3"/>
    <w:rsid w:val="00932D94"/>
    <w:rsid w:val="00932E9C"/>
    <w:rsid w:val="00932F39"/>
    <w:rsid w:val="00933650"/>
    <w:rsid w:val="00940F62"/>
    <w:rsid w:val="009413F7"/>
    <w:rsid w:val="009428A6"/>
    <w:rsid w:val="0094414A"/>
    <w:rsid w:val="00944156"/>
    <w:rsid w:val="009442A2"/>
    <w:rsid w:val="00944334"/>
    <w:rsid w:val="00946664"/>
    <w:rsid w:val="009467C8"/>
    <w:rsid w:val="00946CD2"/>
    <w:rsid w:val="00946F29"/>
    <w:rsid w:val="00946FD2"/>
    <w:rsid w:val="009472DA"/>
    <w:rsid w:val="009509E9"/>
    <w:rsid w:val="0095105C"/>
    <w:rsid w:val="0095121D"/>
    <w:rsid w:val="0095251B"/>
    <w:rsid w:val="00952DA2"/>
    <w:rsid w:val="009541A3"/>
    <w:rsid w:val="00954559"/>
    <w:rsid w:val="009547C7"/>
    <w:rsid w:val="00954AE6"/>
    <w:rsid w:val="0095525E"/>
    <w:rsid w:val="00955CE4"/>
    <w:rsid w:val="0095621A"/>
    <w:rsid w:val="00956816"/>
    <w:rsid w:val="00956B9E"/>
    <w:rsid w:val="0096207D"/>
    <w:rsid w:val="00962088"/>
    <w:rsid w:val="00962758"/>
    <w:rsid w:val="009637F0"/>
    <w:rsid w:val="00963B0A"/>
    <w:rsid w:val="00964B4F"/>
    <w:rsid w:val="009650A0"/>
    <w:rsid w:val="00965354"/>
    <w:rsid w:val="00965CC7"/>
    <w:rsid w:val="00966383"/>
    <w:rsid w:val="00966F90"/>
    <w:rsid w:val="00967598"/>
    <w:rsid w:val="00971105"/>
    <w:rsid w:val="009715E7"/>
    <w:rsid w:val="00972E87"/>
    <w:rsid w:val="009739D4"/>
    <w:rsid w:val="0097518F"/>
    <w:rsid w:val="0097548D"/>
    <w:rsid w:val="009755F4"/>
    <w:rsid w:val="009766D0"/>
    <w:rsid w:val="009777C5"/>
    <w:rsid w:val="00980571"/>
    <w:rsid w:val="00981F33"/>
    <w:rsid w:val="00982392"/>
    <w:rsid w:val="00983A8F"/>
    <w:rsid w:val="00986323"/>
    <w:rsid w:val="009871C5"/>
    <w:rsid w:val="00987AD1"/>
    <w:rsid w:val="00990566"/>
    <w:rsid w:val="00991480"/>
    <w:rsid w:val="0099190F"/>
    <w:rsid w:val="00991FB1"/>
    <w:rsid w:val="009923B8"/>
    <w:rsid w:val="009926B3"/>
    <w:rsid w:val="009939BD"/>
    <w:rsid w:val="0099531D"/>
    <w:rsid w:val="009964C7"/>
    <w:rsid w:val="009968FD"/>
    <w:rsid w:val="009969B9"/>
    <w:rsid w:val="00996DAA"/>
    <w:rsid w:val="00997126"/>
    <w:rsid w:val="009971AC"/>
    <w:rsid w:val="009A0B98"/>
    <w:rsid w:val="009A103C"/>
    <w:rsid w:val="009A2C83"/>
    <w:rsid w:val="009A372D"/>
    <w:rsid w:val="009A379B"/>
    <w:rsid w:val="009A3E52"/>
    <w:rsid w:val="009A4222"/>
    <w:rsid w:val="009A4B52"/>
    <w:rsid w:val="009A5130"/>
    <w:rsid w:val="009A6B5B"/>
    <w:rsid w:val="009A6F96"/>
    <w:rsid w:val="009A70B2"/>
    <w:rsid w:val="009A7101"/>
    <w:rsid w:val="009A7ADB"/>
    <w:rsid w:val="009B062C"/>
    <w:rsid w:val="009B07FE"/>
    <w:rsid w:val="009B1437"/>
    <w:rsid w:val="009B1A11"/>
    <w:rsid w:val="009B1DB9"/>
    <w:rsid w:val="009B1F58"/>
    <w:rsid w:val="009B3533"/>
    <w:rsid w:val="009B3991"/>
    <w:rsid w:val="009B427A"/>
    <w:rsid w:val="009B45EE"/>
    <w:rsid w:val="009B71CE"/>
    <w:rsid w:val="009B7EE7"/>
    <w:rsid w:val="009C0ECC"/>
    <w:rsid w:val="009C1657"/>
    <w:rsid w:val="009C1970"/>
    <w:rsid w:val="009C1AA2"/>
    <w:rsid w:val="009C2C18"/>
    <w:rsid w:val="009C3791"/>
    <w:rsid w:val="009C3B23"/>
    <w:rsid w:val="009C40B1"/>
    <w:rsid w:val="009C5409"/>
    <w:rsid w:val="009C5F4B"/>
    <w:rsid w:val="009C6657"/>
    <w:rsid w:val="009C68FC"/>
    <w:rsid w:val="009C6AF4"/>
    <w:rsid w:val="009C7EB5"/>
    <w:rsid w:val="009D2736"/>
    <w:rsid w:val="009D317B"/>
    <w:rsid w:val="009D351C"/>
    <w:rsid w:val="009D4DF3"/>
    <w:rsid w:val="009D4E55"/>
    <w:rsid w:val="009D500D"/>
    <w:rsid w:val="009D5B8B"/>
    <w:rsid w:val="009D74A7"/>
    <w:rsid w:val="009D7D3B"/>
    <w:rsid w:val="009E03D6"/>
    <w:rsid w:val="009E2971"/>
    <w:rsid w:val="009E2BEB"/>
    <w:rsid w:val="009E2CC8"/>
    <w:rsid w:val="009E341D"/>
    <w:rsid w:val="009E3B8F"/>
    <w:rsid w:val="009E3CF3"/>
    <w:rsid w:val="009E61A8"/>
    <w:rsid w:val="009E6C54"/>
    <w:rsid w:val="009E724B"/>
    <w:rsid w:val="009E7552"/>
    <w:rsid w:val="009E7728"/>
    <w:rsid w:val="009E7EB7"/>
    <w:rsid w:val="009F13E6"/>
    <w:rsid w:val="009F4351"/>
    <w:rsid w:val="009F4820"/>
    <w:rsid w:val="009F4AF2"/>
    <w:rsid w:val="009F5206"/>
    <w:rsid w:val="009F568C"/>
    <w:rsid w:val="009F5F37"/>
    <w:rsid w:val="009F628C"/>
    <w:rsid w:val="009F6565"/>
    <w:rsid w:val="009F7687"/>
    <w:rsid w:val="00A02490"/>
    <w:rsid w:val="00A027B0"/>
    <w:rsid w:val="00A04C8C"/>
    <w:rsid w:val="00A05262"/>
    <w:rsid w:val="00A052FE"/>
    <w:rsid w:val="00A05851"/>
    <w:rsid w:val="00A06FE9"/>
    <w:rsid w:val="00A07514"/>
    <w:rsid w:val="00A0760B"/>
    <w:rsid w:val="00A10109"/>
    <w:rsid w:val="00A1126A"/>
    <w:rsid w:val="00A15575"/>
    <w:rsid w:val="00A1770B"/>
    <w:rsid w:val="00A20B42"/>
    <w:rsid w:val="00A21151"/>
    <w:rsid w:val="00A2168D"/>
    <w:rsid w:val="00A22FA4"/>
    <w:rsid w:val="00A237C2"/>
    <w:rsid w:val="00A24219"/>
    <w:rsid w:val="00A249EA"/>
    <w:rsid w:val="00A2506C"/>
    <w:rsid w:val="00A250D3"/>
    <w:rsid w:val="00A257D7"/>
    <w:rsid w:val="00A26B27"/>
    <w:rsid w:val="00A26C28"/>
    <w:rsid w:val="00A27424"/>
    <w:rsid w:val="00A278D9"/>
    <w:rsid w:val="00A32457"/>
    <w:rsid w:val="00A332B1"/>
    <w:rsid w:val="00A33836"/>
    <w:rsid w:val="00A349BD"/>
    <w:rsid w:val="00A35161"/>
    <w:rsid w:val="00A35355"/>
    <w:rsid w:val="00A3685D"/>
    <w:rsid w:val="00A369E4"/>
    <w:rsid w:val="00A36D25"/>
    <w:rsid w:val="00A3755F"/>
    <w:rsid w:val="00A41C1E"/>
    <w:rsid w:val="00A4291B"/>
    <w:rsid w:val="00A4378D"/>
    <w:rsid w:val="00A43CC2"/>
    <w:rsid w:val="00A4400F"/>
    <w:rsid w:val="00A44E99"/>
    <w:rsid w:val="00A452E1"/>
    <w:rsid w:val="00A458EA"/>
    <w:rsid w:val="00A45D83"/>
    <w:rsid w:val="00A474CD"/>
    <w:rsid w:val="00A47666"/>
    <w:rsid w:val="00A47A8F"/>
    <w:rsid w:val="00A47FDB"/>
    <w:rsid w:val="00A50C1D"/>
    <w:rsid w:val="00A519DC"/>
    <w:rsid w:val="00A5414D"/>
    <w:rsid w:val="00A54869"/>
    <w:rsid w:val="00A54BC0"/>
    <w:rsid w:val="00A5709D"/>
    <w:rsid w:val="00A57610"/>
    <w:rsid w:val="00A57C30"/>
    <w:rsid w:val="00A57F53"/>
    <w:rsid w:val="00A6054E"/>
    <w:rsid w:val="00A61237"/>
    <w:rsid w:val="00A62DC2"/>
    <w:rsid w:val="00A630F6"/>
    <w:rsid w:val="00A635FB"/>
    <w:rsid w:val="00A63C80"/>
    <w:rsid w:val="00A642FB"/>
    <w:rsid w:val="00A6497F"/>
    <w:rsid w:val="00A654D1"/>
    <w:rsid w:val="00A66C04"/>
    <w:rsid w:val="00A66CD3"/>
    <w:rsid w:val="00A66DAA"/>
    <w:rsid w:val="00A67479"/>
    <w:rsid w:val="00A711EE"/>
    <w:rsid w:val="00A7139E"/>
    <w:rsid w:val="00A71519"/>
    <w:rsid w:val="00A7197C"/>
    <w:rsid w:val="00A719ED"/>
    <w:rsid w:val="00A722F3"/>
    <w:rsid w:val="00A72739"/>
    <w:rsid w:val="00A72A0E"/>
    <w:rsid w:val="00A72B70"/>
    <w:rsid w:val="00A754F8"/>
    <w:rsid w:val="00A75B9E"/>
    <w:rsid w:val="00A76276"/>
    <w:rsid w:val="00A763DE"/>
    <w:rsid w:val="00A80293"/>
    <w:rsid w:val="00A812CB"/>
    <w:rsid w:val="00A81B47"/>
    <w:rsid w:val="00A81DD1"/>
    <w:rsid w:val="00A83E02"/>
    <w:rsid w:val="00A842EC"/>
    <w:rsid w:val="00A8661F"/>
    <w:rsid w:val="00A8691D"/>
    <w:rsid w:val="00A87F7B"/>
    <w:rsid w:val="00A90A2E"/>
    <w:rsid w:val="00A90F80"/>
    <w:rsid w:val="00A91555"/>
    <w:rsid w:val="00A92D83"/>
    <w:rsid w:val="00A9334E"/>
    <w:rsid w:val="00A93798"/>
    <w:rsid w:val="00A93BB1"/>
    <w:rsid w:val="00A94566"/>
    <w:rsid w:val="00A947D7"/>
    <w:rsid w:val="00A954A7"/>
    <w:rsid w:val="00A96933"/>
    <w:rsid w:val="00A97CF2"/>
    <w:rsid w:val="00AA0271"/>
    <w:rsid w:val="00AA0284"/>
    <w:rsid w:val="00AA02AA"/>
    <w:rsid w:val="00AA073D"/>
    <w:rsid w:val="00AA0B58"/>
    <w:rsid w:val="00AA1435"/>
    <w:rsid w:val="00AA1FD7"/>
    <w:rsid w:val="00AA2401"/>
    <w:rsid w:val="00AA2E50"/>
    <w:rsid w:val="00AA369C"/>
    <w:rsid w:val="00AA423E"/>
    <w:rsid w:val="00AA485D"/>
    <w:rsid w:val="00AA6481"/>
    <w:rsid w:val="00AA75C6"/>
    <w:rsid w:val="00AB0007"/>
    <w:rsid w:val="00AB1A94"/>
    <w:rsid w:val="00AB33B7"/>
    <w:rsid w:val="00AB407A"/>
    <w:rsid w:val="00AB413D"/>
    <w:rsid w:val="00AB4AC7"/>
    <w:rsid w:val="00AB5320"/>
    <w:rsid w:val="00AB5EDD"/>
    <w:rsid w:val="00AB6629"/>
    <w:rsid w:val="00AB67F2"/>
    <w:rsid w:val="00AB760A"/>
    <w:rsid w:val="00AC16D0"/>
    <w:rsid w:val="00AC318B"/>
    <w:rsid w:val="00AC4ED1"/>
    <w:rsid w:val="00AC557A"/>
    <w:rsid w:val="00AC7BC5"/>
    <w:rsid w:val="00AD03F1"/>
    <w:rsid w:val="00AD0DB4"/>
    <w:rsid w:val="00AD2D1E"/>
    <w:rsid w:val="00AD2F88"/>
    <w:rsid w:val="00AD33D4"/>
    <w:rsid w:val="00AD392E"/>
    <w:rsid w:val="00AD43D1"/>
    <w:rsid w:val="00AD4FC6"/>
    <w:rsid w:val="00AD6183"/>
    <w:rsid w:val="00AD65F6"/>
    <w:rsid w:val="00AD66E0"/>
    <w:rsid w:val="00AD788C"/>
    <w:rsid w:val="00AD7CAC"/>
    <w:rsid w:val="00AD7E7C"/>
    <w:rsid w:val="00AE0AE0"/>
    <w:rsid w:val="00AE1405"/>
    <w:rsid w:val="00AE162E"/>
    <w:rsid w:val="00AE1912"/>
    <w:rsid w:val="00AE29B6"/>
    <w:rsid w:val="00AE2BA9"/>
    <w:rsid w:val="00AE3D18"/>
    <w:rsid w:val="00AE5312"/>
    <w:rsid w:val="00AE5F29"/>
    <w:rsid w:val="00AE67EB"/>
    <w:rsid w:val="00AE6B32"/>
    <w:rsid w:val="00AE707E"/>
    <w:rsid w:val="00AF13EF"/>
    <w:rsid w:val="00AF2641"/>
    <w:rsid w:val="00AF2645"/>
    <w:rsid w:val="00AF287D"/>
    <w:rsid w:val="00AF29F0"/>
    <w:rsid w:val="00AF2D73"/>
    <w:rsid w:val="00AF2FF1"/>
    <w:rsid w:val="00AF328D"/>
    <w:rsid w:val="00AF5483"/>
    <w:rsid w:val="00AF6DF7"/>
    <w:rsid w:val="00AF6FEA"/>
    <w:rsid w:val="00AF7EC1"/>
    <w:rsid w:val="00B00C4C"/>
    <w:rsid w:val="00B01644"/>
    <w:rsid w:val="00B01B3B"/>
    <w:rsid w:val="00B0210A"/>
    <w:rsid w:val="00B0262D"/>
    <w:rsid w:val="00B036E1"/>
    <w:rsid w:val="00B047FF"/>
    <w:rsid w:val="00B05BDD"/>
    <w:rsid w:val="00B06895"/>
    <w:rsid w:val="00B06EAC"/>
    <w:rsid w:val="00B074F2"/>
    <w:rsid w:val="00B07FF8"/>
    <w:rsid w:val="00B101F0"/>
    <w:rsid w:val="00B10294"/>
    <w:rsid w:val="00B13500"/>
    <w:rsid w:val="00B13A85"/>
    <w:rsid w:val="00B13C22"/>
    <w:rsid w:val="00B15475"/>
    <w:rsid w:val="00B1629D"/>
    <w:rsid w:val="00B1707D"/>
    <w:rsid w:val="00B172D9"/>
    <w:rsid w:val="00B17460"/>
    <w:rsid w:val="00B177B8"/>
    <w:rsid w:val="00B204AA"/>
    <w:rsid w:val="00B21645"/>
    <w:rsid w:val="00B21953"/>
    <w:rsid w:val="00B2237A"/>
    <w:rsid w:val="00B2297D"/>
    <w:rsid w:val="00B22B25"/>
    <w:rsid w:val="00B22D0A"/>
    <w:rsid w:val="00B251CD"/>
    <w:rsid w:val="00B2594B"/>
    <w:rsid w:val="00B2722A"/>
    <w:rsid w:val="00B2796E"/>
    <w:rsid w:val="00B27B40"/>
    <w:rsid w:val="00B301BF"/>
    <w:rsid w:val="00B31ABB"/>
    <w:rsid w:val="00B32554"/>
    <w:rsid w:val="00B333B4"/>
    <w:rsid w:val="00B34329"/>
    <w:rsid w:val="00B34F23"/>
    <w:rsid w:val="00B35F7A"/>
    <w:rsid w:val="00B37283"/>
    <w:rsid w:val="00B405D5"/>
    <w:rsid w:val="00B409F7"/>
    <w:rsid w:val="00B40CB2"/>
    <w:rsid w:val="00B40F74"/>
    <w:rsid w:val="00B417A1"/>
    <w:rsid w:val="00B4203B"/>
    <w:rsid w:val="00B42484"/>
    <w:rsid w:val="00B437B1"/>
    <w:rsid w:val="00B459CF"/>
    <w:rsid w:val="00B45BE0"/>
    <w:rsid w:val="00B45D78"/>
    <w:rsid w:val="00B4604E"/>
    <w:rsid w:val="00B462AB"/>
    <w:rsid w:val="00B46A94"/>
    <w:rsid w:val="00B47A89"/>
    <w:rsid w:val="00B47D7A"/>
    <w:rsid w:val="00B47DBC"/>
    <w:rsid w:val="00B509CE"/>
    <w:rsid w:val="00B50C47"/>
    <w:rsid w:val="00B520DC"/>
    <w:rsid w:val="00B5268F"/>
    <w:rsid w:val="00B528FF"/>
    <w:rsid w:val="00B52AAA"/>
    <w:rsid w:val="00B54B67"/>
    <w:rsid w:val="00B54C3B"/>
    <w:rsid w:val="00B553E3"/>
    <w:rsid w:val="00B56B25"/>
    <w:rsid w:val="00B56E4B"/>
    <w:rsid w:val="00B57122"/>
    <w:rsid w:val="00B5721E"/>
    <w:rsid w:val="00B57560"/>
    <w:rsid w:val="00B5777D"/>
    <w:rsid w:val="00B61186"/>
    <w:rsid w:val="00B614E8"/>
    <w:rsid w:val="00B61DF3"/>
    <w:rsid w:val="00B62929"/>
    <w:rsid w:val="00B63391"/>
    <w:rsid w:val="00B65143"/>
    <w:rsid w:val="00B65628"/>
    <w:rsid w:val="00B66002"/>
    <w:rsid w:val="00B6602D"/>
    <w:rsid w:val="00B66764"/>
    <w:rsid w:val="00B66C40"/>
    <w:rsid w:val="00B67098"/>
    <w:rsid w:val="00B67EC8"/>
    <w:rsid w:val="00B73653"/>
    <w:rsid w:val="00B73B0F"/>
    <w:rsid w:val="00B73B2D"/>
    <w:rsid w:val="00B74910"/>
    <w:rsid w:val="00B757CE"/>
    <w:rsid w:val="00B75F80"/>
    <w:rsid w:val="00B76AEF"/>
    <w:rsid w:val="00B76FEB"/>
    <w:rsid w:val="00B774A2"/>
    <w:rsid w:val="00B77745"/>
    <w:rsid w:val="00B77C99"/>
    <w:rsid w:val="00B77FC5"/>
    <w:rsid w:val="00B80BBC"/>
    <w:rsid w:val="00B8170D"/>
    <w:rsid w:val="00B81731"/>
    <w:rsid w:val="00B8331A"/>
    <w:rsid w:val="00B83798"/>
    <w:rsid w:val="00B84325"/>
    <w:rsid w:val="00B849B0"/>
    <w:rsid w:val="00B84A7E"/>
    <w:rsid w:val="00B84C8B"/>
    <w:rsid w:val="00B84C92"/>
    <w:rsid w:val="00B8618F"/>
    <w:rsid w:val="00B902E9"/>
    <w:rsid w:val="00B9042E"/>
    <w:rsid w:val="00B90576"/>
    <w:rsid w:val="00B9129C"/>
    <w:rsid w:val="00B91B5D"/>
    <w:rsid w:val="00B92253"/>
    <w:rsid w:val="00B924A3"/>
    <w:rsid w:val="00B92A97"/>
    <w:rsid w:val="00B93EA2"/>
    <w:rsid w:val="00B95DAC"/>
    <w:rsid w:val="00B9614C"/>
    <w:rsid w:val="00B97E13"/>
    <w:rsid w:val="00BA01C4"/>
    <w:rsid w:val="00BA04E5"/>
    <w:rsid w:val="00BA125C"/>
    <w:rsid w:val="00BA12D3"/>
    <w:rsid w:val="00BA19BE"/>
    <w:rsid w:val="00BA20B0"/>
    <w:rsid w:val="00BA2395"/>
    <w:rsid w:val="00BA2907"/>
    <w:rsid w:val="00BA37C5"/>
    <w:rsid w:val="00BA529E"/>
    <w:rsid w:val="00BA70BB"/>
    <w:rsid w:val="00BA792B"/>
    <w:rsid w:val="00BB0D1F"/>
    <w:rsid w:val="00BB0FF1"/>
    <w:rsid w:val="00BB1495"/>
    <w:rsid w:val="00BB1FA9"/>
    <w:rsid w:val="00BB215B"/>
    <w:rsid w:val="00BB25F3"/>
    <w:rsid w:val="00BB2BD3"/>
    <w:rsid w:val="00BB2BE0"/>
    <w:rsid w:val="00BB3761"/>
    <w:rsid w:val="00BB447D"/>
    <w:rsid w:val="00BB49A8"/>
    <w:rsid w:val="00BB752C"/>
    <w:rsid w:val="00BC02D3"/>
    <w:rsid w:val="00BC19E8"/>
    <w:rsid w:val="00BC2971"/>
    <w:rsid w:val="00BC2F3D"/>
    <w:rsid w:val="00BC3040"/>
    <w:rsid w:val="00BC3795"/>
    <w:rsid w:val="00BC4582"/>
    <w:rsid w:val="00BC552A"/>
    <w:rsid w:val="00BC5942"/>
    <w:rsid w:val="00BC5E16"/>
    <w:rsid w:val="00BC729D"/>
    <w:rsid w:val="00BC7802"/>
    <w:rsid w:val="00BC7FC2"/>
    <w:rsid w:val="00BD04D3"/>
    <w:rsid w:val="00BD0583"/>
    <w:rsid w:val="00BD0E56"/>
    <w:rsid w:val="00BD1052"/>
    <w:rsid w:val="00BD10D1"/>
    <w:rsid w:val="00BD5C73"/>
    <w:rsid w:val="00BD5DB3"/>
    <w:rsid w:val="00BD5DE9"/>
    <w:rsid w:val="00BD5E59"/>
    <w:rsid w:val="00BD6480"/>
    <w:rsid w:val="00BE11BB"/>
    <w:rsid w:val="00BE1299"/>
    <w:rsid w:val="00BE181C"/>
    <w:rsid w:val="00BE1A07"/>
    <w:rsid w:val="00BE1B75"/>
    <w:rsid w:val="00BE1DAD"/>
    <w:rsid w:val="00BE201D"/>
    <w:rsid w:val="00BE27AA"/>
    <w:rsid w:val="00BE300A"/>
    <w:rsid w:val="00BE4BB5"/>
    <w:rsid w:val="00BE507D"/>
    <w:rsid w:val="00BE5669"/>
    <w:rsid w:val="00BE6152"/>
    <w:rsid w:val="00BE6C8D"/>
    <w:rsid w:val="00BF150E"/>
    <w:rsid w:val="00BF157E"/>
    <w:rsid w:val="00BF180E"/>
    <w:rsid w:val="00BF1FA1"/>
    <w:rsid w:val="00BF2919"/>
    <w:rsid w:val="00BF2CB6"/>
    <w:rsid w:val="00BF301C"/>
    <w:rsid w:val="00BF3F6A"/>
    <w:rsid w:val="00BF4A6B"/>
    <w:rsid w:val="00BF59EF"/>
    <w:rsid w:val="00BF60C1"/>
    <w:rsid w:val="00BF6446"/>
    <w:rsid w:val="00BF72CE"/>
    <w:rsid w:val="00BF7739"/>
    <w:rsid w:val="00C007A1"/>
    <w:rsid w:val="00C0156D"/>
    <w:rsid w:val="00C01A56"/>
    <w:rsid w:val="00C03148"/>
    <w:rsid w:val="00C035D9"/>
    <w:rsid w:val="00C06435"/>
    <w:rsid w:val="00C06F24"/>
    <w:rsid w:val="00C07423"/>
    <w:rsid w:val="00C108B0"/>
    <w:rsid w:val="00C10E65"/>
    <w:rsid w:val="00C1111C"/>
    <w:rsid w:val="00C12437"/>
    <w:rsid w:val="00C128D1"/>
    <w:rsid w:val="00C12E60"/>
    <w:rsid w:val="00C12EDB"/>
    <w:rsid w:val="00C14D38"/>
    <w:rsid w:val="00C14F97"/>
    <w:rsid w:val="00C155E0"/>
    <w:rsid w:val="00C15CA0"/>
    <w:rsid w:val="00C171A9"/>
    <w:rsid w:val="00C17F21"/>
    <w:rsid w:val="00C20A2D"/>
    <w:rsid w:val="00C20FBB"/>
    <w:rsid w:val="00C21F13"/>
    <w:rsid w:val="00C2212B"/>
    <w:rsid w:val="00C2219B"/>
    <w:rsid w:val="00C24531"/>
    <w:rsid w:val="00C2652A"/>
    <w:rsid w:val="00C26A12"/>
    <w:rsid w:val="00C26AF5"/>
    <w:rsid w:val="00C26DC6"/>
    <w:rsid w:val="00C27D5D"/>
    <w:rsid w:val="00C300D9"/>
    <w:rsid w:val="00C300E4"/>
    <w:rsid w:val="00C308FA"/>
    <w:rsid w:val="00C31A98"/>
    <w:rsid w:val="00C31D7D"/>
    <w:rsid w:val="00C32D43"/>
    <w:rsid w:val="00C33BEB"/>
    <w:rsid w:val="00C34A69"/>
    <w:rsid w:val="00C36749"/>
    <w:rsid w:val="00C36FCB"/>
    <w:rsid w:val="00C3760B"/>
    <w:rsid w:val="00C37B7A"/>
    <w:rsid w:val="00C40BAE"/>
    <w:rsid w:val="00C40CA4"/>
    <w:rsid w:val="00C416CB"/>
    <w:rsid w:val="00C41C1B"/>
    <w:rsid w:val="00C4265D"/>
    <w:rsid w:val="00C426B8"/>
    <w:rsid w:val="00C43BD4"/>
    <w:rsid w:val="00C504E0"/>
    <w:rsid w:val="00C50516"/>
    <w:rsid w:val="00C50D69"/>
    <w:rsid w:val="00C51B33"/>
    <w:rsid w:val="00C52012"/>
    <w:rsid w:val="00C5287F"/>
    <w:rsid w:val="00C52946"/>
    <w:rsid w:val="00C53C07"/>
    <w:rsid w:val="00C5550A"/>
    <w:rsid w:val="00C555A4"/>
    <w:rsid w:val="00C6075E"/>
    <w:rsid w:val="00C608F4"/>
    <w:rsid w:val="00C61892"/>
    <w:rsid w:val="00C61A74"/>
    <w:rsid w:val="00C6248D"/>
    <w:rsid w:val="00C627C0"/>
    <w:rsid w:val="00C636B6"/>
    <w:rsid w:val="00C63BEB"/>
    <w:rsid w:val="00C64606"/>
    <w:rsid w:val="00C64904"/>
    <w:rsid w:val="00C65890"/>
    <w:rsid w:val="00C6650B"/>
    <w:rsid w:val="00C674A8"/>
    <w:rsid w:val="00C706CB"/>
    <w:rsid w:val="00C719DB"/>
    <w:rsid w:val="00C71DCE"/>
    <w:rsid w:val="00C73B59"/>
    <w:rsid w:val="00C751C4"/>
    <w:rsid w:val="00C7573F"/>
    <w:rsid w:val="00C80698"/>
    <w:rsid w:val="00C80787"/>
    <w:rsid w:val="00C8166D"/>
    <w:rsid w:val="00C83252"/>
    <w:rsid w:val="00C836F8"/>
    <w:rsid w:val="00C84412"/>
    <w:rsid w:val="00C8662F"/>
    <w:rsid w:val="00C92536"/>
    <w:rsid w:val="00C927A6"/>
    <w:rsid w:val="00C93DFD"/>
    <w:rsid w:val="00C945AE"/>
    <w:rsid w:val="00C94650"/>
    <w:rsid w:val="00C947AA"/>
    <w:rsid w:val="00C94AE7"/>
    <w:rsid w:val="00C94B71"/>
    <w:rsid w:val="00C96495"/>
    <w:rsid w:val="00CA0222"/>
    <w:rsid w:val="00CA0D31"/>
    <w:rsid w:val="00CA1AD0"/>
    <w:rsid w:val="00CA1AD8"/>
    <w:rsid w:val="00CA266D"/>
    <w:rsid w:val="00CA4358"/>
    <w:rsid w:val="00CA64CA"/>
    <w:rsid w:val="00CA715E"/>
    <w:rsid w:val="00CA7922"/>
    <w:rsid w:val="00CB06C3"/>
    <w:rsid w:val="00CB06D7"/>
    <w:rsid w:val="00CB0B92"/>
    <w:rsid w:val="00CB1C85"/>
    <w:rsid w:val="00CB1E87"/>
    <w:rsid w:val="00CB3718"/>
    <w:rsid w:val="00CB42E0"/>
    <w:rsid w:val="00CB5058"/>
    <w:rsid w:val="00CB50C9"/>
    <w:rsid w:val="00CB5423"/>
    <w:rsid w:val="00CB5986"/>
    <w:rsid w:val="00CB67A1"/>
    <w:rsid w:val="00CC15B2"/>
    <w:rsid w:val="00CC43D8"/>
    <w:rsid w:val="00CC48E1"/>
    <w:rsid w:val="00CC7EA8"/>
    <w:rsid w:val="00CD19FE"/>
    <w:rsid w:val="00CD20F8"/>
    <w:rsid w:val="00CD218F"/>
    <w:rsid w:val="00CD2F1C"/>
    <w:rsid w:val="00CD3C5C"/>
    <w:rsid w:val="00CD4326"/>
    <w:rsid w:val="00CD4F11"/>
    <w:rsid w:val="00CD61CA"/>
    <w:rsid w:val="00CE2746"/>
    <w:rsid w:val="00CE2A1D"/>
    <w:rsid w:val="00CE2AE7"/>
    <w:rsid w:val="00CE2BBE"/>
    <w:rsid w:val="00CE389F"/>
    <w:rsid w:val="00CE39F7"/>
    <w:rsid w:val="00CE477A"/>
    <w:rsid w:val="00CE5272"/>
    <w:rsid w:val="00CE5565"/>
    <w:rsid w:val="00CE5950"/>
    <w:rsid w:val="00CE60C0"/>
    <w:rsid w:val="00CE6370"/>
    <w:rsid w:val="00CE6B3B"/>
    <w:rsid w:val="00CE765C"/>
    <w:rsid w:val="00CE7780"/>
    <w:rsid w:val="00CF1443"/>
    <w:rsid w:val="00CF31E5"/>
    <w:rsid w:val="00CF3D82"/>
    <w:rsid w:val="00CF3ECA"/>
    <w:rsid w:val="00CF43F5"/>
    <w:rsid w:val="00CF5395"/>
    <w:rsid w:val="00CF5452"/>
    <w:rsid w:val="00CF5B8F"/>
    <w:rsid w:val="00CF630A"/>
    <w:rsid w:val="00CF775B"/>
    <w:rsid w:val="00CF7784"/>
    <w:rsid w:val="00D000A7"/>
    <w:rsid w:val="00D008F4"/>
    <w:rsid w:val="00D01F46"/>
    <w:rsid w:val="00D023C7"/>
    <w:rsid w:val="00D032E6"/>
    <w:rsid w:val="00D04E8C"/>
    <w:rsid w:val="00D05DE5"/>
    <w:rsid w:val="00D07F1A"/>
    <w:rsid w:val="00D1161E"/>
    <w:rsid w:val="00D13157"/>
    <w:rsid w:val="00D171A1"/>
    <w:rsid w:val="00D171E7"/>
    <w:rsid w:val="00D17F9F"/>
    <w:rsid w:val="00D23822"/>
    <w:rsid w:val="00D23F11"/>
    <w:rsid w:val="00D24D8F"/>
    <w:rsid w:val="00D252ED"/>
    <w:rsid w:val="00D303BF"/>
    <w:rsid w:val="00D304FE"/>
    <w:rsid w:val="00D30533"/>
    <w:rsid w:val="00D3108E"/>
    <w:rsid w:val="00D310BF"/>
    <w:rsid w:val="00D32CD6"/>
    <w:rsid w:val="00D33EF8"/>
    <w:rsid w:val="00D34139"/>
    <w:rsid w:val="00D34344"/>
    <w:rsid w:val="00D34FA1"/>
    <w:rsid w:val="00D36A4D"/>
    <w:rsid w:val="00D373B6"/>
    <w:rsid w:val="00D373CD"/>
    <w:rsid w:val="00D37699"/>
    <w:rsid w:val="00D40D28"/>
    <w:rsid w:val="00D41A7B"/>
    <w:rsid w:val="00D42514"/>
    <w:rsid w:val="00D427C1"/>
    <w:rsid w:val="00D4436E"/>
    <w:rsid w:val="00D462FE"/>
    <w:rsid w:val="00D465E6"/>
    <w:rsid w:val="00D46E45"/>
    <w:rsid w:val="00D46F2B"/>
    <w:rsid w:val="00D50EFB"/>
    <w:rsid w:val="00D50FE9"/>
    <w:rsid w:val="00D51D33"/>
    <w:rsid w:val="00D5265A"/>
    <w:rsid w:val="00D52793"/>
    <w:rsid w:val="00D528DF"/>
    <w:rsid w:val="00D52AE7"/>
    <w:rsid w:val="00D52BF3"/>
    <w:rsid w:val="00D52BF5"/>
    <w:rsid w:val="00D537A9"/>
    <w:rsid w:val="00D53A89"/>
    <w:rsid w:val="00D54145"/>
    <w:rsid w:val="00D548E6"/>
    <w:rsid w:val="00D60E85"/>
    <w:rsid w:val="00D61650"/>
    <w:rsid w:val="00D61CD6"/>
    <w:rsid w:val="00D62856"/>
    <w:rsid w:val="00D62B05"/>
    <w:rsid w:val="00D6645E"/>
    <w:rsid w:val="00D6700B"/>
    <w:rsid w:val="00D6727B"/>
    <w:rsid w:val="00D703E6"/>
    <w:rsid w:val="00D71BB6"/>
    <w:rsid w:val="00D71DE2"/>
    <w:rsid w:val="00D71E1C"/>
    <w:rsid w:val="00D742CC"/>
    <w:rsid w:val="00D7502F"/>
    <w:rsid w:val="00D755E0"/>
    <w:rsid w:val="00D76947"/>
    <w:rsid w:val="00D778EE"/>
    <w:rsid w:val="00D81DC0"/>
    <w:rsid w:val="00D82D8D"/>
    <w:rsid w:val="00D83722"/>
    <w:rsid w:val="00D83A87"/>
    <w:rsid w:val="00D843EB"/>
    <w:rsid w:val="00D90EE9"/>
    <w:rsid w:val="00D90FDD"/>
    <w:rsid w:val="00D91178"/>
    <w:rsid w:val="00D91DE7"/>
    <w:rsid w:val="00D91F35"/>
    <w:rsid w:val="00D92B07"/>
    <w:rsid w:val="00D92EDC"/>
    <w:rsid w:val="00D951B0"/>
    <w:rsid w:val="00D96C84"/>
    <w:rsid w:val="00DA22F5"/>
    <w:rsid w:val="00DA28C3"/>
    <w:rsid w:val="00DA2F64"/>
    <w:rsid w:val="00DA3650"/>
    <w:rsid w:val="00DA3DE8"/>
    <w:rsid w:val="00DA3F5C"/>
    <w:rsid w:val="00DA415B"/>
    <w:rsid w:val="00DA57A6"/>
    <w:rsid w:val="00DA5DF9"/>
    <w:rsid w:val="00DA7D0E"/>
    <w:rsid w:val="00DA7FF6"/>
    <w:rsid w:val="00DB1CCC"/>
    <w:rsid w:val="00DB214D"/>
    <w:rsid w:val="00DB2714"/>
    <w:rsid w:val="00DB4A6C"/>
    <w:rsid w:val="00DB66A2"/>
    <w:rsid w:val="00DB7182"/>
    <w:rsid w:val="00DC0335"/>
    <w:rsid w:val="00DC188D"/>
    <w:rsid w:val="00DC18B8"/>
    <w:rsid w:val="00DC1A84"/>
    <w:rsid w:val="00DC274E"/>
    <w:rsid w:val="00DC3872"/>
    <w:rsid w:val="00DC42D4"/>
    <w:rsid w:val="00DC467B"/>
    <w:rsid w:val="00DC6428"/>
    <w:rsid w:val="00DC6BA7"/>
    <w:rsid w:val="00DC721F"/>
    <w:rsid w:val="00DC733D"/>
    <w:rsid w:val="00DD0532"/>
    <w:rsid w:val="00DD05B2"/>
    <w:rsid w:val="00DD0E98"/>
    <w:rsid w:val="00DD1B68"/>
    <w:rsid w:val="00DD1E6E"/>
    <w:rsid w:val="00DD2AEC"/>
    <w:rsid w:val="00DD3EE4"/>
    <w:rsid w:val="00DD42E8"/>
    <w:rsid w:val="00DD54B7"/>
    <w:rsid w:val="00DD59A8"/>
    <w:rsid w:val="00DD5C44"/>
    <w:rsid w:val="00DD70EE"/>
    <w:rsid w:val="00DD7923"/>
    <w:rsid w:val="00DE098E"/>
    <w:rsid w:val="00DE0CA8"/>
    <w:rsid w:val="00DE11E8"/>
    <w:rsid w:val="00DE2148"/>
    <w:rsid w:val="00DE2242"/>
    <w:rsid w:val="00DE28D5"/>
    <w:rsid w:val="00DE340C"/>
    <w:rsid w:val="00DE505F"/>
    <w:rsid w:val="00DE75AF"/>
    <w:rsid w:val="00DE7AF0"/>
    <w:rsid w:val="00DE7BF4"/>
    <w:rsid w:val="00DF0337"/>
    <w:rsid w:val="00DF03EA"/>
    <w:rsid w:val="00DF3439"/>
    <w:rsid w:val="00DF6EC9"/>
    <w:rsid w:val="00DF7203"/>
    <w:rsid w:val="00DF7425"/>
    <w:rsid w:val="00DF7814"/>
    <w:rsid w:val="00DF7E68"/>
    <w:rsid w:val="00E002A7"/>
    <w:rsid w:val="00E00D31"/>
    <w:rsid w:val="00E022B3"/>
    <w:rsid w:val="00E023E1"/>
    <w:rsid w:val="00E03D11"/>
    <w:rsid w:val="00E066C3"/>
    <w:rsid w:val="00E103B6"/>
    <w:rsid w:val="00E107BC"/>
    <w:rsid w:val="00E119C4"/>
    <w:rsid w:val="00E119CC"/>
    <w:rsid w:val="00E123EB"/>
    <w:rsid w:val="00E13261"/>
    <w:rsid w:val="00E13422"/>
    <w:rsid w:val="00E138A6"/>
    <w:rsid w:val="00E1404C"/>
    <w:rsid w:val="00E1405F"/>
    <w:rsid w:val="00E1521A"/>
    <w:rsid w:val="00E154AD"/>
    <w:rsid w:val="00E15D46"/>
    <w:rsid w:val="00E166C7"/>
    <w:rsid w:val="00E22BB5"/>
    <w:rsid w:val="00E23ADE"/>
    <w:rsid w:val="00E24D3F"/>
    <w:rsid w:val="00E24E3B"/>
    <w:rsid w:val="00E25BA9"/>
    <w:rsid w:val="00E26831"/>
    <w:rsid w:val="00E27335"/>
    <w:rsid w:val="00E27814"/>
    <w:rsid w:val="00E27B9E"/>
    <w:rsid w:val="00E309D2"/>
    <w:rsid w:val="00E314D0"/>
    <w:rsid w:val="00E323E6"/>
    <w:rsid w:val="00E3255D"/>
    <w:rsid w:val="00E33C64"/>
    <w:rsid w:val="00E3455F"/>
    <w:rsid w:val="00E35B2C"/>
    <w:rsid w:val="00E36DC8"/>
    <w:rsid w:val="00E36F1E"/>
    <w:rsid w:val="00E375BF"/>
    <w:rsid w:val="00E379A5"/>
    <w:rsid w:val="00E37B5C"/>
    <w:rsid w:val="00E37B85"/>
    <w:rsid w:val="00E37B9E"/>
    <w:rsid w:val="00E37D4F"/>
    <w:rsid w:val="00E403D5"/>
    <w:rsid w:val="00E406ED"/>
    <w:rsid w:val="00E40A58"/>
    <w:rsid w:val="00E40BC8"/>
    <w:rsid w:val="00E40DE0"/>
    <w:rsid w:val="00E4119C"/>
    <w:rsid w:val="00E425E4"/>
    <w:rsid w:val="00E439BF"/>
    <w:rsid w:val="00E44195"/>
    <w:rsid w:val="00E44C86"/>
    <w:rsid w:val="00E46B86"/>
    <w:rsid w:val="00E46C55"/>
    <w:rsid w:val="00E46EFF"/>
    <w:rsid w:val="00E47F2C"/>
    <w:rsid w:val="00E50447"/>
    <w:rsid w:val="00E516B6"/>
    <w:rsid w:val="00E535B5"/>
    <w:rsid w:val="00E538DD"/>
    <w:rsid w:val="00E539E1"/>
    <w:rsid w:val="00E54114"/>
    <w:rsid w:val="00E543C4"/>
    <w:rsid w:val="00E56619"/>
    <w:rsid w:val="00E61A7D"/>
    <w:rsid w:val="00E61DD4"/>
    <w:rsid w:val="00E622C7"/>
    <w:rsid w:val="00E62E0A"/>
    <w:rsid w:val="00E63621"/>
    <w:rsid w:val="00E63947"/>
    <w:rsid w:val="00E63D0A"/>
    <w:rsid w:val="00E644BA"/>
    <w:rsid w:val="00E644F1"/>
    <w:rsid w:val="00E646C8"/>
    <w:rsid w:val="00E66455"/>
    <w:rsid w:val="00E6691E"/>
    <w:rsid w:val="00E66DE8"/>
    <w:rsid w:val="00E702B2"/>
    <w:rsid w:val="00E703A5"/>
    <w:rsid w:val="00E71E6F"/>
    <w:rsid w:val="00E72708"/>
    <w:rsid w:val="00E7363B"/>
    <w:rsid w:val="00E73778"/>
    <w:rsid w:val="00E7420A"/>
    <w:rsid w:val="00E74861"/>
    <w:rsid w:val="00E74893"/>
    <w:rsid w:val="00E753B3"/>
    <w:rsid w:val="00E75744"/>
    <w:rsid w:val="00E75E50"/>
    <w:rsid w:val="00E7700C"/>
    <w:rsid w:val="00E77778"/>
    <w:rsid w:val="00E805DD"/>
    <w:rsid w:val="00E80873"/>
    <w:rsid w:val="00E814BB"/>
    <w:rsid w:val="00E81CF1"/>
    <w:rsid w:val="00E835D8"/>
    <w:rsid w:val="00E83CEE"/>
    <w:rsid w:val="00E844B7"/>
    <w:rsid w:val="00E85909"/>
    <w:rsid w:val="00E85CC0"/>
    <w:rsid w:val="00E864BF"/>
    <w:rsid w:val="00E86B51"/>
    <w:rsid w:val="00E872C7"/>
    <w:rsid w:val="00E900A7"/>
    <w:rsid w:val="00E909EE"/>
    <w:rsid w:val="00E90EA2"/>
    <w:rsid w:val="00E91350"/>
    <w:rsid w:val="00E91ACE"/>
    <w:rsid w:val="00E934FD"/>
    <w:rsid w:val="00E9492A"/>
    <w:rsid w:val="00E959B4"/>
    <w:rsid w:val="00E96203"/>
    <w:rsid w:val="00EA029A"/>
    <w:rsid w:val="00EA15F2"/>
    <w:rsid w:val="00EA2452"/>
    <w:rsid w:val="00EA3102"/>
    <w:rsid w:val="00EA40C2"/>
    <w:rsid w:val="00EA4317"/>
    <w:rsid w:val="00EA4C9B"/>
    <w:rsid w:val="00EA56E7"/>
    <w:rsid w:val="00EA5716"/>
    <w:rsid w:val="00EA58A3"/>
    <w:rsid w:val="00EA58CF"/>
    <w:rsid w:val="00EA62F2"/>
    <w:rsid w:val="00EA7ADE"/>
    <w:rsid w:val="00EA7C9E"/>
    <w:rsid w:val="00EB0C45"/>
    <w:rsid w:val="00EB228D"/>
    <w:rsid w:val="00EB2FC8"/>
    <w:rsid w:val="00EB315F"/>
    <w:rsid w:val="00EB3BFF"/>
    <w:rsid w:val="00EB6453"/>
    <w:rsid w:val="00EB6948"/>
    <w:rsid w:val="00EB6F6C"/>
    <w:rsid w:val="00EB74D8"/>
    <w:rsid w:val="00EB77A4"/>
    <w:rsid w:val="00EC16C1"/>
    <w:rsid w:val="00EC18AF"/>
    <w:rsid w:val="00EC1D06"/>
    <w:rsid w:val="00EC1FB1"/>
    <w:rsid w:val="00EC2EAB"/>
    <w:rsid w:val="00EC3052"/>
    <w:rsid w:val="00EC47E5"/>
    <w:rsid w:val="00EC48E7"/>
    <w:rsid w:val="00EC59F8"/>
    <w:rsid w:val="00EC5AD7"/>
    <w:rsid w:val="00EC5BF4"/>
    <w:rsid w:val="00EC6060"/>
    <w:rsid w:val="00EC621C"/>
    <w:rsid w:val="00EC6EAF"/>
    <w:rsid w:val="00EC7595"/>
    <w:rsid w:val="00EC76B6"/>
    <w:rsid w:val="00EC7D90"/>
    <w:rsid w:val="00ED29A6"/>
    <w:rsid w:val="00ED3110"/>
    <w:rsid w:val="00ED32D9"/>
    <w:rsid w:val="00ED39BD"/>
    <w:rsid w:val="00ED3D41"/>
    <w:rsid w:val="00ED4598"/>
    <w:rsid w:val="00ED55C3"/>
    <w:rsid w:val="00ED55DC"/>
    <w:rsid w:val="00ED5FD3"/>
    <w:rsid w:val="00ED7EE3"/>
    <w:rsid w:val="00EE1948"/>
    <w:rsid w:val="00EE268B"/>
    <w:rsid w:val="00EE298C"/>
    <w:rsid w:val="00EE2F97"/>
    <w:rsid w:val="00EE3094"/>
    <w:rsid w:val="00EE310E"/>
    <w:rsid w:val="00EE376B"/>
    <w:rsid w:val="00EE39A8"/>
    <w:rsid w:val="00EE3AD8"/>
    <w:rsid w:val="00EE44F5"/>
    <w:rsid w:val="00EE5189"/>
    <w:rsid w:val="00EE5A6A"/>
    <w:rsid w:val="00EE7E12"/>
    <w:rsid w:val="00EF1217"/>
    <w:rsid w:val="00EF1323"/>
    <w:rsid w:val="00EF157B"/>
    <w:rsid w:val="00EF19A7"/>
    <w:rsid w:val="00EF1B9C"/>
    <w:rsid w:val="00EF2CBE"/>
    <w:rsid w:val="00EF64E0"/>
    <w:rsid w:val="00EF70E1"/>
    <w:rsid w:val="00EF74DF"/>
    <w:rsid w:val="00F00042"/>
    <w:rsid w:val="00F01D4C"/>
    <w:rsid w:val="00F02EC4"/>
    <w:rsid w:val="00F04359"/>
    <w:rsid w:val="00F06838"/>
    <w:rsid w:val="00F06B4C"/>
    <w:rsid w:val="00F07C2B"/>
    <w:rsid w:val="00F11562"/>
    <w:rsid w:val="00F11717"/>
    <w:rsid w:val="00F11D66"/>
    <w:rsid w:val="00F12689"/>
    <w:rsid w:val="00F13B10"/>
    <w:rsid w:val="00F13DF9"/>
    <w:rsid w:val="00F1442C"/>
    <w:rsid w:val="00F14B42"/>
    <w:rsid w:val="00F1530D"/>
    <w:rsid w:val="00F1595F"/>
    <w:rsid w:val="00F16F1A"/>
    <w:rsid w:val="00F179A2"/>
    <w:rsid w:val="00F17F57"/>
    <w:rsid w:val="00F20F05"/>
    <w:rsid w:val="00F21CA7"/>
    <w:rsid w:val="00F22EE0"/>
    <w:rsid w:val="00F22F7C"/>
    <w:rsid w:val="00F23A1C"/>
    <w:rsid w:val="00F26627"/>
    <w:rsid w:val="00F27023"/>
    <w:rsid w:val="00F275E7"/>
    <w:rsid w:val="00F32029"/>
    <w:rsid w:val="00F327A8"/>
    <w:rsid w:val="00F32D25"/>
    <w:rsid w:val="00F34A09"/>
    <w:rsid w:val="00F34B56"/>
    <w:rsid w:val="00F350DB"/>
    <w:rsid w:val="00F36538"/>
    <w:rsid w:val="00F36DCA"/>
    <w:rsid w:val="00F37047"/>
    <w:rsid w:val="00F37867"/>
    <w:rsid w:val="00F37BE1"/>
    <w:rsid w:val="00F40AEC"/>
    <w:rsid w:val="00F40DD4"/>
    <w:rsid w:val="00F41034"/>
    <w:rsid w:val="00F41825"/>
    <w:rsid w:val="00F4251C"/>
    <w:rsid w:val="00F43C06"/>
    <w:rsid w:val="00F43C33"/>
    <w:rsid w:val="00F43F81"/>
    <w:rsid w:val="00F440E0"/>
    <w:rsid w:val="00F44551"/>
    <w:rsid w:val="00F44741"/>
    <w:rsid w:val="00F4537B"/>
    <w:rsid w:val="00F45756"/>
    <w:rsid w:val="00F45F57"/>
    <w:rsid w:val="00F4792D"/>
    <w:rsid w:val="00F47FCB"/>
    <w:rsid w:val="00F51BFC"/>
    <w:rsid w:val="00F52014"/>
    <w:rsid w:val="00F5214C"/>
    <w:rsid w:val="00F532FC"/>
    <w:rsid w:val="00F54544"/>
    <w:rsid w:val="00F54EBE"/>
    <w:rsid w:val="00F55673"/>
    <w:rsid w:val="00F55AB4"/>
    <w:rsid w:val="00F562C9"/>
    <w:rsid w:val="00F5661D"/>
    <w:rsid w:val="00F56F00"/>
    <w:rsid w:val="00F57115"/>
    <w:rsid w:val="00F60017"/>
    <w:rsid w:val="00F60239"/>
    <w:rsid w:val="00F61781"/>
    <w:rsid w:val="00F61F51"/>
    <w:rsid w:val="00F64F6B"/>
    <w:rsid w:val="00F64FC8"/>
    <w:rsid w:val="00F653AC"/>
    <w:rsid w:val="00F65B03"/>
    <w:rsid w:val="00F65F61"/>
    <w:rsid w:val="00F66329"/>
    <w:rsid w:val="00F703B1"/>
    <w:rsid w:val="00F7119B"/>
    <w:rsid w:val="00F716A9"/>
    <w:rsid w:val="00F72052"/>
    <w:rsid w:val="00F72197"/>
    <w:rsid w:val="00F72906"/>
    <w:rsid w:val="00F7374C"/>
    <w:rsid w:val="00F74D98"/>
    <w:rsid w:val="00F75863"/>
    <w:rsid w:val="00F7623D"/>
    <w:rsid w:val="00F76EE8"/>
    <w:rsid w:val="00F805FC"/>
    <w:rsid w:val="00F82AD2"/>
    <w:rsid w:val="00F82F3A"/>
    <w:rsid w:val="00F84ED8"/>
    <w:rsid w:val="00F853A9"/>
    <w:rsid w:val="00F87486"/>
    <w:rsid w:val="00F9165B"/>
    <w:rsid w:val="00F91ABD"/>
    <w:rsid w:val="00F9239C"/>
    <w:rsid w:val="00F938A8"/>
    <w:rsid w:val="00F9499E"/>
    <w:rsid w:val="00F961AD"/>
    <w:rsid w:val="00F96ADB"/>
    <w:rsid w:val="00F97141"/>
    <w:rsid w:val="00F9716F"/>
    <w:rsid w:val="00F97686"/>
    <w:rsid w:val="00FA00DA"/>
    <w:rsid w:val="00FA08FE"/>
    <w:rsid w:val="00FA0A20"/>
    <w:rsid w:val="00FA293D"/>
    <w:rsid w:val="00FA3A13"/>
    <w:rsid w:val="00FA3D98"/>
    <w:rsid w:val="00FA5A05"/>
    <w:rsid w:val="00FA6074"/>
    <w:rsid w:val="00FA75FA"/>
    <w:rsid w:val="00FA7737"/>
    <w:rsid w:val="00FA7823"/>
    <w:rsid w:val="00FA7B9D"/>
    <w:rsid w:val="00FB0743"/>
    <w:rsid w:val="00FB0A5E"/>
    <w:rsid w:val="00FB0B75"/>
    <w:rsid w:val="00FB18A9"/>
    <w:rsid w:val="00FB1B7D"/>
    <w:rsid w:val="00FB230A"/>
    <w:rsid w:val="00FB2CF6"/>
    <w:rsid w:val="00FB30E1"/>
    <w:rsid w:val="00FB3E58"/>
    <w:rsid w:val="00FB4219"/>
    <w:rsid w:val="00FB5194"/>
    <w:rsid w:val="00FB5E8E"/>
    <w:rsid w:val="00FB69D3"/>
    <w:rsid w:val="00FB71AB"/>
    <w:rsid w:val="00FB72F4"/>
    <w:rsid w:val="00FB73F7"/>
    <w:rsid w:val="00FB74C2"/>
    <w:rsid w:val="00FC013A"/>
    <w:rsid w:val="00FC03A4"/>
    <w:rsid w:val="00FC2098"/>
    <w:rsid w:val="00FC2F44"/>
    <w:rsid w:val="00FC350C"/>
    <w:rsid w:val="00FC3BE0"/>
    <w:rsid w:val="00FC48CA"/>
    <w:rsid w:val="00FC4901"/>
    <w:rsid w:val="00FC49A5"/>
    <w:rsid w:val="00FC54A9"/>
    <w:rsid w:val="00FC57B0"/>
    <w:rsid w:val="00FD0753"/>
    <w:rsid w:val="00FD0821"/>
    <w:rsid w:val="00FD2155"/>
    <w:rsid w:val="00FD2ECA"/>
    <w:rsid w:val="00FE0423"/>
    <w:rsid w:val="00FE102A"/>
    <w:rsid w:val="00FE1D04"/>
    <w:rsid w:val="00FE1E22"/>
    <w:rsid w:val="00FE46D2"/>
    <w:rsid w:val="00FE5BB4"/>
    <w:rsid w:val="00FE6885"/>
    <w:rsid w:val="00FE7A3B"/>
    <w:rsid w:val="00FE7B87"/>
    <w:rsid w:val="00FE7E4E"/>
    <w:rsid w:val="00FF050B"/>
    <w:rsid w:val="00FF0F9F"/>
    <w:rsid w:val="00FF2293"/>
    <w:rsid w:val="00FF2892"/>
    <w:rsid w:val="00FF3B6E"/>
    <w:rsid w:val="00FF4733"/>
    <w:rsid w:val="00FF551D"/>
    <w:rsid w:val="00FF573C"/>
    <w:rsid w:val="00FF7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A357C-7D9B-4809-B05C-F8FAF0E0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29"/>
    <w:pPr>
      <w:spacing w:after="0" w:line="240" w:lineRule="auto"/>
    </w:pPr>
    <w:rPr>
      <w:rFonts w:ascii="Times New Roman" w:eastAsia="Times New Roman" w:hAnsi="Times New Roman" w:cs="Times New Roman"/>
      <w:noProof/>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62929"/>
    <w:pPr>
      <w:autoSpaceDE w:val="0"/>
      <w:autoSpaceDN w:val="0"/>
      <w:ind w:left="720"/>
      <w:contextualSpacing/>
    </w:pPr>
    <w:rPr>
      <w:noProof w:val="0"/>
      <w:sz w:val="20"/>
      <w:szCs w:val="20"/>
      <w:lang w:val="ru-RU" w:eastAsia="ru-RU"/>
    </w:rPr>
  </w:style>
  <w:style w:type="paragraph" w:styleId="TextnBalon">
    <w:name w:val="Balloon Text"/>
    <w:basedOn w:val="Normal"/>
    <w:link w:val="TextnBalonCaracter"/>
    <w:uiPriority w:val="99"/>
    <w:semiHidden/>
    <w:unhideWhenUsed/>
    <w:rsid w:val="0036178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178B"/>
    <w:rPr>
      <w:rFonts w:ascii="Segoe UI" w:eastAsia="Times New Roman"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13295</Words>
  <Characters>77111</Characters>
  <Application>Microsoft Office Word</Application>
  <DocSecurity>0</DocSecurity>
  <Lines>642</Lines>
  <Paragraphs>180</Paragraphs>
  <ScaleCrop>false</ScaleCrop>
  <Company/>
  <LinksUpToDate>false</LinksUpToDate>
  <CharactersWithSpaces>90226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SMURD</cp:lastModifiedBy>
  <cp:revision>6</cp:revision>
  <cp:lastPrinted>2018-09-13T07:28:00Z</cp:lastPrinted>
  <dcterms:created xsi:type="dcterms:W3CDTF">2018-09-13T06:18:00Z</dcterms:created>
  <dcterms:modified xsi:type="dcterms:W3CDTF">2018-09-13T13:16:00Z</dcterms:modified>
</cp:coreProperties>
</file>