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332F8" w14:textId="77777777" w:rsidR="00166628" w:rsidRDefault="00B77428">
      <w:pPr>
        <w:pStyle w:val="Heading1"/>
        <w:ind w:left="1" w:hanging="3"/>
        <w:rPr>
          <w:rFonts w:ascii="Times New Roman" w:eastAsia="Times New Roman" w:hAnsi="Times New Roman" w:cs="Times New Roman"/>
          <w:b w:val="0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ANNEX IV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b w:val="0"/>
          <w:sz w:val="28"/>
          <w:szCs w:val="28"/>
        </w:rPr>
        <w:t>Budget breakdown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b w:val="0"/>
          <w:sz w:val="28"/>
          <w:szCs w:val="28"/>
        </w:rPr>
        <w:t>Model financial offer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</w:p>
    <w:p w14:paraId="58470864" w14:textId="77777777" w:rsidR="00166628" w:rsidRPr="00411526" w:rsidRDefault="00B77428">
      <w:pPr>
        <w:ind w:left="0" w:right="680" w:hanging="2"/>
        <w:jc w:val="right"/>
        <w:rPr>
          <w:rFonts w:ascii="Times New Roman" w:eastAsia="Times New Roman" w:hAnsi="Times New Roman" w:cs="Times New Roman"/>
          <w:sz w:val="22"/>
          <w:szCs w:val="22"/>
          <w:lang w:val="en-GB"/>
        </w:rPr>
      </w:pPr>
      <w:r w:rsidRPr="00411526">
        <w:rPr>
          <w:rFonts w:ascii="Times New Roman" w:eastAsia="Times New Roman" w:hAnsi="Times New Roman" w:cs="Times New Roman"/>
          <w:sz w:val="22"/>
          <w:szCs w:val="22"/>
          <w:lang w:val="en-GB"/>
        </w:rPr>
        <w:t xml:space="preserve">Page No 1 </w:t>
      </w:r>
      <w:r w:rsidRPr="00411526">
        <w:rPr>
          <w:rFonts w:ascii="Times New Roman" w:eastAsia="Times New Roman" w:hAnsi="Times New Roman" w:cs="Times New Roman"/>
          <w:b/>
          <w:sz w:val="22"/>
          <w:szCs w:val="22"/>
          <w:lang w:val="en-GB"/>
        </w:rPr>
        <w:t>[o</w:t>
      </w:r>
      <w:r w:rsidRPr="00411526">
        <w:rPr>
          <w:rFonts w:ascii="Times New Roman" w:eastAsia="Times New Roman" w:hAnsi="Times New Roman" w:cs="Times New Roman"/>
          <w:sz w:val="22"/>
          <w:szCs w:val="22"/>
          <w:lang w:val="en-GB"/>
        </w:rPr>
        <w:t>f…</w:t>
      </w:r>
      <w:r w:rsidRPr="00411526">
        <w:rPr>
          <w:rFonts w:ascii="Times New Roman" w:eastAsia="Times New Roman" w:hAnsi="Times New Roman" w:cs="Times New Roman"/>
          <w:b/>
          <w:sz w:val="22"/>
          <w:szCs w:val="22"/>
          <w:lang w:val="en-GB"/>
        </w:rPr>
        <w:t>]</w:t>
      </w:r>
    </w:p>
    <w:p w14:paraId="3819DC4A" w14:textId="6A402D3A" w:rsidR="00166628" w:rsidRPr="00411526" w:rsidRDefault="00B77428">
      <w:pPr>
        <w:spacing w:before="0"/>
        <w:ind w:left="1" w:hanging="3"/>
        <w:rPr>
          <w:rFonts w:ascii="Times New Roman" w:eastAsia="Times New Roman" w:hAnsi="Times New Roman" w:cs="Times New Roman"/>
          <w:sz w:val="28"/>
          <w:szCs w:val="28"/>
          <w:lang w:val="en-GB"/>
        </w:rPr>
      </w:pPr>
      <w:r w:rsidRPr="00411526">
        <w:rPr>
          <w:rFonts w:ascii="Times New Roman" w:eastAsia="Times New Roman" w:hAnsi="Times New Roman" w:cs="Times New Roman"/>
          <w:b/>
          <w:sz w:val="28"/>
          <w:szCs w:val="28"/>
          <w:lang w:val="en-GB"/>
        </w:rPr>
        <w:t xml:space="preserve">PUBLICATION REFERENCE: </w:t>
      </w:r>
      <w:r w:rsidRPr="00411526">
        <w:rPr>
          <w:rFonts w:ascii="Times New Roman" w:eastAsia="Times New Roman" w:hAnsi="Times New Roman" w:cs="Times New Roman"/>
          <w:b/>
          <w:sz w:val="28"/>
          <w:szCs w:val="28"/>
          <w:lang w:val="en-GB"/>
        </w:rPr>
        <w:t>2SOFT/4.2/71/SC-00</w:t>
      </w:r>
      <w:r w:rsidR="00411526" w:rsidRPr="00411526">
        <w:rPr>
          <w:rFonts w:ascii="Times New Roman" w:eastAsia="Times New Roman" w:hAnsi="Times New Roman" w:cs="Times New Roman"/>
          <w:b/>
          <w:sz w:val="28"/>
          <w:szCs w:val="28"/>
          <w:lang w:val="en-GB"/>
        </w:rPr>
        <w:t>3</w:t>
      </w:r>
      <w:r w:rsidRPr="00411526">
        <w:rPr>
          <w:rFonts w:ascii="Times New Roman" w:eastAsia="Times New Roman" w:hAnsi="Times New Roman" w:cs="Times New Roman"/>
          <w:b/>
          <w:sz w:val="28"/>
          <w:szCs w:val="28"/>
          <w:lang w:val="en-GB"/>
        </w:rPr>
        <w:tab/>
      </w:r>
      <w:r w:rsidRPr="00411526">
        <w:rPr>
          <w:rFonts w:ascii="Times New Roman" w:eastAsia="Times New Roman" w:hAnsi="Times New Roman" w:cs="Times New Roman"/>
          <w:b/>
          <w:sz w:val="28"/>
          <w:szCs w:val="28"/>
          <w:lang w:val="en-GB"/>
        </w:rPr>
        <w:t>NAME OF TENDERER:</w:t>
      </w:r>
      <w:r w:rsidRPr="00411526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r w:rsidRPr="00411526">
        <w:rPr>
          <w:rFonts w:ascii="Times New Roman" w:eastAsia="Times New Roman" w:hAnsi="Times New Roman" w:cs="Times New Roman"/>
          <w:b/>
          <w:sz w:val="28"/>
          <w:szCs w:val="28"/>
          <w:lang w:val="en-GB"/>
        </w:rPr>
        <w:t>&lt;</w:t>
      </w:r>
      <w:r w:rsidRPr="00411526">
        <w:rPr>
          <w:rFonts w:ascii="Times New Roman" w:eastAsia="Times New Roman" w:hAnsi="Times New Roman" w:cs="Times New Roman"/>
          <w:sz w:val="28"/>
          <w:szCs w:val="28"/>
          <w:highlight w:val="yellow"/>
          <w:lang w:val="en-GB"/>
        </w:rPr>
        <w:t>name</w:t>
      </w:r>
      <w:r w:rsidRPr="00411526">
        <w:rPr>
          <w:rFonts w:ascii="Times New Roman" w:eastAsia="Times New Roman" w:hAnsi="Times New Roman" w:cs="Times New Roman"/>
          <w:b/>
          <w:sz w:val="28"/>
          <w:szCs w:val="28"/>
          <w:lang w:val="en-GB"/>
        </w:rPr>
        <w:t>&gt;</w:t>
      </w:r>
    </w:p>
    <w:tbl>
      <w:tblPr>
        <w:tblStyle w:val="a"/>
        <w:tblW w:w="12532" w:type="dxa"/>
        <w:jc w:val="center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30"/>
        <w:gridCol w:w="41"/>
        <w:gridCol w:w="1506"/>
        <w:gridCol w:w="54"/>
        <w:gridCol w:w="3219"/>
        <w:gridCol w:w="41"/>
        <w:gridCol w:w="3118"/>
        <w:gridCol w:w="18"/>
        <w:gridCol w:w="2905"/>
      </w:tblGrid>
      <w:tr w:rsidR="00166628" w14:paraId="67C92868" w14:textId="77777777" w:rsidTr="004639E6">
        <w:trPr>
          <w:trHeight w:val="495"/>
          <w:jc w:val="center"/>
        </w:trPr>
        <w:tc>
          <w:tcPr>
            <w:tcW w:w="1630" w:type="dxa"/>
          </w:tcPr>
          <w:p w14:paraId="5324D54E" w14:textId="77777777" w:rsidR="00166628" w:rsidRDefault="00B77428">
            <w:pPr>
              <w:spacing w:after="0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8"/>
                <w:szCs w:val="28"/>
              </w:rPr>
              <w:t>A</w:t>
            </w:r>
          </w:p>
        </w:tc>
        <w:tc>
          <w:tcPr>
            <w:tcW w:w="1547" w:type="dxa"/>
            <w:gridSpan w:val="2"/>
          </w:tcPr>
          <w:p w14:paraId="4717E3AF" w14:textId="77777777" w:rsidR="00166628" w:rsidRDefault="00166628">
            <w:pPr>
              <w:spacing w:after="0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3" w:type="dxa"/>
            <w:gridSpan w:val="2"/>
          </w:tcPr>
          <w:p w14:paraId="7A867BF3" w14:textId="77777777" w:rsidR="00166628" w:rsidRDefault="00B77428">
            <w:pPr>
              <w:spacing w:after="0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8"/>
                <w:szCs w:val="28"/>
              </w:rPr>
              <w:t>C</w:t>
            </w:r>
          </w:p>
        </w:tc>
        <w:tc>
          <w:tcPr>
            <w:tcW w:w="3177" w:type="dxa"/>
            <w:gridSpan w:val="3"/>
          </w:tcPr>
          <w:p w14:paraId="144E0F24" w14:textId="77777777" w:rsidR="00166628" w:rsidRDefault="00B77428">
            <w:pPr>
              <w:spacing w:after="0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8"/>
                <w:szCs w:val="28"/>
              </w:rPr>
              <w:t>D</w:t>
            </w:r>
          </w:p>
        </w:tc>
        <w:tc>
          <w:tcPr>
            <w:tcW w:w="2905" w:type="dxa"/>
          </w:tcPr>
          <w:p w14:paraId="11A7A748" w14:textId="77777777" w:rsidR="00166628" w:rsidRDefault="00B77428">
            <w:pPr>
              <w:spacing w:after="0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8"/>
                <w:szCs w:val="28"/>
              </w:rPr>
              <w:t>E</w:t>
            </w:r>
          </w:p>
        </w:tc>
      </w:tr>
      <w:tr w:rsidR="00166628" w14:paraId="2A5A0D5B" w14:textId="77777777" w:rsidTr="004639E6">
        <w:trPr>
          <w:jc w:val="center"/>
        </w:trPr>
        <w:tc>
          <w:tcPr>
            <w:tcW w:w="1630" w:type="dxa"/>
          </w:tcPr>
          <w:p w14:paraId="2B2000EA" w14:textId="77777777" w:rsidR="00166628" w:rsidRDefault="00B77428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  <w:t>Item number</w:t>
            </w:r>
          </w:p>
        </w:tc>
        <w:tc>
          <w:tcPr>
            <w:tcW w:w="1547" w:type="dxa"/>
            <w:gridSpan w:val="2"/>
          </w:tcPr>
          <w:p w14:paraId="05CFD067" w14:textId="77777777" w:rsidR="00166628" w:rsidRDefault="00B77428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  <w:t>Quantity</w:t>
            </w:r>
          </w:p>
        </w:tc>
        <w:tc>
          <w:tcPr>
            <w:tcW w:w="3273" w:type="dxa"/>
            <w:gridSpan w:val="2"/>
          </w:tcPr>
          <w:p w14:paraId="107AA629" w14:textId="77777777" w:rsidR="00166628" w:rsidRPr="00411526" w:rsidRDefault="00B77428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411526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val="en-GB"/>
              </w:rPr>
              <w:t>specifications offered (incl brand/model)</w:t>
            </w:r>
          </w:p>
        </w:tc>
        <w:tc>
          <w:tcPr>
            <w:tcW w:w="3177" w:type="dxa"/>
            <w:gridSpan w:val="3"/>
          </w:tcPr>
          <w:p w14:paraId="4C4522D9" w14:textId="77777777" w:rsidR="00166628" w:rsidRPr="00411526" w:rsidRDefault="00B77428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411526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val="en-GB"/>
              </w:rPr>
              <w:t xml:space="preserve">Unit costs with delivery </w:t>
            </w:r>
            <w:r w:rsidRPr="00411526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highlight w:val="lightGray"/>
                <w:lang w:val="en-GB"/>
              </w:rPr>
              <w:t xml:space="preserve"> [DAP</w:t>
            </w:r>
            <w:r w:rsidRPr="00411526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val="en-GB"/>
              </w:rPr>
              <w:t>]</w:t>
            </w:r>
            <w:r>
              <w:rPr>
                <w:b/>
                <w:vertAlign w:val="superscript"/>
              </w:rPr>
              <w:footnoteReference w:id="1"/>
            </w:r>
          </w:p>
          <w:p w14:paraId="1356C244" w14:textId="77777777" w:rsidR="00166628" w:rsidRPr="00411526" w:rsidRDefault="00B77428">
            <w:pPr>
              <w:spacing w:before="0" w:after="0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411526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val="en-GB"/>
              </w:rPr>
              <w:t>Razeni, Ialoveni District, Republic of Moldova</w:t>
            </w:r>
          </w:p>
          <w:p w14:paraId="02675F9B" w14:textId="77777777" w:rsidR="00166628" w:rsidRDefault="00B77428">
            <w:pPr>
              <w:spacing w:before="0" w:after="0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  <w:t>MDL</w:t>
            </w:r>
          </w:p>
        </w:tc>
        <w:tc>
          <w:tcPr>
            <w:tcW w:w="2905" w:type="dxa"/>
          </w:tcPr>
          <w:p w14:paraId="52CB79ED" w14:textId="77777777" w:rsidR="00166628" w:rsidRDefault="00B77428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  <w:t>total</w:t>
            </w:r>
          </w:p>
          <w:p w14:paraId="631150EA" w14:textId="7266BB57" w:rsidR="00166628" w:rsidRDefault="00B77428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  <w:t>MDL</w:t>
            </w:r>
          </w:p>
        </w:tc>
      </w:tr>
      <w:tr w:rsidR="00166628" w14:paraId="6A2F3DA9" w14:textId="77777777" w:rsidTr="004639E6">
        <w:trPr>
          <w:trHeight w:val="484"/>
          <w:jc w:val="center"/>
        </w:trPr>
        <w:tc>
          <w:tcPr>
            <w:tcW w:w="1671" w:type="dxa"/>
            <w:gridSpan w:val="2"/>
          </w:tcPr>
          <w:p w14:paraId="5BBF288F" w14:textId="77777777" w:rsidR="00166628" w:rsidRDefault="00B77428">
            <w:pPr>
              <w:ind w:left="0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1560" w:type="dxa"/>
            <w:gridSpan w:val="2"/>
          </w:tcPr>
          <w:p w14:paraId="4F83E13F" w14:textId="77777777" w:rsidR="00166628" w:rsidRDefault="00166628">
            <w:pPr>
              <w:ind w:left="0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  <w:gridSpan w:val="2"/>
          </w:tcPr>
          <w:p w14:paraId="11650BED" w14:textId="77777777" w:rsidR="00166628" w:rsidRDefault="00166628">
            <w:pPr>
              <w:ind w:left="0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</w:tcPr>
          <w:p w14:paraId="6C8734FF" w14:textId="77777777" w:rsidR="00166628" w:rsidRDefault="00166628">
            <w:pPr>
              <w:ind w:left="0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923" w:type="dxa"/>
            <w:gridSpan w:val="2"/>
          </w:tcPr>
          <w:p w14:paraId="1A0919CB" w14:textId="77777777" w:rsidR="00166628" w:rsidRDefault="00166628">
            <w:pPr>
              <w:ind w:left="0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166628" w14:paraId="06B10547" w14:textId="77777777" w:rsidTr="004639E6">
        <w:trPr>
          <w:trHeight w:val="548"/>
          <w:jc w:val="center"/>
        </w:trPr>
        <w:tc>
          <w:tcPr>
            <w:tcW w:w="1671" w:type="dxa"/>
            <w:gridSpan w:val="2"/>
          </w:tcPr>
          <w:p w14:paraId="315D7016" w14:textId="77777777" w:rsidR="00166628" w:rsidRDefault="00B77428">
            <w:pPr>
              <w:ind w:left="0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1560" w:type="dxa"/>
            <w:gridSpan w:val="2"/>
          </w:tcPr>
          <w:p w14:paraId="68A1C0D9" w14:textId="77777777" w:rsidR="00166628" w:rsidRDefault="00166628">
            <w:pPr>
              <w:ind w:left="0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  <w:gridSpan w:val="2"/>
          </w:tcPr>
          <w:p w14:paraId="20704244" w14:textId="77777777" w:rsidR="00166628" w:rsidRDefault="00166628">
            <w:pPr>
              <w:ind w:left="0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</w:tcPr>
          <w:p w14:paraId="0DAAE0BB" w14:textId="77777777" w:rsidR="00166628" w:rsidRDefault="00166628">
            <w:pPr>
              <w:ind w:left="0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923" w:type="dxa"/>
            <w:gridSpan w:val="2"/>
          </w:tcPr>
          <w:p w14:paraId="6F7C17FC" w14:textId="77777777" w:rsidR="00166628" w:rsidRDefault="00166628">
            <w:pPr>
              <w:ind w:left="0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166628" w14:paraId="06B21764" w14:textId="77777777" w:rsidTr="004639E6">
        <w:trPr>
          <w:trHeight w:val="542"/>
          <w:jc w:val="center"/>
        </w:trPr>
        <w:tc>
          <w:tcPr>
            <w:tcW w:w="1671" w:type="dxa"/>
            <w:gridSpan w:val="2"/>
          </w:tcPr>
          <w:p w14:paraId="50242978" w14:textId="77777777" w:rsidR="00166628" w:rsidRDefault="00166628">
            <w:pPr>
              <w:ind w:left="0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gridSpan w:val="2"/>
          </w:tcPr>
          <w:p w14:paraId="1657AEAC" w14:textId="77777777" w:rsidR="00166628" w:rsidRDefault="00166628">
            <w:pPr>
              <w:ind w:left="0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  <w:gridSpan w:val="2"/>
          </w:tcPr>
          <w:p w14:paraId="3CD4BA4D" w14:textId="77777777" w:rsidR="00166628" w:rsidRDefault="00166628">
            <w:pPr>
              <w:ind w:left="0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</w:tcPr>
          <w:p w14:paraId="47FBF031" w14:textId="77777777" w:rsidR="00166628" w:rsidRDefault="00166628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923" w:type="dxa"/>
            <w:gridSpan w:val="2"/>
          </w:tcPr>
          <w:p w14:paraId="273A67F0" w14:textId="77777777" w:rsidR="00166628" w:rsidRDefault="00166628">
            <w:pPr>
              <w:ind w:left="0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166628" w14:paraId="3B46F34A" w14:textId="77777777" w:rsidTr="004639E6">
        <w:trPr>
          <w:trHeight w:val="550"/>
          <w:jc w:val="center"/>
        </w:trPr>
        <w:tc>
          <w:tcPr>
            <w:tcW w:w="1671" w:type="dxa"/>
            <w:gridSpan w:val="2"/>
          </w:tcPr>
          <w:p w14:paraId="79380974" w14:textId="77777777" w:rsidR="00166628" w:rsidRDefault="00166628">
            <w:pPr>
              <w:ind w:left="0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gridSpan w:val="2"/>
          </w:tcPr>
          <w:p w14:paraId="75CF94D5" w14:textId="77777777" w:rsidR="00166628" w:rsidRDefault="00166628">
            <w:pPr>
              <w:ind w:left="0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  <w:gridSpan w:val="2"/>
          </w:tcPr>
          <w:p w14:paraId="378DAC96" w14:textId="77777777" w:rsidR="00166628" w:rsidRDefault="00166628">
            <w:pPr>
              <w:ind w:left="0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</w:tcPr>
          <w:p w14:paraId="5122BE0C" w14:textId="77777777" w:rsidR="00166628" w:rsidRDefault="00166628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923" w:type="dxa"/>
            <w:gridSpan w:val="2"/>
          </w:tcPr>
          <w:p w14:paraId="3CE1BE1B" w14:textId="77777777" w:rsidR="00166628" w:rsidRDefault="00166628">
            <w:pPr>
              <w:ind w:left="0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166628" w14:paraId="54B97B36" w14:textId="77777777" w:rsidTr="004639E6">
        <w:trPr>
          <w:trHeight w:val="402"/>
          <w:jc w:val="center"/>
        </w:trPr>
        <w:tc>
          <w:tcPr>
            <w:tcW w:w="1671" w:type="dxa"/>
            <w:gridSpan w:val="2"/>
          </w:tcPr>
          <w:p w14:paraId="2BF043C9" w14:textId="77777777" w:rsidR="00166628" w:rsidRDefault="00166628">
            <w:pPr>
              <w:ind w:left="0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gridSpan w:val="2"/>
          </w:tcPr>
          <w:p w14:paraId="3B65510F" w14:textId="77777777" w:rsidR="00166628" w:rsidRDefault="00166628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  <w:gridSpan w:val="2"/>
          </w:tcPr>
          <w:p w14:paraId="38E37A86" w14:textId="77777777" w:rsidR="00166628" w:rsidRDefault="00B77428">
            <w:pPr>
              <w:ind w:left="0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118" w:type="dxa"/>
          </w:tcPr>
          <w:p w14:paraId="09E04ADD" w14:textId="77777777" w:rsidR="00166628" w:rsidRDefault="00B77428">
            <w:pPr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Total</w:t>
            </w:r>
          </w:p>
        </w:tc>
        <w:tc>
          <w:tcPr>
            <w:tcW w:w="2923" w:type="dxa"/>
            <w:gridSpan w:val="2"/>
          </w:tcPr>
          <w:p w14:paraId="7CA4AE23" w14:textId="77777777" w:rsidR="00166628" w:rsidRDefault="00166628">
            <w:pPr>
              <w:ind w:left="0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166628" w14:paraId="0FECF128" w14:textId="77777777" w:rsidTr="004639E6">
        <w:trPr>
          <w:trHeight w:val="1119"/>
          <w:jc w:val="center"/>
        </w:trPr>
        <w:tc>
          <w:tcPr>
            <w:tcW w:w="1671" w:type="dxa"/>
            <w:gridSpan w:val="2"/>
          </w:tcPr>
          <w:p w14:paraId="6AB8A241" w14:textId="77777777" w:rsidR="00166628" w:rsidRDefault="00166628">
            <w:pPr>
              <w:ind w:left="0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gridSpan w:val="2"/>
          </w:tcPr>
          <w:p w14:paraId="48357712" w14:textId="77777777" w:rsidR="00166628" w:rsidRDefault="00166628">
            <w:pPr>
              <w:ind w:left="0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  <w:gridSpan w:val="2"/>
          </w:tcPr>
          <w:p w14:paraId="4625D71D" w14:textId="77777777" w:rsidR="00166628" w:rsidRDefault="00166628">
            <w:pPr>
              <w:ind w:left="0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34BA4AC1" w14:textId="77777777" w:rsidR="00166628" w:rsidRDefault="00166628">
            <w:pPr>
              <w:ind w:left="0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9D29212" w14:textId="77777777" w:rsidR="00166628" w:rsidRDefault="00166628">
            <w:pPr>
              <w:ind w:left="0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</w:tcPr>
          <w:p w14:paraId="4E3AB313" w14:textId="77777777" w:rsidR="00166628" w:rsidRDefault="00166628">
            <w:pPr>
              <w:spacing w:before="240" w:line="48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3CF4C761" w14:textId="77777777" w:rsidR="00166628" w:rsidRDefault="00166628">
            <w:pPr>
              <w:spacing w:before="240" w:line="48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923" w:type="dxa"/>
            <w:gridSpan w:val="2"/>
          </w:tcPr>
          <w:p w14:paraId="1591A829" w14:textId="77777777" w:rsidR="00166628" w:rsidRDefault="00166628">
            <w:pPr>
              <w:ind w:left="0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14:paraId="0FEC5138" w14:textId="77777777" w:rsidR="00166628" w:rsidRDefault="00166628">
      <w:pPr>
        <w:pStyle w:val="Heading1"/>
        <w:keepNext w:val="0"/>
        <w:tabs>
          <w:tab w:val="left" w:pos="2268"/>
        </w:tabs>
        <w:ind w:left="0" w:hanging="2"/>
      </w:pPr>
    </w:p>
    <w:sectPr w:rsidR="00166628">
      <w:footerReference w:type="default" r:id="rId8"/>
      <w:footerReference w:type="first" r:id="rId9"/>
      <w:pgSz w:w="16840" w:h="11907" w:orient="landscape"/>
      <w:pgMar w:top="567" w:right="1134" w:bottom="1276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D07A1" w14:textId="77777777" w:rsidR="00B77428" w:rsidRDefault="00B77428">
      <w:pPr>
        <w:spacing w:before="0" w:after="0" w:line="240" w:lineRule="auto"/>
        <w:ind w:left="0" w:hanging="2"/>
      </w:pPr>
      <w:r>
        <w:separator/>
      </w:r>
    </w:p>
  </w:endnote>
  <w:endnote w:type="continuationSeparator" w:id="0">
    <w:p w14:paraId="03FE8A94" w14:textId="77777777" w:rsidR="00B77428" w:rsidRDefault="00B77428">
      <w:pPr>
        <w:spacing w:before="0"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tima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1A315" w14:textId="77777777" w:rsidR="00166628" w:rsidRPr="00411526" w:rsidRDefault="00B7742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13183"/>
      </w:tabs>
      <w:spacing w:before="0" w:after="0" w:line="240" w:lineRule="auto"/>
      <w:ind w:left="0" w:hanging="2"/>
      <w:rPr>
        <w:rFonts w:ascii="Times New Roman" w:eastAsia="Times New Roman" w:hAnsi="Times New Roman" w:cs="Times New Roman"/>
        <w:color w:val="000000"/>
        <w:sz w:val="18"/>
        <w:szCs w:val="18"/>
        <w:lang w:val="en-GB"/>
      </w:rPr>
    </w:pPr>
    <w:r w:rsidRPr="00411526">
      <w:rPr>
        <w:rFonts w:ascii="Times New Roman" w:eastAsia="Times New Roman" w:hAnsi="Times New Roman" w:cs="Times New Roman"/>
        <w:b/>
        <w:color w:val="000000"/>
        <w:sz w:val="18"/>
        <w:szCs w:val="18"/>
        <w:lang w:val="en-GB"/>
      </w:rPr>
      <w:t>15 January 2016</w:t>
    </w:r>
    <w:r w:rsidRPr="00411526">
      <w:rPr>
        <w:rFonts w:ascii="Times New Roman" w:eastAsia="Times New Roman" w:hAnsi="Times New Roman" w:cs="Times New Roman"/>
        <w:color w:val="000000"/>
        <w:sz w:val="18"/>
        <w:szCs w:val="18"/>
        <w:lang w:val="en-GB"/>
      </w:rPr>
      <w:tab/>
      <w:t xml:space="preserve">Page </w:t>
    </w:r>
    <w:r>
      <w:rPr>
        <w:rFonts w:ascii="Times New Roman" w:eastAsia="Times New Roman" w:hAnsi="Times New Roman" w:cs="Times New Roman"/>
        <w:color w:val="000000"/>
        <w:sz w:val="18"/>
        <w:szCs w:val="18"/>
      </w:rPr>
      <w:fldChar w:fldCharType="begin"/>
    </w:r>
    <w:r w:rsidRPr="00411526">
      <w:rPr>
        <w:rFonts w:ascii="Times New Roman" w:eastAsia="Times New Roman" w:hAnsi="Times New Roman" w:cs="Times New Roman"/>
        <w:color w:val="000000"/>
        <w:sz w:val="18"/>
        <w:szCs w:val="18"/>
        <w:lang w:val="en-GB"/>
      </w:rPr>
      <w:instrText>PAGE</w:instrText>
    </w:r>
    <w:r>
      <w:rPr>
        <w:rFonts w:ascii="Times New Roman" w:eastAsia="Times New Roman" w:hAnsi="Times New Roman" w:cs="Times New Roman"/>
        <w:color w:val="000000"/>
        <w:sz w:val="18"/>
        <w:szCs w:val="18"/>
      </w:rPr>
      <w:fldChar w:fldCharType="separate"/>
    </w:r>
    <w:r>
      <w:rPr>
        <w:rFonts w:ascii="Times New Roman" w:eastAsia="Times New Roman" w:hAnsi="Times New Roman" w:cs="Times New Roman"/>
        <w:color w:val="000000"/>
        <w:sz w:val="18"/>
        <w:szCs w:val="18"/>
      </w:rPr>
      <w:fldChar w:fldCharType="end"/>
    </w:r>
    <w:r w:rsidRPr="00411526">
      <w:rPr>
        <w:rFonts w:ascii="Times New Roman" w:eastAsia="Times New Roman" w:hAnsi="Times New Roman" w:cs="Times New Roman"/>
        <w:color w:val="000000"/>
        <w:sz w:val="18"/>
        <w:szCs w:val="18"/>
        <w:lang w:val="en-GB"/>
      </w:rPr>
      <w:t xml:space="preserve"> of </w:t>
    </w:r>
    <w:r>
      <w:rPr>
        <w:rFonts w:ascii="Times New Roman" w:eastAsia="Times New Roman" w:hAnsi="Times New Roman" w:cs="Times New Roman"/>
        <w:color w:val="000000"/>
        <w:sz w:val="18"/>
        <w:szCs w:val="18"/>
      </w:rPr>
      <w:fldChar w:fldCharType="begin"/>
    </w:r>
    <w:r w:rsidRPr="00411526">
      <w:rPr>
        <w:rFonts w:ascii="Times New Roman" w:eastAsia="Times New Roman" w:hAnsi="Times New Roman" w:cs="Times New Roman"/>
        <w:color w:val="000000"/>
        <w:sz w:val="18"/>
        <w:szCs w:val="18"/>
        <w:lang w:val="en-GB"/>
      </w:rPr>
      <w:instrText>NUMPAGES</w:instrText>
    </w:r>
    <w:r>
      <w:rPr>
        <w:rFonts w:ascii="Times New Roman" w:eastAsia="Times New Roman" w:hAnsi="Times New Roman" w:cs="Times New Roman"/>
        <w:color w:val="000000"/>
        <w:sz w:val="18"/>
        <w:szCs w:val="18"/>
      </w:rPr>
      <w:fldChar w:fldCharType="separate"/>
    </w:r>
    <w:r>
      <w:rPr>
        <w:rFonts w:ascii="Times New Roman" w:eastAsia="Times New Roman" w:hAnsi="Times New Roman" w:cs="Times New Roman"/>
        <w:color w:val="000000"/>
        <w:sz w:val="18"/>
        <w:szCs w:val="18"/>
      </w:rPr>
      <w:fldChar w:fldCharType="end"/>
    </w:r>
  </w:p>
  <w:p w14:paraId="2C5A454E" w14:textId="77777777" w:rsidR="00166628" w:rsidRPr="00411526" w:rsidRDefault="00B7742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13183"/>
      </w:tabs>
      <w:spacing w:before="0" w:after="0" w:line="240" w:lineRule="auto"/>
      <w:ind w:left="0" w:hanging="2"/>
      <w:rPr>
        <w:rFonts w:ascii="Times New Roman" w:eastAsia="Times New Roman" w:hAnsi="Times New Roman" w:cs="Times New Roman"/>
        <w:color w:val="000000"/>
        <w:sz w:val="18"/>
        <w:szCs w:val="18"/>
        <w:lang w:val="en-GB"/>
      </w:rPr>
    </w:pPr>
    <w:r w:rsidRPr="00411526">
      <w:rPr>
        <w:rFonts w:ascii="Times New Roman" w:eastAsia="Times New Roman" w:hAnsi="Times New Roman" w:cs="Times New Roman"/>
        <w:color w:val="000000"/>
        <w:sz w:val="18"/>
        <w:szCs w:val="18"/>
        <w:lang w:val="en-GB"/>
      </w:rPr>
      <w:t>c4g_annexivfinoffer_en.doc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0AF51" w14:textId="77777777" w:rsidR="00166628" w:rsidRPr="00411526" w:rsidRDefault="00B7742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13183"/>
      </w:tabs>
      <w:spacing w:before="0" w:after="0" w:line="240" w:lineRule="auto"/>
      <w:ind w:left="0" w:hanging="2"/>
      <w:rPr>
        <w:rFonts w:ascii="Times New Roman" w:eastAsia="Times New Roman" w:hAnsi="Times New Roman" w:cs="Times New Roman"/>
        <w:color w:val="000000"/>
        <w:sz w:val="18"/>
        <w:szCs w:val="18"/>
        <w:lang w:val="en-GB"/>
      </w:rPr>
    </w:pPr>
    <w:r w:rsidRPr="00411526">
      <w:rPr>
        <w:rFonts w:ascii="Times New Roman" w:eastAsia="Times New Roman" w:hAnsi="Times New Roman" w:cs="Times New Roman"/>
        <w:b/>
        <w:color w:val="000000"/>
        <w:sz w:val="18"/>
        <w:szCs w:val="18"/>
        <w:lang w:val="en-GB"/>
      </w:rPr>
      <w:t>15 January 2016</w:t>
    </w:r>
    <w:r w:rsidRPr="00411526">
      <w:rPr>
        <w:rFonts w:ascii="Times New Roman" w:eastAsia="Times New Roman" w:hAnsi="Times New Roman" w:cs="Times New Roman"/>
        <w:color w:val="000000"/>
        <w:sz w:val="18"/>
        <w:szCs w:val="18"/>
        <w:lang w:val="en-GB"/>
      </w:rPr>
      <w:tab/>
      <w:t xml:space="preserve">Page </w:t>
    </w:r>
    <w:r>
      <w:rPr>
        <w:rFonts w:ascii="Times New Roman" w:eastAsia="Times New Roman" w:hAnsi="Times New Roman" w:cs="Times New Roman"/>
        <w:color w:val="000000"/>
        <w:sz w:val="18"/>
        <w:szCs w:val="18"/>
      </w:rPr>
      <w:fldChar w:fldCharType="begin"/>
    </w:r>
    <w:r w:rsidRPr="00411526">
      <w:rPr>
        <w:rFonts w:ascii="Times New Roman" w:eastAsia="Times New Roman" w:hAnsi="Times New Roman" w:cs="Times New Roman"/>
        <w:color w:val="000000"/>
        <w:sz w:val="18"/>
        <w:szCs w:val="18"/>
        <w:lang w:val="en-GB"/>
      </w:rPr>
      <w:instrText>PAGE</w:instrText>
    </w:r>
    <w:r>
      <w:rPr>
        <w:rFonts w:ascii="Times New Roman" w:eastAsia="Times New Roman" w:hAnsi="Times New Roman" w:cs="Times New Roman"/>
        <w:color w:val="000000"/>
        <w:sz w:val="18"/>
        <w:szCs w:val="18"/>
      </w:rPr>
      <w:fldChar w:fldCharType="separate"/>
    </w:r>
    <w:r w:rsidR="00411526" w:rsidRPr="00411526">
      <w:rPr>
        <w:rFonts w:ascii="Times New Roman" w:eastAsia="Times New Roman" w:hAnsi="Times New Roman" w:cs="Times New Roman"/>
        <w:noProof/>
        <w:color w:val="000000"/>
        <w:sz w:val="18"/>
        <w:szCs w:val="18"/>
        <w:lang w:val="en-GB"/>
      </w:rPr>
      <w:t>1</w:t>
    </w:r>
    <w:r>
      <w:rPr>
        <w:rFonts w:ascii="Times New Roman" w:eastAsia="Times New Roman" w:hAnsi="Times New Roman" w:cs="Times New Roman"/>
        <w:color w:val="000000"/>
        <w:sz w:val="18"/>
        <w:szCs w:val="18"/>
      </w:rPr>
      <w:fldChar w:fldCharType="end"/>
    </w:r>
    <w:r w:rsidRPr="00411526">
      <w:rPr>
        <w:rFonts w:ascii="Times New Roman" w:eastAsia="Times New Roman" w:hAnsi="Times New Roman" w:cs="Times New Roman"/>
        <w:color w:val="000000"/>
        <w:sz w:val="18"/>
        <w:szCs w:val="18"/>
        <w:lang w:val="en-GB"/>
      </w:rPr>
      <w:t xml:space="preserve"> of </w:t>
    </w:r>
    <w:r>
      <w:rPr>
        <w:rFonts w:ascii="Times New Roman" w:eastAsia="Times New Roman" w:hAnsi="Times New Roman" w:cs="Times New Roman"/>
        <w:color w:val="000000"/>
        <w:sz w:val="18"/>
        <w:szCs w:val="18"/>
      </w:rPr>
      <w:fldChar w:fldCharType="begin"/>
    </w:r>
    <w:r w:rsidRPr="00411526">
      <w:rPr>
        <w:rFonts w:ascii="Times New Roman" w:eastAsia="Times New Roman" w:hAnsi="Times New Roman" w:cs="Times New Roman"/>
        <w:color w:val="000000"/>
        <w:sz w:val="18"/>
        <w:szCs w:val="18"/>
        <w:lang w:val="en-GB"/>
      </w:rPr>
      <w:instrText>NUMPAGES</w:instrText>
    </w:r>
    <w:r>
      <w:rPr>
        <w:rFonts w:ascii="Times New Roman" w:eastAsia="Times New Roman" w:hAnsi="Times New Roman" w:cs="Times New Roman"/>
        <w:color w:val="000000"/>
        <w:sz w:val="18"/>
        <w:szCs w:val="18"/>
      </w:rPr>
      <w:fldChar w:fldCharType="separate"/>
    </w:r>
    <w:r w:rsidR="00411526" w:rsidRPr="00411526">
      <w:rPr>
        <w:rFonts w:ascii="Times New Roman" w:eastAsia="Times New Roman" w:hAnsi="Times New Roman" w:cs="Times New Roman"/>
        <w:noProof/>
        <w:color w:val="000000"/>
        <w:sz w:val="18"/>
        <w:szCs w:val="18"/>
        <w:lang w:val="en-GB"/>
      </w:rPr>
      <w:t>1</w:t>
    </w:r>
    <w:r>
      <w:rPr>
        <w:rFonts w:ascii="Times New Roman" w:eastAsia="Times New Roman" w:hAnsi="Times New Roman" w:cs="Times New Roman"/>
        <w:color w:val="000000"/>
        <w:sz w:val="18"/>
        <w:szCs w:val="18"/>
      </w:rPr>
      <w:fldChar w:fldCharType="end"/>
    </w:r>
  </w:p>
  <w:p w14:paraId="2EB27DFC" w14:textId="77777777" w:rsidR="00166628" w:rsidRPr="00411526" w:rsidRDefault="00B7742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13183"/>
      </w:tabs>
      <w:spacing w:before="0" w:after="0" w:line="240" w:lineRule="auto"/>
      <w:ind w:left="0" w:hanging="2"/>
      <w:rPr>
        <w:rFonts w:ascii="Times New Roman" w:eastAsia="Times New Roman" w:hAnsi="Times New Roman" w:cs="Times New Roman"/>
        <w:color w:val="000000"/>
        <w:sz w:val="18"/>
        <w:szCs w:val="18"/>
        <w:lang w:val="en-GB"/>
      </w:rPr>
    </w:pPr>
    <w:r w:rsidRPr="00411526">
      <w:rPr>
        <w:rFonts w:ascii="Times New Roman" w:eastAsia="Times New Roman" w:hAnsi="Times New Roman" w:cs="Times New Roman"/>
        <w:color w:val="000000"/>
        <w:sz w:val="18"/>
        <w:szCs w:val="18"/>
        <w:lang w:val="en-GB"/>
      </w:rPr>
      <w:t>c4g_annexivfinoffer_en.doc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5B0E0" w14:textId="77777777" w:rsidR="00B77428" w:rsidRDefault="00B77428">
      <w:pPr>
        <w:spacing w:before="0" w:after="0" w:line="240" w:lineRule="auto"/>
        <w:ind w:left="0" w:hanging="2"/>
      </w:pPr>
      <w:r>
        <w:separator/>
      </w:r>
    </w:p>
  </w:footnote>
  <w:footnote w:type="continuationSeparator" w:id="0">
    <w:p w14:paraId="4A5E0900" w14:textId="77777777" w:rsidR="00B77428" w:rsidRDefault="00B77428">
      <w:pPr>
        <w:spacing w:before="0" w:after="0" w:line="240" w:lineRule="auto"/>
        <w:ind w:left="0" w:hanging="2"/>
      </w:pPr>
      <w:r>
        <w:continuationSeparator/>
      </w:r>
    </w:p>
  </w:footnote>
  <w:footnote w:id="1">
    <w:p w14:paraId="33AEBB74" w14:textId="77777777" w:rsidR="00166628" w:rsidRPr="00411526" w:rsidRDefault="00B77428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0" w:right="-170" w:hanging="2"/>
        <w:rPr>
          <w:rFonts w:ascii="Times New Roman" w:eastAsia="Times New Roman" w:hAnsi="Times New Roman" w:cs="Times New Roman"/>
          <w:color w:val="000000"/>
          <w:lang w:val="en-GB"/>
        </w:rPr>
      </w:pPr>
      <w:r>
        <w:rPr>
          <w:rStyle w:val="FootnoteReference"/>
        </w:rPr>
        <w:footnoteRef/>
      </w:r>
      <w:r w:rsidRPr="00411526">
        <w:rPr>
          <w:rFonts w:ascii="Times New Roman" w:eastAsia="Times New Roman" w:hAnsi="Times New Roman" w:cs="Times New Roman"/>
          <w:color w:val="000000"/>
          <w:lang w:val="en-GB"/>
        </w:rPr>
        <w:tab/>
      </w:r>
      <w:r w:rsidRPr="00411526">
        <w:rPr>
          <w:rFonts w:ascii="Times New Roman" w:eastAsia="Times New Roman" w:hAnsi="Times New Roman" w:cs="Times New Roman"/>
          <w:color w:val="000000"/>
          <w:highlight w:val="lightGray"/>
          <w:lang w:val="en-GB"/>
        </w:rPr>
        <w:t>DAP (Delivered At Place)]</w:t>
      </w:r>
      <w:r w:rsidRPr="00411526">
        <w:rPr>
          <w:rFonts w:ascii="Times New Roman" w:eastAsia="Times New Roman" w:hAnsi="Times New Roman" w:cs="Times New Roman"/>
          <w:color w:val="000000"/>
          <w:lang w:val="en-GB"/>
        </w:rPr>
        <w:t xml:space="preserve">  — Incoterms 2010 International Chamber of Commerce </w:t>
      </w:r>
      <w:hyperlink r:id="rId1">
        <w:r w:rsidRPr="00411526">
          <w:rPr>
            <w:rFonts w:ascii="Times New Roman" w:eastAsia="Times New Roman" w:hAnsi="Times New Roman" w:cs="Times New Roman"/>
            <w:color w:val="0000FF"/>
            <w:u w:val="single"/>
            <w:lang w:val="en-GB"/>
          </w:rPr>
          <w:t>http://www.iccwbo.org/products-and-services/trade-facilitation/incoterms-2010/the-incoterms-rules/</w:t>
        </w:r>
      </w:hyperlink>
      <w:r w:rsidRPr="00411526">
        <w:rPr>
          <w:rFonts w:ascii="Times New Roman" w:eastAsia="Times New Roman" w:hAnsi="Times New Roman" w:cs="Times New Roman"/>
          <w:color w:val="000000"/>
          <w:lang w:val="en-GB"/>
        </w:rPr>
        <w:t xml:space="preserve"> 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CD3A75"/>
    <w:multiLevelType w:val="multilevel"/>
    <w:tmpl w:val="A1E42AD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628"/>
    <w:rsid w:val="00166628"/>
    <w:rsid w:val="001D332D"/>
    <w:rsid w:val="00411526"/>
    <w:rsid w:val="004639E6"/>
    <w:rsid w:val="00B77428"/>
    <w:rsid w:val="00EF7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73933"/>
  <w15:docId w15:val="{32C0092A-E95E-4726-8257-9DF61E694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GB" w:eastAsia="en-GB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snapToGrid w:val="0"/>
      <w:position w:val="-1"/>
      <w:lang w:val="sv-SE"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numPr>
        <w:numId w:val="1"/>
      </w:numPr>
      <w:tabs>
        <w:tab w:val="right" w:pos="567"/>
      </w:tabs>
      <w:spacing w:before="240" w:after="240"/>
      <w:ind w:left="-1" w:hanging="1"/>
      <w:jc w:val="both"/>
    </w:pPr>
    <w:rPr>
      <w:b/>
      <w:lang w:val="fr-B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lang w:val="fr-B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framePr w:hSpace="181" w:vSpace="181" w:wrap="auto" w:vAnchor="text" w:hAnchor="page" w:y="1"/>
      <w:outlineLvl w:val="2"/>
    </w:pPr>
    <w:rPr>
      <w:lang w:val="en-GB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numPr>
        <w:ilvl w:val="3"/>
        <w:numId w:val="1"/>
      </w:numPr>
      <w:spacing w:before="240" w:after="60"/>
      <w:ind w:left="-1" w:hanging="1"/>
      <w:outlineLvl w:val="3"/>
    </w:pPr>
    <w:rPr>
      <w:b/>
      <w:sz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numPr>
        <w:ilvl w:val="4"/>
        <w:numId w:val="1"/>
      </w:numPr>
      <w:spacing w:before="240" w:after="60"/>
      <w:ind w:left="-1" w:hanging="1"/>
      <w:outlineLvl w:val="4"/>
    </w:pPr>
    <w:rPr>
      <w:sz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tabs>
        <w:tab w:val="num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Heading7">
    <w:name w:val="heading 7"/>
    <w:basedOn w:val="Normal"/>
    <w:next w:val="Normal"/>
    <w:pPr>
      <w:numPr>
        <w:ilvl w:val="6"/>
        <w:numId w:val="1"/>
      </w:numPr>
      <w:spacing w:before="240" w:after="60"/>
      <w:ind w:left="-1" w:hanging="1"/>
      <w:outlineLvl w:val="6"/>
    </w:pPr>
  </w:style>
  <w:style w:type="paragraph" w:styleId="Heading8">
    <w:name w:val="heading 8"/>
    <w:basedOn w:val="Normal"/>
    <w:next w:val="Normal"/>
    <w:pPr>
      <w:numPr>
        <w:ilvl w:val="7"/>
        <w:numId w:val="1"/>
      </w:numPr>
      <w:spacing w:before="240" w:after="60"/>
      <w:ind w:left="-1" w:hanging="1"/>
      <w:outlineLvl w:val="7"/>
    </w:pPr>
    <w:rPr>
      <w:i/>
    </w:rPr>
  </w:style>
  <w:style w:type="paragraph" w:styleId="Heading9">
    <w:name w:val="heading 9"/>
    <w:basedOn w:val="Normal"/>
    <w:next w:val="Normal"/>
    <w:pPr>
      <w:numPr>
        <w:ilvl w:val="8"/>
        <w:numId w:val="1"/>
      </w:numPr>
      <w:spacing w:before="240" w:after="60"/>
      <w:ind w:left="-1" w:hanging="1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jc w:val="center"/>
    </w:pPr>
    <w:rPr>
      <w:b/>
      <w:sz w:val="28"/>
      <w:lang w:val="fr-BE"/>
    </w:rPr>
  </w:style>
  <w:style w:type="paragraph" w:styleId="Subtitle">
    <w:name w:val="Subtitle"/>
    <w:basedOn w:val="Normal"/>
    <w:uiPriority w:val="11"/>
    <w:qFormat/>
    <w:pPr>
      <w:jc w:val="center"/>
    </w:pPr>
    <w:rPr>
      <w:b/>
      <w:sz w:val="28"/>
      <w:szCs w:val="28"/>
    </w:rPr>
  </w:style>
  <w:style w:type="paragraph" w:styleId="BodyTextIndent">
    <w:name w:val="Body Text Indent"/>
    <w:basedOn w:val="Normal"/>
    <w:pPr>
      <w:tabs>
        <w:tab w:val="num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BodyText">
    <w:name w:val="Body Text"/>
    <w:basedOn w:val="Normal"/>
  </w:style>
  <w:style w:type="paragraph" w:styleId="BodyTextIndent2">
    <w:name w:val="Body Text Indent 2"/>
    <w:basedOn w:val="Normal"/>
    <w:pPr>
      <w:tabs>
        <w:tab w:val="num" w:pos="567"/>
        <w:tab w:val="num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BodyTextIndent3">
    <w:name w:val="Body Text Indent 3"/>
    <w:basedOn w:val="Normal"/>
    <w:pPr>
      <w:tabs>
        <w:tab w:val="left" w:pos="1276"/>
      </w:tabs>
      <w:ind w:left="1276" w:hanging="425"/>
      <w:jc w:val="both"/>
    </w:pPr>
    <w:rPr>
      <w:sz w:val="24"/>
    </w:rPr>
  </w:style>
  <w:style w:type="paragraph" w:customStyle="1" w:styleId="Text3">
    <w:name w:val="Text 3"/>
    <w:basedOn w:val="Normal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BodyText3">
    <w:name w:val="Body Text 3"/>
    <w:basedOn w:val="Normal"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 w:val="0"/>
      <w:spacing w:line="240" w:lineRule="atLeast"/>
      <w:jc w:val="both"/>
    </w:pPr>
    <w:rPr>
      <w:b/>
      <w:sz w:val="24"/>
      <w:lang w:val="en-GB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FootnoteText">
    <w:name w:val="footnote text"/>
    <w:basedOn w:val="Normal"/>
    <w:rPr>
      <w:lang w:val="fr-FR"/>
    </w:rPr>
  </w:style>
  <w:style w:type="character" w:styleId="FootnoteReference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DocumentMap">
    <w:name w:val="Document Map"/>
    <w:basedOn w:val="Normal"/>
    <w:pPr>
      <w:shd w:val="clear" w:color="auto" w:fill="000080"/>
    </w:pPr>
    <w:rPr>
      <w:sz w:val="24"/>
      <w:lang w:val="fr-FR"/>
    </w:rPr>
  </w:style>
  <w:style w:type="paragraph" w:customStyle="1" w:styleId="bulletsub">
    <w:name w:val="bullet_sub"/>
    <w:basedOn w:val="Normal"/>
    <w:pPr>
      <w:tabs>
        <w:tab w:val="left" w:pos="-1440"/>
        <w:tab w:val="left" w:pos="-720"/>
        <w:tab w:val="num" w:pos="36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lang w:val="en-GB"/>
    </w:rPr>
  </w:style>
  <w:style w:type="paragraph" w:customStyle="1" w:styleId="SubTitle1">
    <w:name w:val="SubTitle 1"/>
    <w:basedOn w:val="Normal"/>
    <w:next w:val="SubTitle2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pPr>
      <w:spacing w:after="240"/>
      <w:jc w:val="center"/>
    </w:pPr>
    <w:rPr>
      <w:b/>
      <w:sz w:val="32"/>
      <w:lang w:val="en-GB"/>
    </w:rPr>
  </w:style>
  <w:style w:type="paragraph" w:customStyle="1" w:styleId="Annexetitle">
    <w:name w:val="Annexe_title"/>
    <w:basedOn w:val="Heading1"/>
    <w:next w:val="Normal"/>
    <w:pPr>
      <w:keepNext w:val="0"/>
      <w:pageBreakBefore/>
      <w:numPr>
        <w:numId w:val="0"/>
      </w:numPr>
      <w:tabs>
        <w:tab w:val="left" w:pos="567"/>
        <w:tab w:val="left" w:pos="2552"/>
        <w:tab w:val="left" w:pos="7938"/>
        <w:tab w:val="left" w:pos="9072"/>
      </w:tabs>
      <w:spacing w:before="0" w:after="0"/>
      <w:ind w:leftChars="-1" w:left="-1" w:hangingChars="1" w:hanging="1"/>
      <w:jc w:val="left"/>
      <w:outlineLvl w:val="9"/>
    </w:pPr>
    <w:rPr>
      <w:caps/>
      <w:sz w:val="28"/>
      <w:lang w:val="en-GB"/>
    </w:rPr>
  </w:style>
  <w:style w:type="paragraph" w:customStyle="1" w:styleId="Style1">
    <w:name w:val="Style1"/>
    <w:basedOn w:val="Normal"/>
    <w:pPr>
      <w:keepNext/>
      <w:widowControl w:val="0"/>
      <w:tabs>
        <w:tab w:val="num" w:pos="992"/>
      </w:tabs>
      <w:ind w:left="992" w:hanging="992"/>
    </w:pPr>
    <w:rPr>
      <w:b/>
      <w:sz w:val="18"/>
      <w:lang w:val="fr-FR"/>
    </w:rPr>
  </w:style>
  <w:style w:type="paragraph" w:customStyle="1" w:styleId="titlefront">
    <w:name w:val="title_front"/>
    <w:basedOn w:val="Normal"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styleId="TOC1">
    <w:name w:val="toc 1"/>
    <w:basedOn w:val="Normal"/>
    <w:next w:val="Normal"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  <w:noProof/>
      <w:lang/>
    </w:rPr>
  </w:style>
  <w:style w:type="paragraph" w:styleId="TOC2">
    <w:name w:val="toc 2"/>
    <w:basedOn w:val="Normal"/>
    <w:next w:val="Normal"/>
    <w:pPr>
      <w:spacing w:before="0" w:after="0"/>
      <w:ind w:left="200"/>
    </w:pPr>
    <w:rPr>
      <w:rFonts w:ascii="Times New Roman" w:hAnsi="Times New Roman"/>
      <w:smallCaps/>
    </w:rPr>
  </w:style>
  <w:style w:type="character" w:styleId="Strong">
    <w:name w:val="Strong"/>
    <w:rPr>
      <w:b/>
      <w:w w:val="100"/>
      <w:position w:val="-1"/>
      <w:effect w:val="none"/>
      <w:vertAlign w:val="baseline"/>
      <w:cs w:val="0"/>
      <w:em w:val="none"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  <w:rPr>
      <w:sz w:val="24"/>
      <w:lang w:val="en-US"/>
    </w:rPr>
  </w:style>
  <w:style w:type="paragraph" w:styleId="TOC3">
    <w:name w:val="toc 3"/>
    <w:basedOn w:val="Normal"/>
    <w:next w:val="Normal"/>
    <w:pPr>
      <w:spacing w:before="0" w:after="0"/>
      <w:ind w:left="400"/>
    </w:pPr>
    <w:rPr>
      <w:rFonts w:ascii="Times New Roman" w:hAnsi="Times New Roman"/>
      <w:i/>
    </w:rPr>
  </w:style>
  <w:style w:type="paragraph" w:styleId="TOC4">
    <w:name w:val="toc 4"/>
    <w:basedOn w:val="Normal"/>
    <w:next w:val="Normal"/>
    <w:pPr>
      <w:spacing w:before="0" w:after="0"/>
      <w:ind w:left="60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pPr>
      <w:spacing w:before="0" w:after="0"/>
      <w:ind w:left="80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pPr>
      <w:spacing w:before="0" w:after="0"/>
      <w:ind w:left="10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pPr>
      <w:spacing w:before="0" w:after="0"/>
      <w:ind w:left="120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pPr>
      <w:spacing w:before="0" w:after="0"/>
      <w:ind w:left="140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pPr>
      <w:spacing w:before="0" w:after="0"/>
      <w:ind w:left="1600"/>
    </w:pPr>
    <w:rPr>
      <w:rFonts w:ascii="Times New Roman" w:hAnsi="Times New Roman"/>
      <w:sz w:val="18"/>
    </w:rPr>
  </w:style>
  <w:style w:type="character" w:styleId="FollowedHyperlink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Style2">
    <w:name w:val="Style2"/>
    <w:basedOn w:val="Style1"/>
    <w:pPr>
      <w:tabs>
        <w:tab w:val="clear" w:pos="992"/>
        <w:tab w:val="num" w:pos="2091"/>
      </w:tabs>
      <w:ind w:left="2977"/>
      <w:jc w:val="both"/>
    </w:pPr>
  </w:style>
  <w:style w:type="paragraph" w:customStyle="1" w:styleId="text">
    <w:name w:val="text"/>
    <w:pPr>
      <w:widowControl w:val="0"/>
      <w:suppressAutoHyphens/>
      <w:spacing w:before="240" w:line="240" w:lineRule="atLeast"/>
      <w:ind w:leftChars="-1" w:left="-1" w:hangingChars="1" w:hanging="1"/>
      <w:jc w:val="both"/>
      <w:textDirection w:val="btLr"/>
      <w:textAlignment w:val="top"/>
      <w:outlineLvl w:val="0"/>
    </w:pPr>
    <w:rPr>
      <w:snapToGrid w:val="0"/>
      <w:position w:val="-1"/>
      <w:sz w:val="24"/>
      <w:lang w:val="cs-CZ" w:eastAsia="en-US"/>
    </w:rPr>
  </w:style>
  <w:style w:type="paragraph" w:customStyle="1" w:styleId="Section">
    <w:name w:val="Section"/>
    <w:basedOn w:val="Normal"/>
    <w:pPr>
      <w:widowControl w:val="0"/>
      <w:spacing w:before="0" w:after="0" w:line="360" w:lineRule="atLeast"/>
      <w:jc w:val="center"/>
    </w:pPr>
    <w:rPr>
      <w:b/>
      <w:sz w:val="32"/>
      <w:lang w:val="cs-CZ"/>
    </w:rPr>
  </w:style>
  <w:style w:type="paragraph" w:customStyle="1" w:styleId="ManualNumPar1">
    <w:name w:val="Manual NumPar 1"/>
    <w:basedOn w:val="Normal"/>
    <w:next w:val="Normal"/>
    <w:pPr>
      <w:ind w:left="851" w:hanging="851"/>
      <w:jc w:val="both"/>
    </w:pPr>
    <w:rPr>
      <w:rFonts w:ascii="Times New Roman" w:hAnsi="Times New Roman"/>
      <w:sz w:val="24"/>
      <w:lang w:val="fr-FR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pPr>
      <w:tabs>
        <w:tab w:val="num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customStyle="1" w:styleId="oddl-nadpis">
    <w:name w:val="oddíl-nadpis"/>
    <w:basedOn w:val="Normal"/>
    <w:pPr>
      <w:keepNext/>
      <w:widowControl w:val="0"/>
      <w:tabs>
        <w:tab w:val="left" w:pos="567"/>
      </w:tabs>
      <w:spacing w:before="240" w:after="0" w:line="240" w:lineRule="atLeast"/>
    </w:pPr>
    <w:rPr>
      <w:b/>
      <w:sz w:val="24"/>
      <w:lang w:val="cs-CZ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styleId="CommentReference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</w:style>
  <w:style w:type="character" w:customStyle="1" w:styleId="CommentTextChar">
    <w:name w:val="Comment Text Char"/>
    <w:rPr>
      <w:rFonts w:ascii="Arial" w:hAnsi="Arial"/>
      <w:snapToGrid/>
      <w:w w:val="100"/>
      <w:position w:val="-1"/>
      <w:effect w:val="none"/>
      <w:vertAlign w:val="baseline"/>
      <w:cs w:val="0"/>
      <w:em w:val="none"/>
      <w:lang w:val="sv-SE" w:eastAsia="en-US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rPr>
      <w:rFonts w:ascii="Arial" w:hAnsi="Arial"/>
      <w:b/>
      <w:bCs/>
      <w:snapToGrid/>
      <w:w w:val="100"/>
      <w:position w:val="-1"/>
      <w:effect w:val="none"/>
      <w:vertAlign w:val="baseline"/>
      <w:cs w:val="0"/>
      <w:em w:val="none"/>
      <w:lang w:val="sv-SE" w:eastAsia="en-US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ccwbo.org/products-and-services/trade-facilitation/incoterms-2010/the-incoterms-rul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8dLYyg+bsyPaoH2dY4Vlj8/KmA==">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ENGSTROM</dc:creator>
  <cp:lastModifiedBy>Catalina Arghir</cp:lastModifiedBy>
  <cp:revision>5</cp:revision>
  <dcterms:created xsi:type="dcterms:W3CDTF">2012-09-24T09:16:00Z</dcterms:created>
  <dcterms:modified xsi:type="dcterms:W3CDTF">2021-09-12T17:29:00Z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-1501782963</vt:i4>
  </property>
  <property fmtid="{D5CDD505-2E9C-101B-9397-08002B2CF9AE}" pid="3" name="_EmailSubject">
    <vt:lpwstr>Annexes fournitures</vt:lpwstr>
  </property>
  <property fmtid="{D5CDD505-2E9C-101B-9397-08002B2CF9AE}" pid="4" name="_AuthorEmail">
    <vt:lpwstr>Ana-Elena.PALLARES@cec.eu.int</vt:lpwstr>
  </property>
  <property fmtid="{D5CDD505-2E9C-101B-9397-08002B2CF9AE}" pid="5" name="_AuthorEmailDisplayName">
    <vt:lpwstr>PALLARES Ana Elena (AIDCO)</vt:lpwstr>
  </property>
  <property fmtid="{D5CDD505-2E9C-101B-9397-08002B2CF9AE}" pid="6" name="_ReviewingToolsShownOnce">
    <vt:lpwstr/>
  </property>
</Properties>
</file>